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9427" w14:textId="77777777" w:rsidR="00810C46" w:rsidRPr="009000B0" w:rsidRDefault="00810C46" w:rsidP="00DE4EA7">
      <w:pPr>
        <w:pStyle w:val="Bezodstpw"/>
        <w:spacing w:line="276" w:lineRule="auto"/>
        <w:jc w:val="center"/>
        <w:rPr>
          <w:rFonts w:ascii="Garamond" w:hAnsi="Garamond"/>
          <w:b/>
          <w:sz w:val="32"/>
          <w:szCs w:val="24"/>
        </w:rPr>
      </w:pPr>
      <w:r w:rsidRPr="009000B0">
        <w:rPr>
          <w:rFonts w:ascii="Garamond" w:hAnsi="Garamond"/>
          <w:b/>
          <w:sz w:val="32"/>
          <w:szCs w:val="24"/>
        </w:rPr>
        <w:t>R E G U L A M I N</w:t>
      </w:r>
    </w:p>
    <w:p w14:paraId="3E5C612E" w14:textId="77777777" w:rsidR="002373DE" w:rsidRPr="009000B0" w:rsidRDefault="009E4152" w:rsidP="00DE4EA7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9000B0">
        <w:rPr>
          <w:rFonts w:ascii="Garamond" w:hAnsi="Garamond"/>
          <w:b/>
          <w:sz w:val="24"/>
          <w:szCs w:val="24"/>
        </w:rPr>
        <w:t xml:space="preserve">USTNEGO </w:t>
      </w:r>
      <w:r w:rsidR="00810C46" w:rsidRPr="009000B0">
        <w:rPr>
          <w:rFonts w:ascii="Garamond" w:hAnsi="Garamond"/>
          <w:b/>
          <w:sz w:val="24"/>
          <w:szCs w:val="24"/>
        </w:rPr>
        <w:t xml:space="preserve">PRZETARGU OGRANICZONEGO NA SPRZEDAŻ NIERUCHOMOŚCI </w:t>
      </w:r>
    </w:p>
    <w:p w14:paraId="7908EBD0" w14:textId="2C623A5B" w:rsidR="00810C46" w:rsidRDefault="00810C46" w:rsidP="00DE4EA7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9000B0">
        <w:rPr>
          <w:rFonts w:ascii="Garamond" w:hAnsi="Garamond"/>
          <w:b/>
          <w:sz w:val="24"/>
          <w:szCs w:val="24"/>
        </w:rPr>
        <w:t>STANOWIĄC</w:t>
      </w:r>
      <w:r w:rsidR="00302156" w:rsidRPr="009000B0">
        <w:rPr>
          <w:rFonts w:ascii="Garamond" w:hAnsi="Garamond"/>
          <w:b/>
          <w:sz w:val="24"/>
          <w:szCs w:val="24"/>
        </w:rPr>
        <w:t>EJ</w:t>
      </w:r>
      <w:r w:rsidRPr="009000B0">
        <w:rPr>
          <w:rFonts w:ascii="Garamond" w:hAnsi="Garamond"/>
          <w:b/>
          <w:sz w:val="24"/>
          <w:szCs w:val="24"/>
        </w:rPr>
        <w:t xml:space="preserve"> WŁASNOŚĆ GMINY M</w:t>
      </w:r>
      <w:r w:rsidR="002373DE" w:rsidRPr="009000B0">
        <w:rPr>
          <w:rFonts w:ascii="Garamond" w:hAnsi="Garamond"/>
          <w:b/>
          <w:sz w:val="24"/>
          <w:szCs w:val="24"/>
        </w:rPr>
        <w:t>IASTO</w:t>
      </w:r>
      <w:r w:rsidRPr="009000B0">
        <w:rPr>
          <w:rFonts w:ascii="Garamond" w:hAnsi="Garamond"/>
          <w:b/>
          <w:sz w:val="24"/>
          <w:szCs w:val="24"/>
        </w:rPr>
        <w:t xml:space="preserve"> SŁAWNO</w:t>
      </w:r>
    </w:p>
    <w:p w14:paraId="664B7D0D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Informacje o przetargu ogłasza się na tablicy ogłoszeń Urzędu Miasta Sławno, na stronie Biuletynu Informacji Publicznej Miasta Sławno na okres co najmniej 30 dni przed dniem przetargu.</w:t>
      </w:r>
    </w:p>
    <w:p w14:paraId="79094A8A" w14:textId="2FE30EA4" w:rsidR="003A138F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 xml:space="preserve">W przetargu mogą wziąć udział osoby fizyczne i </w:t>
      </w:r>
      <w:r w:rsidR="00480C98" w:rsidRPr="009000B0">
        <w:rPr>
          <w:rFonts w:ascii="Garamond" w:hAnsi="Garamond"/>
          <w:sz w:val="24"/>
          <w:szCs w:val="24"/>
        </w:rPr>
        <w:t xml:space="preserve">osoby </w:t>
      </w:r>
      <w:r w:rsidRPr="009000B0">
        <w:rPr>
          <w:rFonts w:ascii="Garamond" w:hAnsi="Garamond"/>
          <w:sz w:val="24"/>
          <w:szCs w:val="24"/>
        </w:rPr>
        <w:t>posiadające osobowość prawną</w:t>
      </w:r>
      <w:r w:rsidR="002A10F4" w:rsidRPr="009000B0">
        <w:rPr>
          <w:rFonts w:ascii="Garamond" w:hAnsi="Garamond"/>
          <w:sz w:val="24"/>
          <w:szCs w:val="24"/>
        </w:rPr>
        <w:t xml:space="preserve">, będące </w:t>
      </w:r>
      <w:r w:rsidR="002A10F4" w:rsidRPr="009000B0">
        <w:rPr>
          <w:rFonts w:ascii="Garamond" w:hAnsi="Garamond"/>
          <w:sz w:val="24"/>
          <w:szCs w:val="27"/>
        </w:rPr>
        <w:t>właścicielami</w:t>
      </w:r>
      <w:r w:rsidR="00B715B8">
        <w:rPr>
          <w:rFonts w:ascii="Garamond" w:hAnsi="Garamond"/>
          <w:sz w:val="24"/>
          <w:szCs w:val="27"/>
        </w:rPr>
        <w:t xml:space="preserve"> </w:t>
      </w:r>
      <w:r w:rsidR="00FD1DA9" w:rsidRPr="009000B0">
        <w:rPr>
          <w:rFonts w:ascii="Garamond" w:hAnsi="Garamond"/>
          <w:sz w:val="24"/>
          <w:szCs w:val="27"/>
        </w:rPr>
        <w:t>nieruchomości bezpośrednio graniczących ze zbywaną</w:t>
      </w:r>
      <w:r w:rsidR="002A10F4" w:rsidRPr="009000B0">
        <w:rPr>
          <w:rFonts w:ascii="Garamond" w:hAnsi="Garamond"/>
          <w:sz w:val="24"/>
          <w:szCs w:val="27"/>
        </w:rPr>
        <w:t xml:space="preserve"> </w:t>
      </w:r>
      <w:r w:rsidR="00FD1DA9" w:rsidRPr="009000B0">
        <w:rPr>
          <w:rFonts w:ascii="Garamond" w:hAnsi="Garamond"/>
          <w:sz w:val="24"/>
          <w:szCs w:val="27"/>
        </w:rPr>
        <w:t>nieruchomością</w:t>
      </w:r>
      <w:r w:rsidR="002A10F4" w:rsidRPr="009000B0">
        <w:rPr>
          <w:rFonts w:ascii="Garamond" w:hAnsi="Garamond"/>
          <w:sz w:val="24"/>
          <w:szCs w:val="27"/>
        </w:rPr>
        <w:t xml:space="preserve">, tj. działek Nr </w:t>
      </w:r>
      <w:r w:rsidR="00B715B8">
        <w:rPr>
          <w:rFonts w:ascii="Garamond" w:hAnsi="Garamond"/>
          <w:sz w:val="24"/>
          <w:szCs w:val="27"/>
        </w:rPr>
        <w:t>551, 550, 531, 530</w:t>
      </w:r>
      <w:r w:rsidR="002A10F4" w:rsidRPr="009000B0">
        <w:rPr>
          <w:rFonts w:ascii="Garamond" w:hAnsi="Garamond"/>
          <w:sz w:val="24"/>
          <w:szCs w:val="27"/>
        </w:rPr>
        <w:t xml:space="preserve"> </w:t>
      </w:r>
      <w:proofErr w:type="spellStart"/>
      <w:r w:rsidR="002A10F4" w:rsidRPr="009000B0">
        <w:rPr>
          <w:rFonts w:ascii="Garamond" w:hAnsi="Garamond"/>
          <w:sz w:val="24"/>
          <w:szCs w:val="27"/>
        </w:rPr>
        <w:t>obr</w:t>
      </w:r>
      <w:proofErr w:type="spellEnd"/>
      <w:r w:rsidR="002A10F4" w:rsidRPr="009000B0">
        <w:rPr>
          <w:rFonts w:ascii="Garamond" w:hAnsi="Garamond"/>
          <w:sz w:val="24"/>
          <w:szCs w:val="27"/>
        </w:rPr>
        <w:t xml:space="preserve">. </w:t>
      </w:r>
      <w:r w:rsidR="00B715B8">
        <w:rPr>
          <w:rFonts w:ascii="Garamond" w:hAnsi="Garamond"/>
          <w:sz w:val="24"/>
          <w:szCs w:val="27"/>
        </w:rPr>
        <w:t>000</w:t>
      </w:r>
      <w:r w:rsidR="002A10F4" w:rsidRPr="009000B0">
        <w:rPr>
          <w:rFonts w:ascii="Garamond" w:hAnsi="Garamond"/>
          <w:sz w:val="24"/>
          <w:szCs w:val="27"/>
        </w:rPr>
        <w:t>3 m. Sławno</w:t>
      </w:r>
      <w:r w:rsidR="002A10F4" w:rsidRPr="009000B0">
        <w:rPr>
          <w:rFonts w:ascii="Garamond" w:hAnsi="Garamond"/>
          <w:sz w:val="24"/>
          <w:szCs w:val="24"/>
        </w:rPr>
        <w:t xml:space="preserve">, </w:t>
      </w:r>
      <w:r w:rsidR="00480C98" w:rsidRPr="009000B0">
        <w:rPr>
          <w:rFonts w:ascii="Garamond" w:hAnsi="Garamond"/>
          <w:sz w:val="24"/>
          <w:szCs w:val="24"/>
        </w:rPr>
        <w:t xml:space="preserve"> z zastrzeżeniem:</w:t>
      </w:r>
      <w:r w:rsidR="00600B92" w:rsidRPr="009000B0">
        <w:rPr>
          <w:rFonts w:ascii="Garamond" w:hAnsi="Garamond"/>
          <w:sz w:val="24"/>
          <w:szCs w:val="24"/>
        </w:rPr>
        <w:t xml:space="preserve"> </w:t>
      </w:r>
    </w:p>
    <w:p w14:paraId="747D82C5" w14:textId="77777777" w:rsidR="003A138F" w:rsidRPr="009000B0" w:rsidRDefault="007521A6" w:rsidP="009000B0">
      <w:pPr>
        <w:pStyle w:val="Bezodstpw"/>
        <w:numPr>
          <w:ilvl w:val="0"/>
          <w:numId w:val="3"/>
        </w:numPr>
        <w:jc w:val="both"/>
        <w:rPr>
          <w:rFonts w:ascii="Garamond" w:hAnsi="Garamond"/>
          <w:szCs w:val="27"/>
        </w:rPr>
      </w:pPr>
      <w:r w:rsidRPr="009000B0">
        <w:rPr>
          <w:rFonts w:ascii="Garamond" w:hAnsi="Garamond"/>
          <w:szCs w:val="27"/>
        </w:rPr>
        <w:t xml:space="preserve">jeżeli uczestnikiem przetargu </w:t>
      </w:r>
      <w:r w:rsidR="00777D7A" w:rsidRPr="009000B0">
        <w:rPr>
          <w:rFonts w:ascii="Garamond" w:hAnsi="Garamond"/>
          <w:szCs w:val="27"/>
        </w:rPr>
        <w:t>jest</w:t>
      </w:r>
      <w:r w:rsidRPr="009000B0">
        <w:rPr>
          <w:rFonts w:ascii="Garamond" w:hAnsi="Garamond"/>
          <w:szCs w:val="27"/>
        </w:rPr>
        <w:t xml:space="preserve"> osoba pozostająca w związku małżeńskim, a</w:t>
      </w:r>
      <w:r w:rsidR="003A138F" w:rsidRPr="009000B0">
        <w:rPr>
          <w:rFonts w:ascii="Garamond" w:hAnsi="Garamond"/>
          <w:szCs w:val="27"/>
        </w:rPr>
        <w:t xml:space="preserve"> nabycie nieruchomości </w:t>
      </w:r>
      <w:r w:rsidRPr="009000B0">
        <w:rPr>
          <w:rFonts w:ascii="Garamond" w:hAnsi="Garamond"/>
          <w:szCs w:val="27"/>
        </w:rPr>
        <w:t xml:space="preserve">ma nastąpić do majątku osobistego, warunkiem dopuszczenia do przetargu będzie </w:t>
      </w:r>
      <w:r w:rsidR="00480C98" w:rsidRPr="009000B0">
        <w:rPr>
          <w:rFonts w:ascii="Garamond" w:hAnsi="Garamond"/>
          <w:szCs w:val="27"/>
        </w:rPr>
        <w:t>przedłożenie przed przetargiem K</w:t>
      </w:r>
      <w:r w:rsidRPr="009000B0">
        <w:rPr>
          <w:rFonts w:ascii="Garamond" w:hAnsi="Garamond"/>
          <w:szCs w:val="27"/>
        </w:rPr>
        <w:t xml:space="preserve">omisji dokumentu o braku wspólności </w:t>
      </w:r>
      <w:r w:rsidRPr="009000B0">
        <w:rPr>
          <w:rFonts w:ascii="Garamond" w:hAnsi="Garamond"/>
        </w:rPr>
        <w:t>majątkowej np. orzeczenie Sądu, umowa notarialna ustalająca rozdzielność majątkową</w:t>
      </w:r>
      <w:r w:rsidR="00733044" w:rsidRPr="009000B0">
        <w:rPr>
          <w:rFonts w:ascii="Garamond" w:hAnsi="Garamond"/>
        </w:rPr>
        <w:t xml:space="preserve"> lub pisemnego oświadczenia obojga małżonków o nabywaniu nieruchomości do majątku osobistego jednego z nich</w:t>
      </w:r>
      <w:r w:rsidRPr="009000B0">
        <w:rPr>
          <w:rFonts w:ascii="Garamond" w:hAnsi="Garamond"/>
        </w:rPr>
        <w:t>;</w:t>
      </w:r>
    </w:p>
    <w:p w14:paraId="0E0EBC7A" w14:textId="77777777" w:rsidR="00733044" w:rsidRPr="009000B0" w:rsidRDefault="00733044" w:rsidP="009000B0">
      <w:pPr>
        <w:pStyle w:val="Bezodstpw"/>
        <w:numPr>
          <w:ilvl w:val="0"/>
          <w:numId w:val="3"/>
        </w:numPr>
        <w:jc w:val="both"/>
        <w:rPr>
          <w:rFonts w:ascii="Garamond" w:hAnsi="Garamond"/>
        </w:rPr>
      </w:pPr>
      <w:r w:rsidRPr="009000B0">
        <w:rPr>
          <w:rFonts w:ascii="Garamond" w:hAnsi="Garamond"/>
        </w:rPr>
        <w:t xml:space="preserve">jeżeli uczestnikiem przetargu jest osoba fizyczna prowadząca działalność gospodarczą i zamierzająca nabyć nieruchomość </w:t>
      </w:r>
      <w:r w:rsidR="00480C98" w:rsidRPr="009000B0">
        <w:rPr>
          <w:rFonts w:ascii="Garamond" w:hAnsi="Garamond"/>
        </w:rPr>
        <w:t xml:space="preserve">w związku z prowadzoną działalnością gospodarczą </w:t>
      </w:r>
      <w:r w:rsidRPr="009000B0">
        <w:rPr>
          <w:rFonts w:ascii="Garamond" w:hAnsi="Garamond"/>
        </w:rPr>
        <w:t>należ</w:t>
      </w:r>
      <w:r w:rsidR="00480C98" w:rsidRPr="009000B0">
        <w:rPr>
          <w:rFonts w:ascii="Garamond" w:hAnsi="Garamond"/>
        </w:rPr>
        <w:t>y przedłożyć przed przetargiem K</w:t>
      </w:r>
      <w:r w:rsidRPr="009000B0">
        <w:rPr>
          <w:rFonts w:ascii="Garamond" w:hAnsi="Garamond"/>
        </w:rPr>
        <w:t>omisji oryginał lub kopię wpisu do właściwego rejestru lub ewidencji;</w:t>
      </w:r>
    </w:p>
    <w:p w14:paraId="66614000" w14:textId="77777777" w:rsidR="007521A6" w:rsidRPr="009000B0" w:rsidRDefault="007521A6" w:rsidP="009000B0">
      <w:pPr>
        <w:pStyle w:val="Bezodstpw"/>
        <w:numPr>
          <w:ilvl w:val="0"/>
          <w:numId w:val="3"/>
        </w:numPr>
        <w:jc w:val="both"/>
        <w:rPr>
          <w:rFonts w:ascii="Garamond" w:hAnsi="Garamond"/>
          <w:szCs w:val="27"/>
        </w:rPr>
      </w:pPr>
      <w:r w:rsidRPr="009000B0">
        <w:rPr>
          <w:rFonts w:ascii="Garamond" w:hAnsi="Garamond"/>
        </w:rPr>
        <w:t xml:space="preserve">jeżeli uczestnikiem przetargu </w:t>
      </w:r>
      <w:r w:rsidR="00733044" w:rsidRPr="009000B0">
        <w:rPr>
          <w:rFonts w:ascii="Garamond" w:hAnsi="Garamond"/>
        </w:rPr>
        <w:t xml:space="preserve">są </w:t>
      </w:r>
      <w:r w:rsidRPr="009000B0">
        <w:rPr>
          <w:rFonts w:ascii="Garamond" w:hAnsi="Garamond"/>
        </w:rPr>
        <w:t>spółki prawa handlowego lub inne osoby prawne</w:t>
      </w:r>
      <w:r w:rsidRPr="009000B0">
        <w:rPr>
          <w:rFonts w:ascii="Garamond" w:hAnsi="Garamond"/>
          <w:sz w:val="24"/>
          <w:szCs w:val="24"/>
        </w:rPr>
        <w:t xml:space="preserve"> </w:t>
      </w:r>
      <w:r w:rsidRPr="009000B0">
        <w:rPr>
          <w:rFonts w:ascii="Garamond" w:hAnsi="Garamond"/>
          <w:szCs w:val="24"/>
        </w:rPr>
        <w:t xml:space="preserve">należy przedłożyć </w:t>
      </w:r>
      <w:r w:rsidR="00733044" w:rsidRPr="009000B0">
        <w:rPr>
          <w:rFonts w:ascii="Garamond" w:hAnsi="Garamond"/>
          <w:szCs w:val="24"/>
        </w:rPr>
        <w:t xml:space="preserve">przed przetargiem </w:t>
      </w:r>
      <w:r w:rsidR="00480C98" w:rsidRPr="009000B0">
        <w:rPr>
          <w:rFonts w:ascii="Garamond" w:hAnsi="Garamond"/>
          <w:szCs w:val="24"/>
        </w:rPr>
        <w:t>K</w:t>
      </w:r>
      <w:r w:rsidR="00733044" w:rsidRPr="009000B0">
        <w:rPr>
          <w:rFonts w:ascii="Garamond" w:hAnsi="Garamond"/>
          <w:szCs w:val="24"/>
        </w:rPr>
        <w:t xml:space="preserve">omisji </w:t>
      </w:r>
      <w:r w:rsidRPr="009000B0">
        <w:rPr>
          <w:rFonts w:ascii="Garamond" w:hAnsi="Garamond"/>
          <w:szCs w:val="24"/>
        </w:rPr>
        <w:t>dokument uprawniający do reprezentowania firmy (aktualny odpis z KRS) lub inne dokumenty świadczące o udzielonym pełnomocnictwie;</w:t>
      </w:r>
    </w:p>
    <w:p w14:paraId="3BE13C3B" w14:textId="77777777" w:rsidR="003A138F" w:rsidRPr="009000B0" w:rsidRDefault="00733044" w:rsidP="009000B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7"/>
          <w:szCs w:val="27"/>
        </w:rPr>
      </w:pPr>
      <w:r w:rsidRPr="009000B0">
        <w:rPr>
          <w:rFonts w:ascii="Garamond" w:hAnsi="Garamond"/>
        </w:rPr>
        <w:t xml:space="preserve">jeżeli uczestnikiem przetargu jest konsorcjum, holding lub grupa podmiotów gospodarczych nie będących osobą prawną w rozumieniu przepisów prawa polskiego, to wówczas za </w:t>
      </w:r>
      <w:r w:rsidR="00E206CA" w:rsidRPr="009000B0">
        <w:rPr>
          <w:rFonts w:ascii="Garamond" w:hAnsi="Garamond"/>
        </w:rPr>
        <w:t xml:space="preserve">osobę dopuszczoną do licytacji </w:t>
      </w:r>
      <w:r w:rsidRPr="009000B0">
        <w:rPr>
          <w:rFonts w:ascii="Garamond" w:hAnsi="Garamond"/>
        </w:rPr>
        <w:t xml:space="preserve">będzie się uważać </w:t>
      </w:r>
      <w:r w:rsidR="00777D7A" w:rsidRPr="009000B0">
        <w:rPr>
          <w:rFonts w:ascii="Garamond" w:hAnsi="Garamond"/>
        </w:rPr>
        <w:t>osobę wskazaną przez pozostałych członków konsorcjum, holdingu lub grupy podmiotów gospodarczych stosownymi pełnomocnictwami i wpłacającą w imieniu wszystkich wadium</w:t>
      </w:r>
      <w:r w:rsidR="007F5EEF" w:rsidRPr="009000B0">
        <w:rPr>
          <w:rFonts w:ascii="Garamond" w:hAnsi="Garamond"/>
        </w:rPr>
        <w:t xml:space="preserve"> (przed przetargiem należy przedłożyć </w:t>
      </w:r>
      <w:r w:rsidR="00480C98" w:rsidRPr="009000B0">
        <w:rPr>
          <w:rFonts w:ascii="Garamond" w:hAnsi="Garamond"/>
        </w:rPr>
        <w:t>K</w:t>
      </w:r>
      <w:r w:rsidR="00922320" w:rsidRPr="009000B0">
        <w:rPr>
          <w:rFonts w:ascii="Garamond" w:hAnsi="Garamond"/>
        </w:rPr>
        <w:t>omisji dokument</w:t>
      </w:r>
      <w:r w:rsidR="007F5EEF" w:rsidRPr="009000B0">
        <w:rPr>
          <w:rFonts w:ascii="Garamond" w:hAnsi="Garamond"/>
        </w:rPr>
        <w:t xml:space="preserve"> - umow</w:t>
      </w:r>
      <w:r w:rsidR="00922320" w:rsidRPr="009000B0">
        <w:rPr>
          <w:rFonts w:ascii="Garamond" w:hAnsi="Garamond"/>
        </w:rPr>
        <w:t>ę</w:t>
      </w:r>
      <w:r w:rsidR="007F5EEF" w:rsidRPr="009000B0">
        <w:rPr>
          <w:rFonts w:ascii="Garamond" w:hAnsi="Garamond"/>
        </w:rPr>
        <w:t xml:space="preserve"> z której wynikać będzie wskazanie właściwej osoby do udziału w licytacji)</w:t>
      </w:r>
      <w:r w:rsidR="00480C98" w:rsidRPr="009000B0">
        <w:rPr>
          <w:rFonts w:ascii="Garamond" w:hAnsi="Garamond"/>
        </w:rPr>
        <w:t>.</w:t>
      </w:r>
    </w:p>
    <w:p w14:paraId="4AD0836B" w14:textId="428B602D" w:rsidR="00D5555D" w:rsidRPr="009000B0" w:rsidRDefault="00FD1DA9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 xml:space="preserve">Komisja przetargowa wywiesi </w:t>
      </w:r>
      <w:r w:rsidR="00D5555D" w:rsidRPr="009000B0">
        <w:rPr>
          <w:rFonts w:ascii="Garamond" w:hAnsi="Garamond"/>
          <w:sz w:val="24"/>
          <w:szCs w:val="24"/>
        </w:rPr>
        <w:t xml:space="preserve">na tablicy ogłoszeń w siedzibie tut. Urzędu </w:t>
      </w:r>
      <w:r w:rsidRPr="009000B0">
        <w:rPr>
          <w:rFonts w:ascii="Garamond" w:hAnsi="Garamond"/>
          <w:sz w:val="24"/>
          <w:szCs w:val="24"/>
        </w:rPr>
        <w:t>w dniu</w:t>
      </w:r>
      <w:r w:rsidR="00D5555D" w:rsidRPr="009000B0">
        <w:rPr>
          <w:rFonts w:ascii="Garamond" w:hAnsi="Garamond"/>
          <w:sz w:val="24"/>
          <w:szCs w:val="24"/>
        </w:rPr>
        <w:t xml:space="preserve"> </w:t>
      </w:r>
      <w:r w:rsidR="00B715B8">
        <w:rPr>
          <w:rFonts w:ascii="Garamond" w:hAnsi="Garamond"/>
          <w:sz w:val="24"/>
          <w:szCs w:val="24"/>
        </w:rPr>
        <w:t>3</w:t>
      </w:r>
      <w:r w:rsidR="00FA789F">
        <w:rPr>
          <w:rFonts w:ascii="Garamond" w:hAnsi="Garamond"/>
          <w:sz w:val="24"/>
          <w:szCs w:val="24"/>
        </w:rPr>
        <w:t>1</w:t>
      </w:r>
      <w:r w:rsidR="00D5555D" w:rsidRPr="009000B0">
        <w:rPr>
          <w:rFonts w:ascii="Garamond" w:hAnsi="Garamond"/>
          <w:sz w:val="24"/>
          <w:szCs w:val="24"/>
        </w:rPr>
        <w:t xml:space="preserve"> </w:t>
      </w:r>
      <w:r w:rsidR="00B715B8">
        <w:rPr>
          <w:rFonts w:ascii="Garamond" w:hAnsi="Garamond"/>
          <w:sz w:val="24"/>
          <w:szCs w:val="24"/>
        </w:rPr>
        <w:t>października</w:t>
      </w:r>
      <w:r w:rsidR="00D5555D" w:rsidRPr="009000B0">
        <w:rPr>
          <w:rFonts w:ascii="Garamond" w:hAnsi="Garamond"/>
          <w:sz w:val="24"/>
          <w:szCs w:val="24"/>
        </w:rPr>
        <w:t xml:space="preserve"> 20</w:t>
      </w:r>
      <w:r w:rsidR="00B715B8">
        <w:rPr>
          <w:rFonts w:ascii="Garamond" w:hAnsi="Garamond"/>
          <w:sz w:val="24"/>
          <w:szCs w:val="24"/>
        </w:rPr>
        <w:t>22</w:t>
      </w:r>
      <w:r w:rsidR="00D5555D" w:rsidRPr="009000B0">
        <w:rPr>
          <w:rFonts w:ascii="Garamond" w:hAnsi="Garamond"/>
          <w:sz w:val="24"/>
          <w:szCs w:val="24"/>
        </w:rPr>
        <w:t xml:space="preserve"> r. </w:t>
      </w:r>
      <w:r w:rsidRPr="009000B0">
        <w:rPr>
          <w:rFonts w:ascii="Garamond" w:hAnsi="Garamond"/>
          <w:sz w:val="24"/>
          <w:szCs w:val="24"/>
        </w:rPr>
        <w:t>listę osób zakwalifikowanych do przetargu</w:t>
      </w:r>
      <w:r w:rsidR="00D5555D" w:rsidRPr="009000B0">
        <w:rPr>
          <w:rFonts w:ascii="Garamond" w:hAnsi="Garamond"/>
          <w:sz w:val="24"/>
          <w:szCs w:val="24"/>
        </w:rPr>
        <w:t>.</w:t>
      </w:r>
    </w:p>
    <w:p w14:paraId="3C4E6D7F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Przetarg prowadzi Komisja przetargowa powołana przez Burmistrza Miasta Sławno.</w:t>
      </w:r>
    </w:p>
    <w:p w14:paraId="27CB81DF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Warunkiem uczestnictwa w przetargu jest wpłata wadium w wysokości podanej w ogłoszeniu.</w:t>
      </w:r>
    </w:p>
    <w:p w14:paraId="45420E98" w14:textId="77777777" w:rsidR="00F6157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Wadium należy wpłacić na konto podane w ogłoszeniu</w:t>
      </w:r>
      <w:r w:rsidR="006C4E72" w:rsidRPr="009000B0">
        <w:rPr>
          <w:rFonts w:ascii="Garamond" w:hAnsi="Garamond"/>
          <w:sz w:val="24"/>
          <w:szCs w:val="24"/>
        </w:rPr>
        <w:t>, z dokładnym opisem przedmiotu przetargu oraz wpłacającego:</w:t>
      </w:r>
    </w:p>
    <w:p w14:paraId="1236BB1B" w14:textId="77777777" w:rsidR="006C4E72" w:rsidRPr="009000B0" w:rsidRDefault="006C4E72" w:rsidP="009000B0">
      <w:pPr>
        <w:pStyle w:val="Bezodstpw"/>
        <w:numPr>
          <w:ilvl w:val="0"/>
          <w:numId w:val="4"/>
        </w:numPr>
        <w:jc w:val="both"/>
        <w:rPr>
          <w:rFonts w:ascii="Garamond" w:hAnsi="Garamond"/>
        </w:rPr>
      </w:pPr>
      <w:r w:rsidRPr="009000B0">
        <w:rPr>
          <w:rFonts w:ascii="Garamond" w:hAnsi="Garamond"/>
        </w:rPr>
        <w:t xml:space="preserve">w przypadku nabywania nieruchomości przez </w:t>
      </w:r>
      <w:r w:rsidR="00A844EF" w:rsidRPr="009000B0">
        <w:rPr>
          <w:rFonts w:ascii="Garamond" w:hAnsi="Garamond"/>
        </w:rPr>
        <w:t xml:space="preserve">osoby fizyczne pozostające w związku małżeńskim </w:t>
      </w:r>
      <w:r w:rsidRPr="009000B0">
        <w:rPr>
          <w:rFonts w:ascii="Garamond" w:hAnsi="Garamond"/>
        </w:rPr>
        <w:t>– w tytule wpłaty</w:t>
      </w:r>
      <w:r w:rsidR="00533A5A" w:rsidRPr="009000B0">
        <w:rPr>
          <w:rFonts w:ascii="Garamond" w:hAnsi="Garamond"/>
        </w:rPr>
        <w:t xml:space="preserve"> należy wpisać </w:t>
      </w:r>
      <w:r w:rsidRPr="009000B0">
        <w:rPr>
          <w:rFonts w:ascii="Garamond" w:hAnsi="Garamond"/>
        </w:rPr>
        <w:t>imion</w:t>
      </w:r>
      <w:r w:rsidR="00A844EF" w:rsidRPr="009000B0">
        <w:rPr>
          <w:rFonts w:ascii="Garamond" w:hAnsi="Garamond"/>
        </w:rPr>
        <w:t>a i nazwiska obojga z małżonków</w:t>
      </w:r>
      <w:r w:rsidR="002045B1" w:rsidRPr="009000B0">
        <w:rPr>
          <w:rFonts w:ascii="Garamond" w:hAnsi="Garamond"/>
        </w:rPr>
        <w:t>;</w:t>
      </w:r>
    </w:p>
    <w:p w14:paraId="58B4C523" w14:textId="77777777" w:rsidR="00480C98" w:rsidRPr="009000B0" w:rsidRDefault="00533A5A" w:rsidP="009000B0">
      <w:pPr>
        <w:pStyle w:val="Bezodstpw"/>
        <w:numPr>
          <w:ilvl w:val="0"/>
          <w:numId w:val="4"/>
        </w:numPr>
        <w:jc w:val="both"/>
        <w:rPr>
          <w:rFonts w:ascii="Garamond" w:hAnsi="Garamond"/>
        </w:rPr>
      </w:pPr>
      <w:r w:rsidRPr="009000B0">
        <w:rPr>
          <w:rFonts w:ascii="Garamond" w:hAnsi="Garamond"/>
        </w:rPr>
        <w:t xml:space="preserve">w przypadku nabywania </w:t>
      </w:r>
      <w:r w:rsidR="00F61576" w:rsidRPr="009000B0">
        <w:rPr>
          <w:rFonts w:ascii="Garamond" w:hAnsi="Garamond"/>
        </w:rPr>
        <w:t xml:space="preserve">nieruchomości przez </w:t>
      </w:r>
      <w:r w:rsidRPr="009000B0">
        <w:rPr>
          <w:rFonts w:ascii="Garamond" w:hAnsi="Garamond"/>
        </w:rPr>
        <w:t xml:space="preserve">jednego ze współmałżonków – w tytule wpłaty  należy wpisać imię i nazwisko osoby </w:t>
      </w:r>
      <w:r w:rsidR="00B86C38" w:rsidRPr="009000B0">
        <w:rPr>
          <w:rFonts w:ascii="Garamond" w:hAnsi="Garamond"/>
        </w:rPr>
        <w:t xml:space="preserve">będącej uczestnikiem </w:t>
      </w:r>
      <w:r w:rsidR="00480C98" w:rsidRPr="009000B0">
        <w:rPr>
          <w:rFonts w:ascii="Garamond" w:hAnsi="Garamond"/>
        </w:rPr>
        <w:t>przetargu</w:t>
      </w:r>
    </w:p>
    <w:p w14:paraId="29FBB0C0" w14:textId="77777777" w:rsidR="006976C6" w:rsidRPr="009000B0" w:rsidRDefault="00480C98" w:rsidP="009000B0">
      <w:pPr>
        <w:pStyle w:val="Bezodstpw"/>
        <w:numPr>
          <w:ilvl w:val="0"/>
          <w:numId w:val="4"/>
        </w:numPr>
        <w:jc w:val="both"/>
        <w:rPr>
          <w:rFonts w:ascii="Garamond" w:hAnsi="Garamond"/>
        </w:rPr>
      </w:pPr>
      <w:r w:rsidRPr="009000B0">
        <w:rPr>
          <w:rFonts w:ascii="Garamond" w:hAnsi="Garamond"/>
        </w:rPr>
        <w:t>w przypadku nabywania nieruchomości przez osoby prawne, konsorcjum, holding lub grupę podmiotów gospodarczych – w tytule wpłaty należy wpisać ich dokładna nazwę.</w:t>
      </w:r>
    </w:p>
    <w:p w14:paraId="37B871D8" w14:textId="77777777" w:rsidR="003A138F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Wpłata wadium uprawnia do uczestnictwa w licytacji.</w:t>
      </w:r>
    </w:p>
    <w:p w14:paraId="39F438DF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Kwotą wyjściową w licytacji jest cena działki podana w ogłoszeniu.</w:t>
      </w:r>
    </w:p>
    <w:p w14:paraId="69368ED6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Przetarg jest ważny bez względu na liczbę uczestników, jeżeli chociaż jeden uczestnik zaoferował co najmniej jedno postąpienie ceny wywoławczej.</w:t>
      </w:r>
    </w:p>
    <w:p w14:paraId="6D12A10C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 xml:space="preserve">Przetarg wygrywa osoba, która zaoferowała najwyższą cenę. </w:t>
      </w:r>
    </w:p>
    <w:p w14:paraId="7EB94C7B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 xml:space="preserve"> O wysokości postąpienia decydują uczestnicy przetargu, z tym że postąpienie nie może wynosić mniej niż 1 % ceny wywoławczej, z zaokrągleniem w górę do pełnych dziesiątek złotych.</w:t>
      </w:r>
    </w:p>
    <w:p w14:paraId="25B80618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Wadium zwraca się nie później niż po upływie 3 dni od dnia odwołania lub zamknięcia przetargu.</w:t>
      </w:r>
    </w:p>
    <w:p w14:paraId="1FCE807E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Wadium wpłacone przez uczestnika, który przetarg wygrał zalicza się na poczet ceny nabycia.</w:t>
      </w:r>
    </w:p>
    <w:p w14:paraId="502416F9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Osoba wygrywająca przetarg traci wpłacone wadium o ile z jej winy nie zostanie zawarta umowa sprzedaży.</w:t>
      </w:r>
    </w:p>
    <w:p w14:paraId="139226F3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Osoba wygrywająca przetarg zobowiązana jest wpłacić najpóźniej w dniu zawarcia aktu notarialnego kwotę w wysokości 100 % osiągniętej w przetargu.</w:t>
      </w:r>
    </w:p>
    <w:p w14:paraId="68ECFF9B" w14:textId="77777777" w:rsidR="00810C46" w:rsidRPr="009000B0" w:rsidRDefault="00810C46" w:rsidP="009000B0">
      <w:pPr>
        <w:pStyle w:val="NormalnyWeb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9000B0">
        <w:rPr>
          <w:rFonts w:ascii="Garamond" w:hAnsi="Garamond"/>
        </w:rPr>
        <w:t>Organizator przetargu zawiadomi nabywcę nieruchomości o miejscu i terminie zawarcia umowy notarialnej, najpóźniej w ciągu 21</w:t>
      </w:r>
      <w:r w:rsidR="009D705F" w:rsidRPr="009000B0">
        <w:rPr>
          <w:rFonts w:ascii="Garamond" w:hAnsi="Garamond"/>
        </w:rPr>
        <w:t xml:space="preserve"> </w:t>
      </w:r>
      <w:r w:rsidRPr="009000B0">
        <w:rPr>
          <w:rFonts w:ascii="Garamond" w:hAnsi="Garamond"/>
        </w:rPr>
        <w:t>dni od dnia rozstrzygnięcia przetargu.</w:t>
      </w:r>
    </w:p>
    <w:p w14:paraId="6716DA83" w14:textId="77777777" w:rsidR="00810C46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Koszty notarialne ponosi nabywca.</w:t>
      </w:r>
    </w:p>
    <w:p w14:paraId="72C9C16F" w14:textId="77777777" w:rsidR="00DE4EA7" w:rsidRPr="009000B0" w:rsidRDefault="00810C46" w:rsidP="009000B0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00B0">
        <w:rPr>
          <w:rFonts w:ascii="Garamond" w:hAnsi="Garamond"/>
          <w:sz w:val="24"/>
          <w:szCs w:val="24"/>
        </w:rPr>
        <w:t>Zastrzega się prawo odwołania lub unieważnienia przetargu z uzasadnionej przyczyny.</w:t>
      </w:r>
    </w:p>
    <w:p w14:paraId="410EA41A" w14:textId="77777777" w:rsidR="00302156" w:rsidRPr="00DE4EA7" w:rsidRDefault="00302156" w:rsidP="003021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sectPr w:rsidR="00302156" w:rsidRPr="00DE4EA7" w:rsidSect="009000B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FFE0" w14:textId="77777777" w:rsidR="009D534D" w:rsidRDefault="009D534D" w:rsidP="007D20C5">
      <w:pPr>
        <w:spacing w:after="0" w:line="240" w:lineRule="auto"/>
      </w:pPr>
      <w:r>
        <w:separator/>
      </w:r>
    </w:p>
  </w:endnote>
  <w:endnote w:type="continuationSeparator" w:id="0">
    <w:p w14:paraId="0BC4A61E" w14:textId="77777777" w:rsidR="009D534D" w:rsidRDefault="009D534D" w:rsidP="007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D747" w14:textId="77777777" w:rsidR="009D534D" w:rsidRDefault="009D534D" w:rsidP="007D20C5">
      <w:pPr>
        <w:spacing w:after="0" w:line="240" w:lineRule="auto"/>
      </w:pPr>
      <w:r>
        <w:separator/>
      </w:r>
    </w:p>
  </w:footnote>
  <w:footnote w:type="continuationSeparator" w:id="0">
    <w:p w14:paraId="5CB84EA9" w14:textId="77777777" w:rsidR="009D534D" w:rsidRDefault="009D534D" w:rsidP="007D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B83"/>
    <w:multiLevelType w:val="hybridMultilevel"/>
    <w:tmpl w:val="50984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C606C1"/>
    <w:multiLevelType w:val="hybridMultilevel"/>
    <w:tmpl w:val="DE668756"/>
    <w:lvl w:ilvl="0" w:tplc="77740F84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F60B0A"/>
    <w:multiLevelType w:val="hybridMultilevel"/>
    <w:tmpl w:val="A91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24DCD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826F7"/>
    <w:multiLevelType w:val="hybridMultilevel"/>
    <w:tmpl w:val="B310E1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074719"/>
    <w:multiLevelType w:val="hybridMultilevel"/>
    <w:tmpl w:val="A91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24DCD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59829">
    <w:abstractNumId w:val="4"/>
  </w:num>
  <w:num w:numId="2" w16cid:durableId="1715501399">
    <w:abstractNumId w:val="1"/>
  </w:num>
  <w:num w:numId="3" w16cid:durableId="1934897262">
    <w:abstractNumId w:val="3"/>
  </w:num>
  <w:num w:numId="4" w16cid:durableId="102969028">
    <w:abstractNumId w:val="0"/>
  </w:num>
  <w:num w:numId="5" w16cid:durableId="379860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46"/>
    <w:rsid w:val="00076A9E"/>
    <w:rsid w:val="00190A56"/>
    <w:rsid w:val="002045B1"/>
    <w:rsid w:val="002373DE"/>
    <w:rsid w:val="0026693E"/>
    <w:rsid w:val="00290CF6"/>
    <w:rsid w:val="002A10F4"/>
    <w:rsid w:val="00302156"/>
    <w:rsid w:val="00331442"/>
    <w:rsid w:val="00332367"/>
    <w:rsid w:val="00372E8A"/>
    <w:rsid w:val="003A138F"/>
    <w:rsid w:val="003E030E"/>
    <w:rsid w:val="003F1BDB"/>
    <w:rsid w:val="00480C98"/>
    <w:rsid w:val="00533A5A"/>
    <w:rsid w:val="00536638"/>
    <w:rsid w:val="00577948"/>
    <w:rsid w:val="005867EE"/>
    <w:rsid w:val="00591147"/>
    <w:rsid w:val="00600B92"/>
    <w:rsid w:val="006976C6"/>
    <w:rsid w:val="006C4E72"/>
    <w:rsid w:val="006F7713"/>
    <w:rsid w:val="00733044"/>
    <w:rsid w:val="00734A43"/>
    <w:rsid w:val="007521A6"/>
    <w:rsid w:val="00777D7A"/>
    <w:rsid w:val="007D20C5"/>
    <w:rsid w:val="007D781F"/>
    <w:rsid w:val="007F5EEF"/>
    <w:rsid w:val="00810C46"/>
    <w:rsid w:val="008373A6"/>
    <w:rsid w:val="008603F2"/>
    <w:rsid w:val="009000B0"/>
    <w:rsid w:val="00922320"/>
    <w:rsid w:val="009D534D"/>
    <w:rsid w:val="009D705F"/>
    <w:rsid w:val="009E4152"/>
    <w:rsid w:val="00A253D2"/>
    <w:rsid w:val="00A844EF"/>
    <w:rsid w:val="00B715B8"/>
    <w:rsid w:val="00B86C38"/>
    <w:rsid w:val="00BF0D4E"/>
    <w:rsid w:val="00C0679C"/>
    <w:rsid w:val="00C57E5A"/>
    <w:rsid w:val="00D322B5"/>
    <w:rsid w:val="00D5555D"/>
    <w:rsid w:val="00DE4EA7"/>
    <w:rsid w:val="00E206CA"/>
    <w:rsid w:val="00E50015"/>
    <w:rsid w:val="00E54E50"/>
    <w:rsid w:val="00EF2363"/>
    <w:rsid w:val="00F31CCA"/>
    <w:rsid w:val="00F61576"/>
    <w:rsid w:val="00FA789F"/>
    <w:rsid w:val="00FC6EE7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DBF"/>
  <w15:docId w15:val="{6CF011C4-E1E2-4A0C-B6FB-3ECC16F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0C4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dmatuszczak</cp:lastModifiedBy>
  <cp:revision>17</cp:revision>
  <cp:lastPrinted>2022-09-23T08:11:00Z</cp:lastPrinted>
  <dcterms:created xsi:type="dcterms:W3CDTF">2012-08-17T10:14:00Z</dcterms:created>
  <dcterms:modified xsi:type="dcterms:W3CDTF">2022-09-23T08:11:00Z</dcterms:modified>
</cp:coreProperties>
</file>