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A8AF" w14:textId="4A5AB161" w:rsidR="0010121E" w:rsidRDefault="0010121E" w:rsidP="0010121E">
      <w:pPr>
        <w:ind w:left="720" w:hanging="360"/>
        <w:jc w:val="right"/>
        <w:rPr>
          <w:b/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1453A06C" wp14:editId="673DFBF7">
            <wp:simplePos x="0" y="0"/>
            <wp:positionH relativeFrom="page">
              <wp:posOffset>457200</wp:posOffset>
            </wp:positionH>
            <wp:positionV relativeFrom="page">
              <wp:posOffset>619760</wp:posOffset>
            </wp:positionV>
            <wp:extent cx="5563967" cy="660374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3967" cy="660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6BCCB2" w14:textId="77777777" w:rsidR="0010121E" w:rsidRDefault="0010121E" w:rsidP="0010121E">
      <w:pPr>
        <w:ind w:left="720" w:hanging="360"/>
        <w:jc w:val="right"/>
        <w:rPr>
          <w:b/>
          <w:sz w:val="32"/>
          <w:szCs w:val="32"/>
        </w:rPr>
      </w:pPr>
    </w:p>
    <w:p w14:paraId="278EC843" w14:textId="4656590B" w:rsidR="0010121E" w:rsidRPr="0010121E" w:rsidRDefault="0010121E" w:rsidP="0010121E">
      <w:pPr>
        <w:jc w:val="right"/>
        <w:rPr>
          <w:b/>
          <w:sz w:val="24"/>
          <w:szCs w:val="24"/>
        </w:rPr>
      </w:pPr>
      <w:r w:rsidRPr="0010121E">
        <w:rPr>
          <w:b/>
          <w:sz w:val="24"/>
          <w:szCs w:val="24"/>
        </w:rPr>
        <w:t>Załącznik nr 3 do SWZ</w:t>
      </w:r>
    </w:p>
    <w:p w14:paraId="75113B54" w14:textId="77777777" w:rsidR="0010121E" w:rsidRPr="0010121E" w:rsidRDefault="0010121E" w:rsidP="0010121E">
      <w:pPr>
        <w:keepNext/>
        <w:keepLines/>
        <w:spacing w:after="0"/>
        <w:ind w:left="147" w:right="199"/>
        <w:jc w:val="center"/>
        <w:outlineLvl w:val="0"/>
        <w:rPr>
          <w:rFonts w:eastAsiaTheme="majorEastAsia" w:cstheme="minorHAnsi"/>
          <w:sz w:val="24"/>
          <w:szCs w:val="24"/>
        </w:rPr>
      </w:pPr>
      <w:r w:rsidRPr="0010121E">
        <w:rPr>
          <w:rFonts w:eastAsiaTheme="majorEastAsia" w:cstheme="minorHAnsi"/>
          <w:sz w:val="24"/>
          <w:szCs w:val="24"/>
        </w:rPr>
        <w:t>„Zakup monitorów interaktywnych oraz urządzenia wielofunkcyjnego”</w:t>
      </w:r>
    </w:p>
    <w:p w14:paraId="311DF3BD" w14:textId="77777777" w:rsidR="0010121E" w:rsidRPr="0010121E" w:rsidRDefault="0010121E" w:rsidP="0010121E">
      <w:pPr>
        <w:keepNext/>
        <w:keepLines/>
        <w:spacing w:after="0"/>
        <w:ind w:left="2880" w:right="199" w:hanging="2880"/>
        <w:jc w:val="center"/>
        <w:outlineLvl w:val="0"/>
        <w:rPr>
          <w:rFonts w:eastAsiaTheme="majorEastAsia" w:cstheme="minorHAnsi"/>
          <w:sz w:val="24"/>
          <w:szCs w:val="24"/>
        </w:rPr>
      </w:pPr>
      <w:r w:rsidRPr="0010121E">
        <w:rPr>
          <w:rFonts w:eastAsiaTheme="majorEastAsia" w:cstheme="minorHAnsi"/>
          <w:sz w:val="24"/>
          <w:szCs w:val="24"/>
        </w:rPr>
        <w:t>w ramach projektu grantowego „Cyfrowa Gmina”</w:t>
      </w:r>
    </w:p>
    <w:p w14:paraId="79A2C94B" w14:textId="77777777" w:rsidR="0010121E" w:rsidRDefault="0010121E" w:rsidP="0010121E">
      <w:pPr>
        <w:jc w:val="center"/>
        <w:rPr>
          <w:b/>
          <w:sz w:val="32"/>
          <w:szCs w:val="32"/>
        </w:rPr>
      </w:pPr>
    </w:p>
    <w:p w14:paraId="3384472B" w14:textId="747C0283" w:rsidR="0010121E" w:rsidRPr="0010121E" w:rsidRDefault="0010121E" w:rsidP="0010121E">
      <w:pPr>
        <w:ind w:left="720" w:hanging="360"/>
        <w:jc w:val="center"/>
        <w:rPr>
          <w:sz w:val="28"/>
          <w:szCs w:val="28"/>
        </w:rPr>
      </w:pPr>
      <w:r w:rsidRPr="0010121E">
        <w:rPr>
          <w:b/>
          <w:sz w:val="28"/>
          <w:szCs w:val="28"/>
        </w:rPr>
        <w:t xml:space="preserve">Specyfikacja techniczna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10121E">
        <w:rPr>
          <w:b/>
          <w:sz w:val="28"/>
          <w:szCs w:val="28"/>
        </w:rPr>
        <w:t>określająca parametry oferowanego przedmiotu zamówienia</w:t>
      </w:r>
    </w:p>
    <w:p w14:paraId="74AB0021" w14:textId="4C760714" w:rsidR="00B44100" w:rsidRDefault="00730AD6" w:rsidP="005024E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Monitor </w:t>
      </w:r>
      <w:r w:rsidR="00523B0A">
        <w:rPr>
          <w:b/>
          <w:sz w:val="24"/>
          <w:szCs w:val="24"/>
        </w:rPr>
        <w:t>interaktywny</w:t>
      </w:r>
      <w:r w:rsidR="00B44100">
        <w:rPr>
          <w:b/>
          <w:sz w:val="24"/>
          <w:szCs w:val="24"/>
        </w:rPr>
        <w:t xml:space="preserve"> – 1</w:t>
      </w:r>
      <w:r w:rsidR="00523B0A">
        <w:rPr>
          <w:b/>
          <w:sz w:val="24"/>
          <w:szCs w:val="24"/>
        </w:rPr>
        <w:t>2</w:t>
      </w:r>
      <w:r w:rsidR="0010121E">
        <w:rPr>
          <w:b/>
          <w:sz w:val="24"/>
          <w:szCs w:val="24"/>
        </w:rPr>
        <w:t xml:space="preserve"> </w:t>
      </w:r>
      <w:r w:rsidR="00B44100">
        <w:rPr>
          <w:b/>
          <w:sz w:val="24"/>
          <w:szCs w:val="24"/>
        </w:rPr>
        <w:t>szt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8"/>
        <w:gridCol w:w="2052"/>
        <w:gridCol w:w="5102"/>
        <w:gridCol w:w="2948"/>
      </w:tblGrid>
      <w:tr w:rsidR="00BA1E47" w:rsidRPr="00D25AF0" w14:paraId="5C7E1F64" w14:textId="77777777" w:rsidTr="00BA1E47">
        <w:trPr>
          <w:trHeight w:val="284"/>
        </w:trPr>
        <w:tc>
          <w:tcPr>
            <w:tcW w:w="171" w:type="pct"/>
            <w:vAlign w:val="center"/>
          </w:tcPr>
          <w:p w14:paraId="5F30E514" w14:textId="77777777" w:rsidR="00BA1E47" w:rsidRPr="00D25AF0" w:rsidRDefault="00BA1E47" w:rsidP="005024E2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981" w:type="pct"/>
            <w:vAlign w:val="center"/>
          </w:tcPr>
          <w:p w14:paraId="71D10A1A" w14:textId="77777777" w:rsidR="00BA1E47" w:rsidRPr="00D25AF0" w:rsidRDefault="00BA1E47" w:rsidP="005024E2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Nazwa komponentu</w:t>
            </w:r>
            <w:r>
              <w:rPr>
                <w:rFonts w:ascii="Verdana" w:hAnsi="Verdana"/>
                <w:b/>
                <w:sz w:val="20"/>
              </w:rPr>
              <w:t xml:space="preserve"> / parametru</w:t>
            </w:r>
          </w:p>
        </w:tc>
        <w:tc>
          <w:tcPr>
            <w:tcW w:w="2439" w:type="pct"/>
            <w:vAlign w:val="center"/>
          </w:tcPr>
          <w:p w14:paraId="7B7D7F7A" w14:textId="77777777" w:rsidR="00BA1E47" w:rsidRPr="00D25AF0" w:rsidRDefault="00BA1E47" w:rsidP="005024E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Wymagane minimalne</w:t>
            </w:r>
            <w:r>
              <w:rPr>
                <w:rFonts w:ascii="Verdana" w:hAnsi="Verdana"/>
                <w:b/>
                <w:sz w:val="20"/>
              </w:rPr>
              <w:t xml:space="preserve"> parametry techniczne</w:t>
            </w:r>
          </w:p>
        </w:tc>
        <w:tc>
          <w:tcPr>
            <w:tcW w:w="1409" w:type="pct"/>
          </w:tcPr>
          <w:p w14:paraId="18906B3A" w14:textId="77777777" w:rsidR="00BA1E47" w:rsidRPr="00BA1E47" w:rsidRDefault="00BA1E47" w:rsidP="00BA1E47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BA1E47">
              <w:rPr>
                <w:rFonts w:ascii="Verdana" w:hAnsi="Verdana" w:cstheme="minorHAnsi"/>
                <w:b/>
                <w:sz w:val="20"/>
                <w:szCs w:val="20"/>
              </w:rPr>
              <w:t>Potwierdzenie spełnienia wymagań</w:t>
            </w:r>
          </w:p>
          <w:p w14:paraId="776E45F1" w14:textId="77777777" w:rsidR="00BA1E47" w:rsidRPr="00D25AF0" w:rsidRDefault="00BA1E47" w:rsidP="00BA1E4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BA1E47">
              <w:rPr>
                <w:rFonts w:ascii="Verdana" w:hAnsi="Verdana" w:cstheme="minorHAnsi"/>
                <w:b/>
                <w:sz w:val="20"/>
                <w:szCs w:val="20"/>
              </w:rPr>
              <w:t>(Należy wpisać SPEŁNIA oraz podać istotne parametry faktyczne)*</w:t>
            </w:r>
          </w:p>
        </w:tc>
      </w:tr>
      <w:tr w:rsidR="00BA1E47" w:rsidRPr="00D25AF0" w14:paraId="609EC840" w14:textId="77777777" w:rsidTr="00BA1E47">
        <w:trPr>
          <w:trHeight w:val="284"/>
        </w:trPr>
        <w:tc>
          <w:tcPr>
            <w:tcW w:w="171" w:type="pct"/>
          </w:tcPr>
          <w:p w14:paraId="6D872E72" w14:textId="77777777" w:rsidR="00BA1E47" w:rsidRPr="00392F53" w:rsidRDefault="00BA1E47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760DB390" w14:textId="77777777" w:rsidR="00BA1E47" w:rsidRPr="00226013" w:rsidRDefault="00BA1E47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Przekątna ekranu</w:t>
            </w:r>
          </w:p>
        </w:tc>
        <w:tc>
          <w:tcPr>
            <w:tcW w:w="2439" w:type="pct"/>
          </w:tcPr>
          <w:p w14:paraId="06AE87BD" w14:textId="77777777" w:rsidR="00BA1E47" w:rsidRPr="00226013" w:rsidRDefault="00BA1E47" w:rsidP="00392F5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65 cali</w:t>
            </w:r>
          </w:p>
        </w:tc>
        <w:tc>
          <w:tcPr>
            <w:tcW w:w="1409" w:type="pct"/>
          </w:tcPr>
          <w:p w14:paraId="709A0AD7" w14:textId="77777777" w:rsidR="00BA1E47" w:rsidRPr="00226013" w:rsidRDefault="00BA1E47" w:rsidP="00392F5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</w:p>
        </w:tc>
      </w:tr>
      <w:tr w:rsidR="00BA1E47" w:rsidRPr="00D25AF0" w14:paraId="4E6CC66D" w14:textId="77777777" w:rsidTr="00BA1E47">
        <w:trPr>
          <w:trHeight w:val="284"/>
        </w:trPr>
        <w:tc>
          <w:tcPr>
            <w:tcW w:w="171" w:type="pct"/>
          </w:tcPr>
          <w:p w14:paraId="467519B0" w14:textId="77777777" w:rsidR="00BA1E47" w:rsidRPr="00392F53" w:rsidRDefault="00BA1E47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156757FF" w14:textId="77777777" w:rsidR="00BA1E47" w:rsidRPr="00226013" w:rsidRDefault="00BA1E47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Rozdzielczość ekranu</w:t>
            </w:r>
          </w:p>
        </w:tc>
        <w:tc>
          <w:tcPr>
            <w:tcW w:w="2439" w:type="pct"/>
          </w:tcPr>
          <w:p w14:paraId="38A78A0F" w14:textId="77777777" w:rsidR="00BA1E47" w:rsidRPr="00226013" w:rsidRDefault="00BA1E47" w:rsidP="005024E2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4K (UHD – 3840x2160 pikseli)</w:t>
            </w:r>
          </w:p>
        </w:tc>
        <w:tc>
          <w:tcPr>
            <w:tcW w:w="1409" w:type="pct"/>
          </w:tcPr>
          <w:p w14:paraId="0E6832AD" w14:textId="77777777" w:rsidR="00BA1E47" w:rsidRPr="00226013" w:rsidRDefault="00BA1E47" w:rsidP="005024E2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</w:p>
        </w:tc>
      </w:tr>
      <w:tr w:rsidR="00BA1E47" w:rsidRPr="00096EF6" w14:paraId="3F4CA0B6" w14:textId="77777777" w:rsidTr="00BA1E47">
        <w:trPr>
          <w:trHeight w:val="284"/>
        </w:trPr>
        <w:tc>
          <w:tcPr>
            <w:tcW w:w="171" w:type="pct"/>
          </w:tcPr>
          <w:p w14:paraId="3E052A8D" w14:textId="77777777" w:rsidR="00BA1E47" w:rsidRPr="0051107D" w:rsidRDefault="00BA1E47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673E2CBA" w14:textId="77777777" w:rsidR="00BA1E47" w:rsidRPr="00226013" w:rsidRDefault="00BA1E47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Format obrazu</w:t>
            </w:r>
          </w:p>
        </w:tc>
        <w:tc>
          <w:tcPr>
            <w:tcW w:w="2439" w:type="pct"/>
          </w:tcPr>
          <w:p w14:paraId="5746BCAD" w14:textId="77777777" w:rsidR="00BA1E47" w:rsidRPr="00226013" w:rsidRDefault="00BA1E47" w:rsidP="005024E2">
            <w:pPr>
              <w:spacing w:after="0" w:line="240" w:lineRule="auto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16:9</w:t>
            </w:r>
          </w:p>
        </w:tc>
        <w:tc>
          <w:tcPr>
            <w:tcW w:w="1409" w:type="pct"/>
          </w:tcPr>
          <w:p w14:paraId="4FC12245" w14:textId="77777777" w:rsidR="00BA1E47" w:rsidRPr="00226013" w:rsidRDefault="00BA1E47" w:rsidP="005024E2">
            <w:pPr>
              <w:spacing w:after="0" w:line="240" w:lineRule="auto"/>
              <w:outlineLvl w:val="0"/>
              <w:rPr>
                <w:rFonts w:cstheme="minorHAnsi"/>
              </w:rPr>
            </w:pPr>
          </w:p>
        </w:tc>
      </w:tr>
      <w:tr w:rsidR="00BA1E47" w:rsidRPr="00D25AF0" w14:paraId="4B28FBB6" w14:textId="77777777" w:rsidTr="00BA1E47">
        <w:trPr>
          <w:trHeight w:val="284"/>
        </w:trPr>
        <w:tc>
          <w:tcPr>
            <w:tcW w:w="171" w:type="pct"/>
          </w:tcPr>
          <w:p w14:paraId="79BE3251" w14:textId="77777777" w:rsidR="00BA1E47" w:rsidRPr="0051107D" w:rsidRDefault="00BA1E47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109D4337" w14:textId="77777777" w:rsidR="00BA1E47" w:rsidRPr="00226013" w:rsidRDefault="00BA1E47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Jasność</w:t>
            </w:r>
          </w:p>
        </w:tc>
        <w:tc>
          <w:tcPr>
            <w:tcW w:w="2439" w:type="pct"/>
          </w:tcPr>
          <w:p w14:paraId="7C285D22" w14:textId="77777777" w:rsidR="00BA1E47" w:rsidRPr="00226013" w:rsidRDefault="00BA1E47" w:rsidP="005024E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minimum 400 </w:t>
            </w:r>
            <w:r w:rsidRPr="00226013">
              <w:rPr>
                <w:rFonts w:eastAsia="Times New Roman" w:cstheme="minorHAnsi"/>
                <w:color w:val="000000"/>
                <w:lang w:eastAsia="pl-PL"/>
              </w:rPr>
              <w:t>cd/m²</w:t>
            </w:r>
          </w:p>
        </w:tc>
        <w:tc>
          <w:tcPr>
            <w:tcW w:w="1409" w:type="pct"/>
          </w:tcPr>
          <w:p w14:paraId="3389DE7C" w14:textId="77777777" w:rsidR="00BA1E47" w:rsidRPr="00226013" w:rsidRDefault="00BA1E47" w:rsidP="005024E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D25AF0" w14:paraId="5B16786E" w14:textId="77777777" w:rsidTr="00BA1E47">
        <w:trPr>
          <w:trHeight w:val="284"/>
        </w:trPr>
        <w:tc>
          <w:tcPr>
            <w:tcW w:w="171" w:type="pct"/>
          </w:tcPr>
          <w:p w14:paraId="7E4D4596" w14:textId="77777777" w:rsidR="00BA1E47" w:rsidRPr="0051107D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  <w:vAlign w:val="bottom"/>
          </w:tcPr>
          <w:p w14:paraId="75738ED7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Kontrast statyczny</w:t>
            </w:r>
          </w:p>
        </w:tc>
        <w:tc>
          <w:tcPr>
            <w:tcW w:w="2439" w:type="pct"/>
            <w:vAlign w:val="bottom"/>
          </w:tcPr>
          <w:p w14:paraId="6D3BB7FA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minimum 5000:1 </w:t>
            </w:r>
          </w:p>
        </w:tc>
        <w:tc>
          <w:tcPr>
            <w:tcW w:w="1409" w:type="pct"/>
          </w:tcPr>
          <w:p w14:paraId="270DE4FD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A1E47" w:rsidRPr="00D25AF0" w14:paraId="7643F2AD" w14:textId="77777777" w:rsidTr="00BA1E47">
        <w:trPr>
          <w:trHeight w:val="284"/>
        </w:trPr>
        <w:tc>
          <w:tcPr>
            <w:tcW w:w="171" w:type="pct"/>
          </w:tcPr>
          <w:p w14:paraId="0816E87C" w14:textId="77777777" w:rsidR="00BA1E47" w:rsidRPr="0051107D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  <w:vAlign w:val="bottom"/>
          </w:tcPr>
          <w:p w14:paraId="71E18C53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Kontrast dynamiczny</w:t>
            </w:r>
          </w:p>
        </w:tc>
        <w:tc>
          <w:tcPr>
            <w:tcW w:w="2439" w:type="pct"/>
            <w:vAlign w:val="bottom"/>
          </w:tcPr>
          <w:p w14:paraId="74D13D97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minimum 15000:1 </w:t>
            </w:r>
          </w:p>
        </w:tc>
        <w:tc>
          <w:tcPr>
            <w:tcW w:w="1409" w:type="pct"/>
          </w:tcPr>
          <w:p w14:paraId="1A34CA5C" w14:textId="77777777" w:rsidR="00BA1E47" w:rsidRPr="00226013" w:rsidRDefault="00BA1E47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A1E47" w:rsidRPr="00D25AF0" w14:paraId="4843D7A4" w14:textId="77777777" w:rsidTr="00BA1E47">
        <w:trPr>
          <w:trHeight w:val="284"/>
        </w:trPr>
        <w:tc>
          <w:tcPr>
            <w:tcW w:w="171" w:type="pct"/>
          </w:tcPr>
          <w:p w14:paraId="27C1CD16" w14:textId="77777777" w:rsidR="00BA1E47" w:rsidRPr="00CB5469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50E590BE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Dotyk</w:t>
            </w:r>
          </w:p>
        </w:tc>
        <w:tc>
          <w:tcPr>
            <w:tcW w:w="2439" w:type="pct"/>
          </w:tcPr>
          <w:p w14:paraId="11EEBB5E" w14:textId="77777777" w:rsidR="00BA1E47" w:rsidRPr="00226013" w:rsidRDefault="00BA1E47" w:rsidP="00F3592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jednoczesna obsługa minimum 20 punktów dotyku</w:t>
            </w:r>
          </w:p>
        </w:tc>
        <w:tc>
          <w:tcPr>
            <w:tcW w:w="1409" w:type="pct"/>
          </w:tcPr>
          <w:p w14:paraId="0E96BFAC" w14:textId="77777777" w:rsidR="00BA1E47" w:rsidRPr="00226013" w:rsidRDefault="00BA1E47" w:rsidP="00F3592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D25AF0" w14:paraId="07D8722D" w14:textId="77777777" w:rsidTr="00BA1E47">
        <w:trPr>
          <w:trHeight w:val="284"/>
        </w:trPr>
        <w:tc>
          <w:tcPr>
            <w:tcW w:w="171" w:type="pct"/>
          </w:tcPr>
          <w:p w14:paraId="6DB48438" w14:textId="77777777" w:rsidR="00BA1E47" w:rsidRPr="00CB5469" w:rsidRDefault="00BA1E47" w:rsidP="00F3592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414149C9" w14:textId="77777777" w:rsidR="00BA1E47" w:rsidRPr="00226013" w:rsidRDefault="00BA1E47" w:rsidP="00F3592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Dokładność dotyku</w:t>
            </w:r>
          </w:p>
        </w:tc>
        <w:tc>
          <w:tcPr>
            <w:tcW w:w="2439" w:type="pct"/>
          </w:tcPr>
          <w:p w14:paraId="00B87E2A" w14:textId="77777777" w:rsidR="00BA1E47" w:rsidRPr="00226013" w:rsidRDefault="00BA1E47" w:rsidP="00F3592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maksymalnie ±2mm</w:t>
            </w:r>
          </w:p>
        </w:tc>
        <w:tc>
          <w:tcPr>
            <w:tcW w:w="1409" w:type="pct"/>
          </w:tcPr>
          <w:p w14:paraId="40CCB214" w14:textId="77777777" w:rsidR="00BA1E47" w:rsidRPr="00226013" w:rsidRDefault="00BA1E47" w:rsidP="00F35928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A1E47" w:rsidRPr="00D25AF0" w14:paraId="7E547FF2" w14:textId="77777777" w:rsidTr="00BA1E47">
        <w:trPr>
          <w:trHeight w:val="284"/>
        </w:trPr>
        <w:tc>
          <w:tcPr>
            <w:tcW w:w="171" w:type="pct"/>
          </w:tcPr>
          <w:p w14:paraId="15A0DD2D" w14:textId="77777777" w:rsidR="00BA1E47" w:rsidRPr="007461B3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5751BCFF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Interfejsy</w:t>
            </w:r>
          </w:p>
        </w:tc>
        <w:tc>
          <w:tcPr>
            <w:tcW w:w="2439" w:type="pct"/>
          </w:tcPr>
          <w:p w14:paraId="75CC5E92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minimum:</w:t>
            </w:r>
          </w:p>
          <w:p w14:paraId="3C55025F" w14:textId="77777777" w:rsidR="00BA1E47" w:rsidRPr="00226013" w:rsidRDefault="00BA1E47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cstheme="minorHAnsi"/>
              </w:rPr>
              <w:t xml:space="preserve">- 1 x wejście VGA </w:t>
            </w:r>
            <w:r w:rsidRPr="00226013">
              <w:rPr>
                <w:rFonts w:eastAsia="Times New Roman" w:cstheme="minorHAnsi"/>
                <w:color w:val="000000"/>
                <w:lang w:eastAsia="pl-PL"/>
              </w:rPr>
              <w:t>(o rozdzielczości minimum 1920x1080 @60Hz),</w:t>
            </w:r>
          </w:p>
          <w:p w14:paraId="2448CFC1" w14:textId="77777777" w:rsidR="00BA1E47" w:rsidRPr="00226013" w:rsidRDefault="00BA1E47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- 2 x HDMI v2.0 (o rozdzielczości minimum 3840x2160 @60Hz),</w:t>
            </w:r>
          </w:p>
          <w:p w14:paraId="1856DF68" w14:textId="77777777" w:rsidR="00BA1E47" w:rsidRPr="00226013" w:rsidRDefault="00BA1E47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- 1 x wejście audio typu „mini jack”,</w:t>
            </w:r>
          </w:p>
          <w:p w14:paraId="57C54669" w14:textId="77777777" w:rsidR="00BA1E47" w:rsidRPr="00226013" w:rsidRDefault="00BA1E47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- 1 x wyjście audio typu „mini jack”,</w:t>
            </w:r>
          </w:p>
          <w:p w14:paraId="462B1BBC" w14:textId="77777777" w:rsidR="00BA1E47" w:rsidRPr="00226013" w:rsidRDefault="00BA1E47" w:rsidP="00FC73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- 4 x USB 2.0 typu „A” - w tym minimum 2 porty z przodu urządzenia, oraz minimum 2 porty z boku urządzenia,</w:t>
            </w:r>
          </w:p>
          <w:p w14:paraId="6772E811" w14:textId="77777777" w:rsidR="00BA1E47" w:rsidRDefault="00BA1E47" w:rsidP="00E107D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- 1 x RJ45 Gbit/s,</w:t>
            </w:r>
          </w:p>
          <w:p w14:paraId="7ED3E338" w14:textId="3690AE13" w:rsidR="0010121E" w:rsidRPr="00226013" w:rsidRDefault="0010121E" w:rsidP="00E107D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9" w:type="pct"/>
          </w:tcPr>
          <w:p w14:paraId="21C0D913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D25AF0" w14:paraId="2AE8487A" w14:textId="77777777" w:rsidTr="00BA1E47">
        <w:trPr>
          <w:trHeight w:val="284"/>
        </w:trPr>
        <w:tc>
          <w:tcPr>
            <w:tcW w:w="171" w:type="pct"/>
          </w:tcPr>
          <w:p w14:paraId="0ABD6326" w14:textId="77777777" w:rsidR="00BA1E47" w:rsidRPr="007461B3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1E916294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Komunikacja bezprzewodowa</w:t>
            </w:r>
          </w:p>
        </w:tc>
        <w:tc>
          <w:tcPr>
            <w:tcW w:w="2439" w:type="pct"/>
          </w:tcPr>
          <w:p w14:paraId="4A7F7CF7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- moduł WiFi instalowany w dedykowanym slocie (nie zajmującym złącz USB opisanych w pkt. 9) pracujący w pasmach 2.4GHz/5GHz, obsługujący standardy 802.11 b/g/n/ac,</w:t>
            </w:r>
          </w:p>
          <w:p w14:paraId="17E9E839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- obsługa bluetooth w standardach 2.1/3.0/4.2/5.0</w:t>
            </w:r>
          </w:p>
        </w:tc>
        <w:tc>
          <w:tcPr>
            <w:tcW w:w="1409" w:type="pct"/>
          </w:tcPr>
          <w:p w14:paraId="037E9A0B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6D424E" w14:paraId="631A3BC4" w14:textId="77777777" w:rsidTr="00BA1E47">
        <w:trPr>
          <w:trHeight w:val="284"/>
        </w:trPr>
        <w:tc>
          <w:tcPr>
            <w:tcW w:w="171" w:type="pct"/>
          </w:tcPr>
          <w:p w14:paraId="2C3137CE" w14:textId="77777777" w:rsidR="00BA1E47" w:rsidRPr="00D25AF0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981" w:type="pct"/>
          </w:tcPr>
          <w:p w14:paraId="77369840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Zintegrowane oprogramowanie</w:t>
            </w:r>
          </w:p>
        </w:tc>
        <w:tc>
          <w:tcPr>
            <w:tcW w:w="2439" w:type="pct"/>
          </w:tcPr>
          <w:p w14:paraId="047BB4DB" w14:textId="77777777" w:rsidR="00BA1E47" w:rsidRPr="00226013" w:rsidRDefault="00BA1E47" w:rsidP="00F1488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wbudowany moduł Android ( w wersji minimum 9.0) zawierający minimum: przeglądarkę internetową, manager plików, wsparcie dla bezprzewodowej projekcji obrazu z systemów Windows/iOS/Android </w:t>
            </w:r>
          </w:p>
        </w:tc>
        <w:tc>
          <w:tcPr>
            <w:tcW w:w="1409" w:type="pct"/>
          </w:tcPr>
          <w:p w14:paraId="18D5F4BA" w14:textId="77777777" w:rsidR="00BA1E47" w:rsidRDefault="00BA1E47" w:rsidP="00F14887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BA1E47" w:rsidRPr="006D424E" w14:paraId="5E186F12" w14:textId="77777777" w:rsidTr="00BA1E47">
        <w:trPr>
          <w:trHeight w:val="284"/>
        </w:trPr>
        <w:tc>
          <w:tcPr>
            <w:tcW w:w="171" w:type="pct"/>
          </w:tcPr>
          <w:p w14:paraId="0073B0E3" w14:textId="77777777" w:rsidR="00BA1E47" w:rsidRPr="00D25AF0" w:rsidRDefault="00BA1E4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981" w:type="pct"/>
          </w:tcPr>
          <w:p w14:paraId="7155B068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Zużycie energii</w:t>
            </w:r>
          </w:p>
        </w:tc>
        <w:tc>
          <w:tcPr>
            <w:tcW w:w="2439" w:type="pct"/>
          </w:tcPr>
          <w:p w14:paraId="7F5D6B9B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maksymalnie:</w:t>
            </w:r>
          </w:p>
          <w:p w14:paraId="3DF61F5B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- typowe: 170W,</w:t>
            </w:r>
          </w:p>
        </w:tc>
        <w:tc>
          <w:tcPr>
            <w:tcW w:w="1409" w:type="pct"/>
          </w:tcPr>
          <w:p w14:paraId="261DBE40" w14:textId="77777777" w:rsidR="00BA1E47" w:rsidRPr="00226013" w:rsidRDefault="00BA1E47" w:rsidP="00F3592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6D424E" w14:paraId="775E022D" w14:textId="77777777" w:rsidTr="00BA1E47">
        <w:trPr>
          <w:trHeight w:val="284"/>
        </w:trPr>
        <w:tc>
          <w:tcPr>
            <w:tcW w:w="171" w:type="pct"/>
          </w:tcPr>
          <w:p w14:paraId="6A69ECDD" w14:textId="77777777" w:rsidR="00BA1E47" w:rsidRPr="0067696F" w:rsidRDefault="00BA1E47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7CB0C6A1" w14:textId="77777777" w:rsidR="00BA1E47" w:rsidRPr="00226013" w:rsidRDefault="00BA1E47" w:rsidP="00016E4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Akcesoria komplecie</w:t>
            </w:r>
          </w:p>
        </w:tc>
        <w:tc>
          <w:tcPr>
            <w:tcW w:w="2439" w:type="pct"/>
          </w:tcPr>
          <w:p w14:paraId="24C1015B" w14:textId="77777777" w:rsidR="00BA1E47" w:rsidRPr="00226013" w:rsidRDefault="00BA1E47" w:rsidP="00016E4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2szt. rysików, pilot zdalnego sterowania (z bateriami)</w:t>
            </w:r>
          </w:p>
        </w:tc>
        <w:tc>
          <w:tcPr>
            <w:tcW w:w="1409" w:type="pct"/>
          </w:tcPr>
          <w:p w14:paraId="1B5DC512" w14:textId="77777777" w:rsidR="00BA1E47" w:rsidRPr="00226013" w:rsidRDefault="00BA1E47" w:rsidP="00016E48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1E47" w:rsidRPr="006D424E" w14:paraId="79ACEC06" w14:textId="77777777" w:rsidTr="00BA1E47">
        <w:trPr>
          <w:trHeight w:val="284"/>
        </w:trPr>
        <w:tc>
          <w:tcPr>
            <w:tcW w:w="171" w:type="pct"/>
          </w:tcPr>
          <w:p w14:paraId="6C8672DA" w14:textId="77777777" w:rsidR="00BA1E47" w:rsidRPr="0067696F" w:rsidRDefault="00BA1E47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7CF114CB" w14:textId="77777777" w:rsidR="00BA1E47" w:rsidRPr="00226013" w:rsidRDefault="00BA1E47" w:rsidP="00016E4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Akcesoria instalacyjne</w:t>
            </w:r>
          </w:p>
        </w:tc>
        <w:tc>
          <w:tcPr>
            <w:tcW w:w="2439" w:type="pct"/>
          </w:tcPr>
          <w:p w14:paraId="47B7BCD6" w14:textId="68E470BF" w:rsidR="00BA1E47" w:rsidRPr="00226013" w:rsidRDefault="00BA1E47" w:rsidP="00016E48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Zaoferowany monitor interaktywny musi być dostarczony wraz z niezbędnymi elementami umożliwiającymi montaż, oraz współpracę z</w:t>
            </w:r>
            <w:r w:rsidR="0010121E">
              <w:rPr>
                <w:rFonts w:cstheme="minorHAnsi"/>
              </w:rPr>
              <w:t xml:space="preserve"> </w:t>
            </w:r>
            <w:r w:rsidRPr="00226013">
              <w:rPr>
                <w:rFonts w:cstheme="minorHAnsi"/>
              </w:rPr>
              <w:t>komputerem klasy PC:</w:t>
            </w:r>
          </w:p>
          <w:p w14:paraId="6ED438C7" w14:textId="77777777" w:rsidR="00BA1E47" w:rsidRPr="00226013" w:rsidRDefault="00BA1E47" w:rsidP="00016E48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</w:p>
          <w:p w14:paraId="5E931EBB" w14:textId="77777777" w:rsidR="00BA1E47" w:rsidRDefault="00BA1E47" w:rsidP="0022601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- uchwyt montażowy ścienny, płaski </w:t>
            </w:r>
            <w:r>
              <w:rPr>
                <w:rFonts w:cstheme="minorHAnsi"/>
              </w:rPr>
              <w:t xml:space="preserve">posiadający odpowiednią obciążalność, </w:t>
            </w:r>
            <w:r w:rsidRPr="00226013">
              <w:rPr>
                <w:rFonts w:cstheme="minorHAnsi"/>
              </w:rPr>
              <w:t xml:space="preserve">kompatybilny ze standardem VESA oferowanego monitora, </w:t>
            </w:r>
          </w:p>
          <w:p w14:paraId="4D0ED043" w14:textId="77777777" w:rsidR="00BA1E47" w:rsidRPr="00226013" w:rsidRDefault="00BA1E47" w:rsidP="0022601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- przewód HDMI w standardzie minimum 2.0, przewód zasilający, oraz przewód USB do obsługi funkcji dotyku o długości 10m każdy (w przypadku przewodu USB zamawiający dopuszcza zastosowanie aktywnego wzmacniacza USB w połączeniu z przewodem o łącznej długości minimum 10m)</w:t>
            </w:r>
          </w:p>
        </w:tc>
        <w:tc>
          <w:tcPr>
            <w:tcW w:w="1409" w:type="pct"/>
          </w:tcPr>
          <w:p w14:paraId="4C587C7F" w14:textId="77777777" w:rsidR="00BA1E47" w:rsidRPr="00226013" w:rsidRDefault="00BA1E47" w:rsidP="00016E48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</w:p>
        </w:tc>
      </w:tr>
      <w:tr w:rsidR="00BA1E47" w:rsidRPr="006D424E" w14:paraId="4F077BC6" w14:textId="77777777" w:rsidTr="00BA1E47">
        <w:trPr>
          <w:trHeight w:val="284"/>
        </w:trPr>
        <w:tc>
          <w:tcPr>
            <w:tcW w:w="171" w:type="pct"/>
          </w:tcPr>
          <w:p w14:paraId="79E7A4DA" w14:textId="77777777" w:rsidR="00BA1E47" w:rsidRPr="0067696F" w:rsidRDefault="00BA1E47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981" w:type="pct"/>
          </w:tcPr>
          <w:p w14:paraId="46AC3701" w14:textId="77777777" w:rsidR="00BA1E47" w:rsidRPr="00F14887" w:rsidRDefault="00BA1E47" w:rsidP="00016E48">
            <w:pPr>
              <w:spacing w:after="0" w:line="240" w:lineRule="auto"/>
              <w:rPr>
                <w:rFonts w:cstheme="minorHAnsi"/>
              </w:rPr>
            </w:pPr>
            <w:r w:rsidRPr="00F14887">
              <w:rPr>
                <w:rFonts w:cstheme="minorHAnsi"/>
              </w:rPr>
              <w:t>Gwarancja</w:t>
            </w:r>
          </w:p>
        </w:tc>
        <w:tc>
          <w:tcPr>
            <w:tcW w:w="2439" w:type="pct"/>
          </w:tcPr>
          <w:p w14:paraId="57C70C49" w14:textId="32DD25BD" w:rsidR="00BA1E47" w:rsidRPr="00F14887" w:rsidRDefault="00BA1E47" w:rsidP="00016E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minimum </w:t>
            </w:r>
            <w:r w:rsidR="0010121E">
              <w:rPr>
                <w:rFonts w:cstheme="minorHAnsi"/>
              </w:rPr>
              <w:t>36</w:t>
            </w:r>
            <w:r>
              <w:rPr>
                <w:rFonts w:cstheme="minorHAnsi"/>
              </w:rPr>
              <w:t xml:space="preserve"> miesięcy</w:t>
            </w:r>
          </w:p>
        </w:tc>
        <w:tc>
          <w:tcPr>
            <w:tcW w:w="1409" w:type="pct"/>
          </w:tcPr>
          <w:p w14:paraId="0A2F2E14" w14:textId="77777777" w:rsidR="00BA1E47" w:rsidRDefault="00BA1E47" w:rsidP="00016E48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0992049" w14:textId="77777777" w:rsidR="0037089E" w:rsidRDefault="0037089E" w:rsidP="005024E2">
      <w:pPr>
        <w:rPr>
          <w:b/>
          <w:sz w:val="24"/>
          <w:szCs w:val="24"/>
        </w:rPr>
      </w:pPr>
    </w:p>
    <w:p w14:paraId="2D784AE4" w14:textId="6029D709" w:rsidR="0037089E" w:rsidRDefault="0037089E" w:rsidP="0037089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Urządzenie wielofunkcyjne – 1</w:t>
      </w:r>
      <w:r w:rsidR="0010121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szt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9"/>
        <w:gridCol w:w="3469"/>
        <w:gridCol w:w="3684"/>
        <w:gridCol w:w="2948"/>
      </w:tblGrid>
      <w:tr w:rsidR="00BA1E47" w:rsidRPr="00D25AF0" w14:paraId="1A0D3AA3" w14:textId="77777777" w:rsidTr="00BA1E47">
        <w:trPr>
          <w:trHeight w:val="284"/>
        </w:trPr>
        <w:tc>
          <w:tcPr>
            <w:tcW w:w="172" w:type="pct"/>
            <w:vAlign w:val="center"/>
          </w:tcPr>
          <w:p w14:paraId="7ADDD368" w14:textId="77777777" w:rsidR="00BA1E47" w:rsidRPr="00D25AF0" w:rsidRDefault="00BA1E47" w:rsidP="009D5A4D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1658" w:type="pct"/>
            <w:vAlign w:val="center"/>
          </w:tcPr>
          <w:p w14:paraId="2B044108" w14:textId="77777777" w:rsidR="00BA1E47" w:rsidRPr="00D25AF0" w:rsidRDefault="00BA1E47" w:rsidP="009D5A4D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Nazwa komponentu</w:t>
            </w:r>
            <w:r>
              <w:rPr>
                <w:rFonts w:ascii="Verdana" w:hAnsi="Verdana"/>
                <w:b/>
                <w:sz w:val="20"/>
              </w:rPr>
              <w:t xml:space="preserve"> / parametru</w:t>
            </w:r>
          </w:p>
        </w:tc>
        <w:tc>
          <w:tcPr>
            <w:tcW w:w="1761" w:type="pct"/>
            <w:vAlign w:val="center"/>
          </w:tcPr>
          <w:p w14:paraId="5D3F9A4F" w14:textId="77777777" w:rsidR="00BA1E47" w:rsidRPr="00D25AF0" w:rsidRDefault="00BA1E47" w:rsidP="009D5A4D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Wymagane minimalne</w:t>
            </w:r>
            <w:r>
              <w:rPr>
                <w:rFonts w:ascii="Verdana" w:hAnsi="Verdana"/>
                <w:b/>
                <w:sz w:val="20"/>
              </w:rPr>
              <w:t xml:space="preserve"> parametry techniczne</w:t>
            </w:r>
          </w:p>
        </w:tc>
        <w:tc>
          <w:tcPr>
            <w:tcW w:w="1409" w:type="pct"/>
          </w:tcPr>
          <w:p w14:paraId="6C0FB0B3" w14:textId="77777777" w:rsidR="00BA1E47" w:rsidRPr="00BA1E47" w:rsidRDefault="00BA1E47" w:rsidP="00BA1E47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BA1E47">
              <w:rPr>
                <w:rFonts w:ascii="Verdana" w:hAnsi="Verdana" w:cstheme="minorHAnsi"/>
                <w:b/>
                <w:sz w:val="20"/>
                <w:szCs w:val="20"/>
              </w:rPr>
              <w:t>Potwierdzenie spełnienia wymagań</w:t>
            </w:r>
          </w:p>
          <w:p w14:paraId="30FAA15D" w14:textId="77777777" w:rsidR="00BA1E47" w:rsidRPr="00D25AF0" w:rsidRDefault="00BA1E47" w:rsidP="00BA1E4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BA1E47">
              <w:rPr>
                <w:rFonts w:ascii="Verdana" w:hAnsi="Verdana" w:cstheme="minorHAnsi"/>
                <w:b/>
                <w:sz w:val="20"/>
                <w:szCs w:val="20"/>
              </w:rPr>
              <w:t>(Należy wpisać SPEŁNIA oraz podać istotne parametry faktyczne)*</w:t>
            </w:r>
          </w:p>
        </w:tc>
      </w:tr>
      <w:tr w:rsidR="00BA1E47" w:rsidRPr="00D25AF0" w14:paraId="1C5A061A" w14:textId="77777777" w:rsidTr="00BA1E47">
        <w:trPr>
          <w:trHeight w:val="284"/>
        </w:trPr>
        <w:tc>
          <w:tcPr>
            <w:tcW w:w="172" w:type="pct"/>
          </w:tcPr>
          <w:p w14:paraId="088F4E7E" w14:textId="77777777" w:rsidR="00BA1E47" w:rsidRPr="00392F53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7CC2F1FD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Funkcje urządzenia</w:t>
            </w:r>
          </w:p>
        </w:tc>
        <w:tc>
          <w:tcPr>
            <w:tcW w:w="1761" w:type="pct"/>
            <w:vAlign w:val="center"/>
          </w:tcPr>
          <w:p w14:paraId="5DCA7C48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d</w:t>
            </w:r>
            <w:r w:rsidRPr="00F97654">
              <w:rPr>
                <w:rFonts w:eastAsia="Times New Roman" w:cstheme="minorHAnsi"/>
                <w:lang w:eastAsia="zh-CN" w:bidi="hi-IN"/>
              </w:rPr>
              <w:t>rukowanie, skanowanie, kopiowanie</w:t>
            </w:r>
          </w:p>
        </w:tc>
        <w:tc>
          <w:tcPr>
            <w:tcW w:w="1409" w:type="pct"/>
          </w:tcPr>
          <w:p w14:paraId="3C0EBC49" w14:textId="77777777" w:rsidR="00BA1E47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7507817A" w14:textId="77777777" w:rsidTr="00BA1E47">
        <w:trPr>
          <w:trHeight w:val="284"/>
        </w:trPr>
        <w:tc>
          <w:tcPr>
            <w:tcW w:w="172" w:type="pct"/>
          </w:tcPr>
          <w:p w14:paraId="44A8D528" w14:textId="77777777" w:rsidR="00BA1E47" w:rsidRPr="00392F53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1C0644D6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Rozdzielczość drukowania</w:t>
            </w:r>
          </w:p>
        </w:tc>
        <w:tc>
          <w:tcPr>
            <w:tcW w:w="1761" w:type="pct"/>
            <w:vAlign w:val="center"/>
          </w:tcPr>
          <w:p w14:paraId="378B8F66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 600 x 2400 dpi</w:t>
            </w:r>
          </w:p>
        </w:tc>
        <w:tc>
          <w:tcPr>
            <w:tcW w:w="1409" w:type="pct"/>
          </w:tcPr>
          <w:p w14:paraId="000904BD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096EF6" w14:paraId="2FC2FD8C" w14:textId="77777777" w:rsidTr="00BA1E47">
        <w:trPr>
          <w:trHeight w:val="284"/>
        </w:trPr>
        <w:tc>
          <w:tcPr>
            <w:tcW w:w="172" w:type="pct"/>
          </w:tcPr>
          <w:p w14:paraId="3BFF15B7" w14:textId="77777777" w:rsidR="00BA1E47" w:rsidRPr="0051107D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43F0E06D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Szybkość druku monochromatycznego A4</w:t>
            </w:r>
          </w:p>
        </w:tc>
        <w:tc>
          <w:tcPr>
            <w:tcW w:w="1761" w:type="pct"/>
            <w:vAlign w:val="center"/>
          </w:tcPr>
          <w:p w14:paraId="0ADE925D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75</w:t>
            </w:r>
            <w:r>
              <w:rPr>
                <w:rFonts w:eastAsia="Times New Roman" w:cstheme="minorHAnsi"/>
                <w:lang w:eastAsia="zh-CN" w:bidi="hi-IN"/>
              </w:rPr>
              <w:t xml:space="preserve"> str.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  <w:tc>
          <w:tcPr>
            <w:tcW w:w="1409" w:type="pct"/>
          </w:tcPr>
          <w:p w14:paraId="17A1A852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31207BFA" w14:textId="77777777" w:rsidTr="00BA1E47">
        <w:trPr>
          <w:trHeight w:val="284"/>
        </w:trPr>
        <w:tc>
          <w:tcPr>
            <w:tcW w:w="172" w:type="pct"/>
          </w:tcPr>
          <w:p w14:paraId="6685C0B2" w14:textId="77777777" w:rsidR="00BA1E47" w:rsidRPr="0051107D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343E4887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Szybkość druku kolorowego A4</w:t>
            </w:r>
          </w:p>
          <w:p w14:paraId="5471310B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1761" w:type="pct"/>
            <w:vAlign w:val="center"/>
          </w:tcPr>
          <w:p w14:paraId="15735036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75</w:t>
            </w:r>
            <w:r>
              <w:rPr>
                <w:rFonts w:eastAsia="Times New Roman" w:cstheme="minorHAnsi"/>
                <w:lang w:eastAsia="zh-CN" w:bidi="hi-IN"/>
              </w:rPr>
              <w:t xml:space="preserve"> str.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  <w:tc>
          <w:tcPr>
            <w:tcW w:w="1409" w:type="pct"/>
          </w:tcPr>
          <w:p w14:paraId="03D8D999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13DCEA81" w14:textId="77777777" w:rsidTr="00BA1E47">
        <w:trPr>
          <w:trHeight w:val="284"/>
        </w:trPr>
        <w:tc>
          <w:tcPr>
            <w:tcW w:w="172" w:type="pct"/>
          </w:tcPr>
          <w:p w14:paraId="464104E7" w14:textId="77777777" w:rsidR="00BA1E47" w:rsidRPr="0051107D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4765FF03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Czas do otrzymania pierwszej strony mono/kolor</w:t>
            </w:r>
          </w:p>
        </w:tc>
        <w:tc>
          <w:tcPr>
            <w:tcW w:w="1761" w:type="pct"/>
            <w:vAlign w:val="center"/>
          </w:tcPr>
          <w:p w14:paraId="2EF501EA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aksymalnie </w:t>
            </w:r>
            <w:r>
              <w:rPr>
                <w:rFonts w:eastAsia="Times New Roman" w:cstheme="minorHAnsi"/>
                <w:lang w:eastAsia="zh-CN" w:bidi="hi-IN"/>
              </w:rPr>
              <w:t>6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sek. </w:t>
            </w:r>
          </w:p>
        </w:tc>
        <w:tc>
          <w:tcPr>
            <w:tcW w:w="1409" w:type="pct"/>
          </w:tcPr>
          <w:p w14:paraId="08573019" w14:textId="77777777" w:rsidR="00BA1E47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3DCA2B37" w14:textId="77777777" w:rsidTr="00BA1E47">
        <w:trPr>
          <w:trHeight w:val="284"/>
        </w:trPr>
        <w:tc>
          <w:tcPr>
            <w:tcW w:w="172" w:type="pct"/>
          </w:tcPr>
          <w:p w14:paraId="1D1D0BEA" w14:textId="77777777" w:rsidR="00BA1E47" w:rsidRPr="0051107D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7E5EDA8F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Miesięczna wydajność urządzenia</w:t>
            </w:r>
          </w:p>
        </w:tc>
        <w:tc>
          <w:tcPr>
            <w:tcW w:w="1761" w:type="pct"/>
            <w:vAlign w:val="center"/>
          </w:tcPr>
          <w:p w14:paraId="17F395E4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400 000 str. A4</w:t>
            </w:r>
          </w:p>
        </w:tc>
        <w:tc>
          <w:tcPr>
            <w:tcW w:w="1409" w:type="pct"/>
          </w:tcPr>
          <w:p w14:paraId="76C9FBB4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29E2DE0F" w14:textId="77777777" w:rsidTr="00BA1E47">
        <w:trPr>
          <w:trHeight w:val="284"/>
        </w:trPr>
        <w:tc>
          <w:tcPr>
            <w:tcW w:w="172" w:type="pct"/>
          </w:tcPr>
          <w:p w14:paraId="0FE8BC84" w14:textId="77777777" w:rsidR="00BA1E47" w:rsidRPr="00CB5469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6E94DE21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Zalecany cykl pracy urządzenia</w:t>
            </w:r>
          </w:p>
        </w:tc>
        <w:tc>
          <w:tcPr>
            <w:tcW w:w="1761" w:type="pct"/>
            <w:vAlign w:val="center"/>
          </w:tcPr>
          <w:p w14:paraId="601A9172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maksymalnie minimum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100 000 wydruków /miesiąc</w:t>
            </w:r>
          </w:p>
        </w:tc>
        <w:tc>
          <w:tcPr>
            <w:tcW w:w="1409" w:type="pct"/>
          </w:tcPr>
          <w:p w14:paraId="764AAD2F" w14:textId="77777777" w:rsidR="00BA1E47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56B49148" w14:textId="77777777" w:rsidTr="00BA1E47">
        <w:trPr>
          <w:trHeight w:val="284"/>
        </w:trPr>
        <w:tc>
          <w:tcPr>
            <w:tcW w:w="172" w:type="pct"/>
          </w:tcPr>
          <w:p w14:paraId="7F6DB432" w14:textId="77777777" w:rsidR="00BA1E47" w:rsidRPr="00CB5469" w:rsidRDefault="00BA1E47" w:rsidP="00F9765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2EA6DEB2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Zalecany cykl pracy rekomendowany przez producenta urządzenia</w:t>
            </w:r>
          </w:p>
        </w:tc>
        <w:tc>
          <w:tcPr>
            <w:tcW w:w="1761" w:type="pct"/>
            <w:vAlign w:val="center"/>
          </w:tcPr>
          <w:p w14:paraId="52BA284E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100 000 wydruków</w:t>
            </w:r>
          </w:p>
        </w:tc>
        <w:tc>
          <w:tcPr>
            <w:tcW w:w="1409" w:type="pct"/>
          </w:tcPr>
          <w:p w14:paraId="4AA929C7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1503CF4C" w14:textId="77777777" w:rsidTr="00BA1E47">
        <w:trPr>
          <w:trHeight w:val="284"/>
        </w:trPr>
        <w:tc>
          <w:tcPr>
            <w:tcW w:w="172" w:type="pct"/>
          </w:tcPr>
          <w:p w14:paraId="683656C3" w14:textId="77777777" w:rsidR="00BA1E47" w:rsidRPr="007461B3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07AB6E5B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Rodzaj skanera</w:t>
            </w:r>
          </w:p>
        </w:tc>
        <w:tc>
          <w:tcPr>
            <w:tcW w:w="1761" w:type="pct"/>
            <w:vAlign w:val="center"/>
          </w:tcPr>
          <w:p w14:paraId="56B541AB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Pr="00F97654">
              <w:rPr>
                <w:rFonts w:eastAsia="Times New Roman" w:cstheme="minorHAnsi"/>
                <w:lang w:eastAsia="zh-CN" w:bidi="hi-IN"/>
              </w:rPr>
              <w:t>kaner jednoprzebiegowy</w:t>
            </w:r>
          </w:p>
        </w:tc>
        <w:tc>
          <w:tcPr>
            <w:tcW w:w="1409" w:type="pct"/>
          </w:tcPr>
          <w:p w14:paraId="02A52833" w14:textId="77777777" w:rsidR="00BA1E47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D25AF0" w14:paraId="0F90F80C" w14:textId="77777777" w:rsidTr="00BA1E47">
        <w:trPr>
          <w:trHeight w:val="284"/>
        </w:trPr>
        <w:tc>
          <w:tcPr>
            <w:tcW w:w="172" w:type="pct"/>
          </w:tcPr>
          <w:p w14:paraId="4E3454E0" w14:textId="77777777" w:rsidR="00BA1E47" w:rsidRPr="007461B3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658" w:type="pct"/>
            <w:vAlign w:val="center"/>
          </w:tcPr>
          <w:p w14:paraId="48A9040B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Rozdzielczość optyczna skanowania</w:t>
            </w:r>
          </w:p>
        </w:tc>
        <w:tc>
          <w:tcPr>
            <w:tcW w:w="1761" w:type="pct"/>
            <w:vAlign w:val="center"/>
          </w:tcPr>
          <w:p w14:paraId="170CFEB4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600 </w:t>
            </w:r>
            <w:r>
              <w:rPr>
                <w:rFonts w:eastAsia="Times New Roman" w:cstheme="minorHAnsi"/>
                <w:lang w:eastAsia="zh-CN" w:bidi="hi-IN"/>
              </w:rPr>
              <w:t xml:space="preserve">x 600 </w:t>
            </w:r>
            <w:r w:rsidRPr="00F97654">
              <w:rPr>
                <w:rFonts w:eastAsia="Times New Roman" w:cstheme="minorHAnsi"/>
                <w:lang w:eastAsia="zh-CN" w:bidi="hi-IN"/>
              </w:rPr>
              <w:t>dpi</w:t>
            </w:r>
          </w:p>
        </w:tc>
        <w:tc>
          <w:tcPr>
            <w:tcW w:w="1409" w:type="pct"/>
          </w:tcPr>
          <w:p w14:paraId="6893F7A9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722029CF" w14:textId="77777777" w:rsidTr="00BA1E47">
        <w:trPr>
          <w:trHeight w:val="284"/>
        </w:trPr>
        <w:tc>
          <w:tcPr>
            <w:tcW w:w="172" w:type="pct"/>
          </w:tcPr>
          <w:p w14:paraId="47889C2E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EDC76E9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Szybkość skanowania (jednostronne 300 dpi)</w:t>
            </w:r>
          </w:p>
        </w:tc>
        <w:tc>
          <w:tcPr>
            <w:tcW w:w="1761" w:type="pct"/>
            <w:vAlign w:val="center"/>
          </w:tcPr>
          <w:p w14:paraId="4ACABF8E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60 obr</w:t>
            </w:r>
            <w:r>
              <w:rPr>
                <w:rFonts w:eastAsia="Times New Roman" w:cstheme="minorHAnsi"/>
                <w:lang w:eastAsia="zh-CN" w:bidi="hi-IN"/>
              </w:rPr>
              <w:t>azów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  <w:tc>
          <w:tcPr>
            <w:tcW w:w="1409" w:type="pct"/>
          </w:tcPr>
          <w:p w14:paraId="5F238E8A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627B9B7B" w14:textId="77777777" w:rsidTr="00BA1E47">
        <w:trPr>
          <w:trHeight w:val="284"/>
        </w:trPr>
        <w:tc>
          <w:tcPr>
            <w:tcW w:w="172" w:type="pct"/>
          </w:tcPr>
          <w:p w14:paraId="56F0D6B2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7069451A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Skanowanie – miejsce zapisu</w:t>
            </w:r>
          </w:p>
        </w:tc>
        <w:tc>
          <w:tcPr>
            <w:tcW w:w="1761" w:type="pct"/>
            <w:vAlign w:val="center"/>
          </w:tcPr>
          <w:p w14:paraId="118CD981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Pr="00F97654">
              <w:rPr>
                <w:rFonts w:eastAsia="Times New Roman" w:cstheme="minorHAnsi"/>
                <w:lang w:eastAsia="zh-CN" w:bidi="hi-IN"/>
              </w:rPr>
              <w:t>kanowanie do e-maila, Skanowanie na FTP, Skanowanie do katalogu, Pamięć USB</w:t>
            </w:r>
          </w:p>
        </w:tc>
        <w:tc>
          <w:tcPr>
            <w:tcW w:w="1409" w:type="pct"/>
          </w:tcPr>
          <w:p w14:paraId="6380E26F" w14:textId="77777777" w:rsidR="00BA1E47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1AF56066" w14:textId="77777777" w:rsidTr="00BA1E47">
        <w:trPr>
          <w:trHeight w:val="284"/>
        </w:trPr>
        <w:tc>
          <w:tcPr>
            <w:tcW w:w="172" w:type="pct"/>
          </w:tcPr>
          <w:p w14:paraId="3B08B1C0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797D416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Skanowanie z funkcją OCR (za pomocą zew. software lub wbudowanej funkcjonalności w urzadzeniu)</w:t>
            </w:r>
          </w:p>
        </w:tc>
        <w:tc>
          <w:tcPr>
            <w:tcW w:w="1761" w:type="pct"/>
          </w:tcPr>
          <w:p w14:paraId="76B038D0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Pr="00F97654">
              <w:rPr>
                <w:rFonts w:eastAsia="Times New Roman" w:cstheme="minorHAnsi"/>
                <w:lang w:eastAsia="zh-CN" w:bidi="hi-IN"/>
              </w:rPr>
              <w:t>kanowanie z funkcją OCR do formatu plików typu min. TIFF, BMP, JPEG, PNG, PDF, PDF z funkcją przeszukiwania, Microsoft Word</w:t>
            </w:r>
          </w:p>
        </w:tc>
        <w:tc>
          <w:tcPr>
            <w:tcW w:w="1409" w:type="pct"/>
          </w:tcPr>
          <w:p w14:paraId="6180882F" w14:textId="77777777" w:rsidR="00BA1E47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2FD7F550" w14:textId="77777777" w:rsidTr="00BA1E47">
        <w:trPr>
          <w:trHeight w:val="284"/>
        </w:trPr>
        <w:tc>
          <w:tcPr>
            <w:tcW w:w="172" w:type="pct"/>
          </w:tcPr>
          <w:p w14:paraId="527FDD0E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0E503E2D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Szybkość kopiowania</w:t>
            </w:r>
          </w:p>
        </w:tc>
        <w:tc>
          <w:tcPr>
            <w:tcW w:w="1761" w:type="pct"/>
          </w:tcPr>
          <w:p w14:paraId="376E00E4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>inimum do 75 obr./min. (mono/kolor)</w:t>
            </w:r>
          </w:p>
        </w:tc>
        <w:tc>
          <w:tcPr>
            <w:tcW w:w="1409" w:type="pct"/>
          </w:tcPr>
          <w:p w14:paraId="1224FBAE" w14:textId="77777777" w:rsidR="00BA1E47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045B3A49" w14:textId="77777777" w:rsidTr="00BA1E47">
        <w:trPr>
          <w:trHeight w:val="284"/>
        </w:trPr>
        <w:tc>
          <w:tcPr>
            <w:tcW w:w="172" w:type="pct"/>
          </w:tcPr>
          <w:p w14:paraId="0AEAD342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6DB7529B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Rozdzielczość kopiowania</w:t>
            </w:r>
          </w:p>
        </w:tc>
        <w:tc>
          <w:tcPr>
            <w:tcW w:w="1761" w:type="pct"/>
          </w:tcPr>
          <w:p w14:paraId="2CE8F706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600 x 1200 dpi</w:t>
            </w:r>
          </w:p>
        </w:tc>
        <w:tc>
          <w:tcPr>
            <w:tcW w:w="1409" w:type="pct"/>
          </w:tcPr>
          <w:p w14:paraId="00597E9F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7E0FD19B" w14:textId="77777777" w:rsidTr="00BA1E47">
        <w:trPr>
          <w:trHeight w:val="284"/>
        </w:trPr>
        <w:tc>
          <w:tcPr>
            <w:tcW w:w="172" w:type="pct"/>
          </w:tcPr>
          <w:p w14:paraId="3AD7AF8E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7F76A2CD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Pomniejszanie/</w:t>
            </w: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</w:t>
            </w: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owiększanie</w:t>
            </w: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 xml:space="preserve"> kopii</w:t>
            </w:r>
          </w:p>
          <w:p w14:paraId="05507FB9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</w:p>
        </w:tc>
        <w:tc>
          <w:tcPr>
            <w:tcW w:w="1761" w:type="pct"/>
          </w:tcPr>
          <w:p w14:paraId="7C408963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25 % - 400 %</w:t>
            </w:r>
          </w:p>
        </w:tc>
        <w:tc>
          <w:tcPr>
            <w:tcW w:w="1409" w:type="pct"/>
          </w:tcPr>
          <w:p w14:paraId="52E3891C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1234654C" w14:textId="77777777" w:rsidTr="00BA1E47">
        <w:trPr>
          <w:trHeight w:val="284"/>
        </w:trPr>
        <w:tc>
          <w:tcPr>
            <w:tcW w:w="172" w:type="pct"/>
          </w:tcPr>
          <w:p w14:paraId="3FE930BA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BA7EA06" w14:textId="660D04BE" w:rsidR="00BA1E47" w:rsidRPr="00F97654" w:rsidRDefault="00BA1E47" w:rsidP="0010121E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Maksymalna liczba kopii</w:t>
            </w:r>
          </w:p>
        </w:tc>
        <w:tc>
          <w:tcPr>
            <w:tcW w:w="1761" w:type="pct"/>
          </w:tcPr>
          <w:p w14:paraId="63C9B607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999</w:t>
            </w:r>
            <w:r>
              <w:rPr>
                <w:rFonts w:eastAsia="Times New Roman" w:cstheme="minorHAnsi"/>
                <w:lang w:eastAsia="zh-CN" w:bidi="hi-IN"/>
              </w:rPr>
              <w:t>9</w:t>
            </w:r>
          </w:p>
        </w:tc>
        <w:tc>
          <w:tcPr>
            <w:tcW w:w="1409" w:type="pct"/>
          </w:tcPr>
          <w:p w14:paraId="4C59202E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439BB21E" w14:textId="77777777" w:rsidTr="00BA1E47">
        <w:trPr>
          <w:trHeight w:val="284"/>
        </w:trPr>
        <w:tc>
          <w:tcPr>
            <w:tcW w:w="172" w:type="pct"/>
          </w:tcPr>
          <w:p w14:paraId="7F1ECD40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BB51CBD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Maksymalny rozmiar kopii</w:t>
            </w:r>
          </w:p>
          <w:p w14:paraId="4E1C6EAD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</w:p>
        </w:tc>
        <w:tc>
          <w:tcPr>
            <w:tcW w:w="1761" w:type="pct"/>
          </w:tcPr>
          <w:p w14:paraId="33CED1E4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A3</w:t>
            </w:r>
          </w:p>
        </w:tc>
        <w:tc>
          <w:tcPr>
            <w:tcW w:w="1409" w:type="pct"/>
          </w:tcPr>
          <w:p w14:paraId="2056F903" w14:textId="77777777" w:rsidR="00BA1E47" w:rsidRPr="00F97654" w:rsidRDefault="00BA1E47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68742114" w14:textId="77777777" w:rsidTr="00BA1E47">
        <w:trPr>
          <w:trHeight w:val="284"/>
        </w:trPr>
        <w:tc>
          <w:tcPr>
            <w:tcW w:w="172" w:type="pct"/>
          </w:tcPr>
          <w:p w14:paraId="470D146C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BD53FCF" w14:textId="77777777" w:rsidR="00BA1E47" w:rsidRPr="00F97654" w:rsidRDefault="00BA1E47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Pojemność głównego podajnika papieru (kaseta)</w:t>
            </w:r>
          </w:p>
        </w:tc>
        <w:tc>
          <w:tcPr>
            <w:tcW w:w="1761" w:type="pct"/>
            <w:vAlign w:val="center"/>
          </w:tcPr>
          <w:p w14:paraId="1EFDDA78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>inimum 4 kasety o łącznej pojemności 2200 arkuszy</w:t>
            </w:r>
          </w:p>
        </w:tc>
        <w:tc>
          <w:tcPr>
            <w:tcW w:w="1409" w:type="pct"/>
          </w:tcPr>
          <w:p w14:paraId="0BB2E126" w14:textId="77777777" w:rsidR="00BA1E47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68986328" w14:textId="77777777" w:rsidTr="00BA1E47">
        <w:trPr>
          <w:trHeight w:val="284"/>
        </w:trPr>
        <w:tc>
          <w:tcPr>
            <w:tcW w:w="172" w:type="pct"/>
          </w:tcPr>
          <w:p w14:paraId="4A25F7E6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DA40128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Pojemność uniwersalnego podajnika papieru</w:t>
            </w:r>
          </w:p>
        </w:tc>
        <w:tc>
          <w:tcPr>
            <w:tcW w:w="1761" w:type="pct"/>
            <w:vAlign w:val="center"/>
          </w:tcPr>
          <w:p w14:paraId="07CD23C4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150 arkuszy</w:t>
            </w:r>
          </w:p>
        </w:tc>
        <w:tc>
          <w:tcPr>
            <w:tcW w:w="1409" w:type="pct"/>
          </w:tcPr>
          <w:p w14:paraId="63E1CD93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505A2245" w14:textId="77777777" w:rsidTr="00BA1E47">
        <w:trPr>
          <w:trHeight w:val="284"/>
        </w:trPr>
        <w:tc>
          <w:tcPr>
            <w:tcW w:w="172" w:type="pct"/>
          </w:tcPr>
          <w:p w14:paraId="3920DECE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3D10668B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Możliwość rozszerzenia o dodatkowy podajnik</w:t>
            </w:r>
          </w:p>
        </w:tc>
        <w:tc>
          <w:tcPr>
            <w:tcW w:w="1761" w:type="pct"/>
            <w:vAlign w:val="center"/>
          </w:tcPr>
          <w:p w14:paraId="393AB6F1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o 3000 arkuszy</w:t>
            </w:r>
          </w:p>
        </w:tc>
        <w:tc>
          <w:tcPr>
            <w:tcW w:w="1409" w:type="pct"/>
          </w:tcPr>
          <w:p w14:paraId="1C890A3A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00778814" w14:textId="77777777" w:rsidTr="00BA1E47">
        <w:trPr>
          <w:trHeight w:val="284"/>
        </w:trPr>
        <w:tc>
          <w:tcPr>
            <w:tcW w:w="172" w:type="pct"/>
          </w:tcPr>
          <w:p w14:paraId="2CE18AAF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63921857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Podajnik ADF</w:t>
            </w:r>
          </w:p>
        </w:tc>
        <w:tc>
          <w:tcPr>
            <w:tcW w:w="1761" w:type="pct"/>
            <w:vAlign w:val="center"/>
          </w:tcPr>
          <w:p w14:paraId="76BCA75B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150 arkuszy</w:t>
            </w:r>
          </w:p>
        </w:tc>
        <w:tc>
          <w:tcPr>
            <w:tcW w:w="1409" w:type="pct"/>
          </w:tcPr>
          <w:p w14:paraId="3E6D4186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45D8C2FF" w14:textId="77777777" w:rsidTr="00BA1E47">
        <w:trPr>
          <w:trHeight w:val="284"/>
        </w:trPr>
        <w:tc>
          <w:tcPr>
            <w:tcW w:w="172" w:type="pct"/>
          </w:tcPr>
          <w:p w14:paraId="04AC04F1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6464254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Druk dwustronny</w:t>
            </w:r>
          </w:p>
        </w:tc>
        <w:tc>
          <w:tcPr>
            <w:tcW w:w="1761" w:type="pct"/>
            <w:vAlign w:val="center"/>
          </w:tcPr>
          <w:p w14:paraId="606B7F5E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automatyczny dupleks</w:t>
            </w:r>
          </w:p>
        </w:tc>
        <w:tc>
          <w:tcPr>
            <w:tcW w:w="1409" w:type="pct"/>
          </w:tcPr>
          <w:p w14:paraId="1702147D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3184760B" w14:textId="77777777" w:rsidTr="00BA1E47">
        <w:trPr>
          <w:trHeight w:val="284"/>
        </w:trPr>
        <w:tc>
          <w:tcPr>
            <w:tcW w:w="172" w:type="pct"/>
          </w:tcPr>
          <w:p w14:paraId="27BD8455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C8A8699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Obsługiwana gramatura papieru</w:t>
            </w:r>
          </w:p>
        </w:tc>
        <w:tc>
          <w:tcPr>
            <w:tcW w:w="1761" w:type="pct"/>
            <w:vAlign w:val="center"/>
          </w:tcPr>
          <w:p w14:paraId="595A6DA1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60-350 g/m2</w:t>
            </w:r>
          </w:p>
        </w:tc>
        <w:tc>
          <w:tcPr>
            <w:tcW w:w="1409" w:type="pct"/>
          </w:tcPr>
          <w:p w14:paraId="7D2C8F5A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22DABAA2" w14:textId="77777777" w:rsidTr="00BA1E47">
        <w:trPr>
          <w:trHeight w:val="284"/>
        </w:trPr>
        <w:tc>
          <w:tcPr>
            <w:tcW w:w="172" w:type="pct"/>
          </w:tcPr>
          <w:p w14:paraId="41B151B2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4A98015D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Formaty obsługi papieru</w:t>
            </w:r>
          </w:p>
        </w:tc>
        <w:tc>
          <w:tcPr>
            <w:tcW w:w="1761" w:type="pct"/>
            <w:vAlign w:val="center"/>
          </w:tcPr>
          <w:p w14:paraId="4479359C" w14:textId="77777777" w:rsidR="00BA1E47" w:rsidRPr="00F97654" w:rsidRDefault="00BA1E47" w:rsidP="0089028A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 A3, A4, Pocztówka, A3+, A5, A6, B4, B5, B6, C4 (koperta), C5 (koperta), C6 (koperta), DL (koperta), Executive, Letter, Legal, HLT, Nr 10 (koperta), </w:t>
            </w:r>
          </w:p>
        </w:tc>
        <w:tc>
          <w:tcPr>
            <w:tcW w:w="1409" w:type="pct"/>
          </w:tcPr>
          <w:p w14:paraId="790A7FEE" w14:textId="77777777" w:rsidR="00BA1E47" w:rsidRPr="00F97654" w:rsidRDefault="00BA1E47" w:rsidP="0089028A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75ABA884" w14:textId="77777777" w:rsidTr="00BA1E47">
        <w:trPr>
          <w:trHeight w:val="284"/>
        </w:trPr>
        <w:tc>
          <w:tcPr>
            <w:tcW w:w="172" w:type="pct"/>
          </w:tcPr>
          <w:p w14:paraId="3C36A55B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177258FF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Wydajność oryginalnych materiałów eksploatacyjnych </w:t>
            </w:r>
            <w:r>
              <w:rPr>
                <w:rFonts w:eastAsia="Times New Roman" w:cstheme="minorHAnsi"/>
                <w:lang w:eastAsia="zh-CN" w:bidi="hi-IN"/>
              </w:rPr>
              <w:t>w urządzeniu (</w:t>
            </w:r>
            <w:r w:rsidRPr="00F97654">
              <w:rPr>
                <w:rFonts w:eastAsia="Times New Roman" w:cstheme="minorHAnsi"/>
                <w:lang w:eastAsia="zh-CN" w:bidi="hi-IN"/>
              </w:rPr>
              <w:t>mono</w:t>
            </w:r>
            <w:r>
              <w:rPr>
                <w:rFonts w:eastAsia="Times New Roman" w:cstheme="minorHAnsi"/>
                <w:lang w:eastAsia="zh-CN" w:bidi="hi-IN"/>
              </w:rPr>
              <w:t>)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</w:t>
            </w:r>
          </w:p>
        </w:tc>
        <w:tc>
          <w:tcPr>
            <w:tcW w:w="1761" w:type="pct"/>
          </w:tcPr>
          <w:p w14:paraId="18CCE650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b/>
                <w:lang w:eastAsia="zh-CN" w:bidi="hi-IN"/>
              </w:rPr>
              <w:t xml:space="preserve">BK: minimum 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100.000 str.</w:t>
            </w:r>
          </w:p>
        </w:tc>
        <w:tc>
          <w:tcPr>
            <w:tcW w:w="1409" w:type="pct"/>
          </w:tcPr>
          <w:p w14:paraId="07AC3CF8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lang w:eastAsia="zh-CN" w:bidi="hi-IN"/>
              </w:rPr>
            </w:pPr>
          </w:p>
        </w:tc>
      </w:tr>
      <w:tr w:rsidR="00BA1E47" w:rsidRPr="006D424E" w14:paraId="3B73807B" w14:textId="77777777" w:rsidTr="00BA1E47">
        <w:trPr>
          <w:trHeight w:val="284"/>
        </w:trPr>
        <w:tc>
          <w:tcPr>
            <w:tcW w:w="172" w:type="pct"/>
          </w:tcPr>
          <w:p w14:paraId="556CD985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4BE1B009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Wydajność oryginalnych materiałów eksploatacyjnych </w:t>
            </w:r>
            <w:r>
              <w:rPr>
                <w:rFonts w:eastAsia="Times New Roman" w:cstheme="minorHAnsi"/>
                <w:lang w:eastAsia="zh-CN" w:bidi="hi-IN"/>
              </w:rPr>
              <w:t>w urządzeniu (</w:t>
            </w:r>
            <w:r w:rsidRPr="00F97654">
              <w:rPr>
                <w:rFonts w:eastAsia="Times New Roman" w:cstheme="minorHAnsi"/>
                <w:lang w:eastAsia="zh-CN" w:bidi="hi-IN"/>
              </w:rPr>
              <w:t>kolor</w:t>
            </w:r>
            <w:r>
              <w:rPr>
                <w:rFonts w:eastAsia="Times New Roman" w:cstheme="minorHAnsi"/>
                <w:lang w:eastAsia="zh-CN" w:bidi="hi-IN"/>
              </w:rPr>
              <w:t>)</w:t>
            </w:r>
          </w:p>
        </w:tc>
        <w:tc>
          <w:tcPr>
            <w:tcW w:w="1761" w:type="pct"/>
          </w:tcPr>
          <w:p w14:paraId="2C2B389D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b/>
                <w:lang w:eastAsia="zh-CN" w:bidi="hi-IN"/>
              </w:rPr>
              <w:t xml:space="preserve">CMY: minimum 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50.000 str.</w:t>
            </w:r>
          </w:p>
        </w:tc>
        <w:tc>
          <w:tcPr>
            <w:tcW w:w="1409" w:type="pct"/>
          </w:tcPr>
          <w:p w14:paraId="1127B5BB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lang w:eastAsia="zh-CN" w:bidi="hi-IN"/>
              </w:rPr>
            </w:pPr>
          </w:p>
        </w:tc>
      </w:tr>
      <w:tr w:rsidR="00BA1E47" w:rsidRPr="006D424E" w14:paraId="79E28FA1" w14:textId="77777777" w:rsidTr="00BA1E47">
        <w:trPr>
          <w:trHeight w:val="284"/>
        </w:trPr>
        <w:tc>
          <w:tcPr>
            <w:tcW w:w="172" w:type="pct"/>
          </w:tcPr>
          <w:p w14:paraId="5914B557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0A7DAF76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Interfejsy</w:t>
            </w:r>
          </w:p>
        </w:tc>
        <w:tc>
          <w:tcPr>
            <w:tcW w:w="1761" w:type="pct"/>
            <w:vAlign w:val="center"/>
          </w:tcPr>
          <w:p w14:paraId="12C10814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10 Base-T, Interfejs Ethernet (100 Base-TX / 10 Base-T), Interfejs Gigabit Ethernet, Interfejs Ethernet (1000 Base-T/ 100-Base TX/ 10-Base-T), Bezprzewodowa sieć LAN IEEE 802.11a/b/g/n, Wi-Fi Direct, Złącze USB 1.1 typu A, Złącze USB 2.0 typu A, USB 3.0 Type B</w:t>
            </w:r>
          </w:p>
        </w:tc>
        <w:tc>
          <w:tcPr>
            <w:tcW w:w="1409" w:type="pct"/>
          </w:tcPr>
          <w:p w14:paraId="125FA250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0761F4CF" w14:textId="77777777" w:rsidTr="00BA1E47">
        <w:trPr>
          <w:trHeight w:val="284"/>
        </w:trPr>
        <w:tc>
          <w:tcPr>
            <w:tcW w:w="172" w:type="pct"/>
          </w:tcPr>
          <w:p w14:paraId="03AD1904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2A555F1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Protokoły w komunikacji sieciowej</w:t>
            </w:r>
          </w:p>
        </w:tc>
        <w:tc>
          <w:tcPr>
            <w:tcW w:w="1761" w:type="pct"/>
            <w:vAlign w:val="center"/>
          </w:tcPr>
          <w:p w14:paraId="3BDECDD3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TCP/IPv4, TCP/IPv6, TCP, HTTP, HTTPS, IPv4, IPv6, IPSEC, SSL/TLS</w:t>
            </w:r>
          </w:p>
        </w:tc>
        <w:tc>
          <w:tcPr>
            <w:tcW w:w="1409" w:type="pct"/>
          </w:tcPr>
          <w:p w14:paraId="6D8AF83C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665C8B73" w14:textId="77777777" w:rsidTr="00BA1E47">
        <w:trPr>
          <w:trHeight w:val="284"/>
        </w:trPr>
        <w:tc>
          <w:tcPr>
            <w:tcW w:w="172" w:type="pct"/>
          </w:tcPr>
          <w:p w14:paraId="53F968F6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23C9550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Funkcje zabezpieczeń</w:t>
            </w:r>
          </w:p>
        </w:tc>
        <w:tc>
          <w:tcPr>
            <w:tcW w:w="1761" w:type="pct"/>
            <w:vAlign w:val="center"/>
          </w:tcPr>
          <w:p w14:paraId="0938DFC7" w14:textId="77777777" w:rsidR="00BA1E47" w:rsidRPr="00F97654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b</w:t>
            </w:r>
            <w:r w:rsidRPr="00F97654">
              <w:rPr>
                <w:rFonts w:eastAsia="Times New Roman" w:cstheme="minorHAnsi"/>
                <w:lang w:eastAsia="zh-CN" w:bidi="hi-IN"/>
              </w:rPr>
              <w:t>ezpieczne drukowanie poufne z wprowadzaniem kodu PIN, Książka adresowa LDAP, IPsec, IEEE802.1x, SSL (uwierzytelnianie serwera), Tryb panelu administratora</w:t>
            </w:r>
          </w:p>
        </w:tc>
        <w:tc>
          <w:tcPr>
            <w:tcW w:w="1409" w:type="pct"/>
          </w:tcPr>
          <w:p w14:paraId="65ED943B" w14:textId="77777777" w:rsidR="00BA1E47" w:rsidRDefault="00BA1E4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38E54B1E" w14:textId="77777777" w:rsidTr="00BA1E47">
        <w:trPr>
          <w:trHeight w:val="284"/>
        </w:trPr>
        <w:tc>
          <w:tcPr>
            <w:tcW w:w="172" w:type="pct"/>
          </w:tcPr>
          <w:p w14:paraId="075EA9D3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5A5BE78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Obsługiwana emulacja</w:t>
            </w:r>
          </w:p>
        </w:tc>
        <w:tc>
          <w:tcPr>
            <w:tcW w:w="1761" w:type="pct"/>
            <w:vAlign w:val="center"/>
          </w:tcPr>
          <w:p w14:paraId="5288F1FC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val="pt-PT"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PCL5c, PCL6, PostScript 3, PDF 1.7, ESC/P, ESC/P-R, PCL5e, ESC/Page, ESC/Page-Colour</w:t>
            </w:r>
          </w:p>
        </w:tc>
        <w:tc>
          <w:tcPr>
            <w:tcW w:w="1409" w:type="pct"/>
          </w:tcPr>
          <w:p w14:paraId="6AB83C11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1AD2A03D" w14:textId="77777777" w:rsidTr="00BA1E47">
        <w:trPr>
          <w:trHeight w:val="284"/>
        </w:trPr>
        <w:tc>
          <w:tcPr>
            <w:tcW w:w="172" w:type="pct"/>
          </w:tcPr>
          <w:p w14:paraId="4F7F89CD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6AD65762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Emisja Hałasu</w:t>
            </w:r>
          </w:p>
        </w:tc>
        <w:tc>
          <w:tcPr>
            <w:tcW w:w="1761" w:type="pct"/>
            <w:vAlign w:val="center"/>
          </w:tcPr>
          <w:p w14:paraId="3BE3499B" w14:textId="77777777" w:rsidR="00BA1E47" w:rsidRPr="00F97654" w:rsidRDefault="00BA1E47" w:rsidP="0064079D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val="en-GB" w:eastAsia="zh-CN" w:bidi="hi-IN"/>
              </w:rPr>
              <w:t>m</w:t>
            </w:r>
            <w:r w:rsidRPr="00F97654">
              <w:rPr>
                <w:rFonts w:eastAsia="Times New Roman" w:cstheme="minorHAnsi"/>
                <w:lang w:val="en-GB" w:eastAsia="zh-CN" w:bidi="hi-IN"/>
              </w:rPr>
              <w:t xml:space="preserve">aksymalnie </w:t>
            </w:r>
            <w:r>
              <w:rPr>
                <w:rFonts w:eastAsia="Times New Roman" w:cstheme="minorHAnsi"/>
                <w:lang w:val="en-GB" w:eastAsia="zh-CN" w:bidi="hi-IN"/>
              </w:rPr>
              <w:t>podczas p</w:t>
            </w:r>
            <w:r w:rsidRPr="00F97654">
              <w:rPr>
                <w:rFonts w:eastAsia="Times New Roman" w:cstheme="minorHAnsi"/>
                <w:lang w:val="en-GB" w:eastAsia="zh-CN" w:bidi="hi-IN"/>
              </w:rPr>
              <w:t>rac</w:t>
            </w:r>
            <w:r>
              <w:rPr>
                <w:rFonts w:eastAsia="Times New Roman" w:cstheme="minorHAnsi"/>
                <w:lang w:val="en-GB" w:eastAsia="zh-CN" w:bidi="hi-IN"/>
              </w:rPr>
              <w:t>y</w:t>
            </w:r>
            <w:r w:rsidRPr="00F97654">
              <w:rPr>
                <w:rFonts w:eastAsia="Times New Roman" w:cstheme="minorHAnsi"/>
                <w:lang w:val="en-GB" w:eastAsia="zh-CN" w:bidi="hi-IN"/>
              </w:rPr>
              <w:t xml:space="preserve">: 7,5 B (A) </w:t>
            </w:r>
          </w:p>
        </w:tc>
        <w:tc>
          <w:tcPr>
            <w:tcW w:w="1409" w:type="pct"/>
          </w:tcPr>
          <w:p w14:paraId="198B94A8" w14:textId="77777777" w:rsidR="00BA1E47" w:rsidRDefault="00BA1E47" w:rsidP="0064079D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val="en-GB" w:eastAsia="zh-CN" w:bidi="hi-IN"/>
              </w:rPr>
            </w:pPr>
          </w:p>
        </w:tc>
      </w:tr>
      <w:tr w:rsidR="00BA1E47" w:rsidRPr="006D424E" w14:paraId="16C4D3B1" w14:textId="77777777" w:rsidTr="00BA1E47">
        <w:trPr>
          <w:trHeight w:val="284"/>
        </w:trPr>
        <w:tc>
          <w:tcPr>
            <w:tcW w:w="172" w:type="pct"/>
          </w:tcPr>
          <w:p w14:paraId="1D5A0846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21FC1D2E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Wyświetlacz LCD</w:t>
            </w:r>
          </w:p>
        </w:tc>
        <w:tc>
          <w:tcPr>
            <w:tcW w:w="1761" w:type="pct"/>
            <w:vAlign w:val="center"/>
          </w:tcPr>
          <w:p w14:paraId="5FF82694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k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olorowy ekran dotykowy o przekątnej minimum 22 cm </w:t>
            </w:r>
          </w:p>
        </w:tc>
        <w:tc>
          <w:tcPr>
            <w:tcW w:w="1409" w:type="pct"/>
          </w:tcPr>
          <w:p w14:paraId="4DECF6CC" w14:textId="77777777" w:rsidR="00BA1E47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2FF158CF" w14:textId="77777777" w:rsidTr="00BA1E47">
        <w:trPr>
          <w:trHeight w:val="284"/>
        </w:trPr>
        <w:tc>
          <w:tcPr>
            <w:tcW w:w="172" w:type="pct"/>
          </w:tcPr>
          <w:p w14:paraId="17F9F024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6A7E4973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Zużycie energii</w:t>
            </w:r>
          </w:p>
        </w:tc>
        <w:tc>
          <w:tcPr>
            <w:tcW w:w="1761" w:type="pct"/>
            <w:vAlign w:val="center"/>
          </w:tcPr>
          <w:p w14:paraId="09D4BFB6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>aksymalnie 190 W (kopiowanie, wzorzec normy ISO/IEC 24712)</w:t>
            </w:r>
          </w:p>
        </w:tc>
        <w:tc>
          <w:tcPr>
            <w:tcW w:w="1409" w:type="pct"/>
          </w:tcPr>
          <w:p w14:paraId="41CB510E" w14:textId="77777777" w:rsidR="00BA1E47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0469DB2D" w14:textId="77777777" w:rsidTr="00BA1E47">
        <w:trPr>
          <w:trHeight w:val="284"/>
        </w:trPr>
        <w:tc>
          <w:tcPr>
            <w:tcW w:w="172" w:type="pct"/>
          </w:tcPr>
          <w:p w14:paraId="58E8C50E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74DC8B57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Zużycie energii wg. Współczynnika TEC (tygodniowo)</w:t>
            </w:r>
          </w:p>
        </w:tc>
        <w:tc>
          <w:tcPr>
            <w:tcW w:w="1761" w:type="pct"/>
            <w:vAlign w:val="center"/>
          </w:tcPr>
          <w:p w14:paraId="4BDA7FF7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>aksymalnie(TEC)  0,40 kWh/</w:t>
            </w:r>
            <w:r>
              <w:rPr>
                <w:rFonts w:eastAsia="Times New Roman" w:cstheme="minorHAnsi"/>
                <w:lang w:eastAsia="zh-CN" w:bidi="hi-IN"/>
              </w:rPr>
              <w:t>tydzień</w:t>
            </w:r>
          </w:p>
        </w:tc>
        <w:tc>
          <w:tcPr>
            <w:tcW w:w="1409" w:type="pct"/>
          </w:tcPr>
          <w:p w14:paraId="186C0E36" w14:textId="77777777" w:rsidR="00BA1E47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6D424E" w14:paraId="4FFD2665" w14:textId="77777777" w:rsidTr="00BA1E47">
        <w:trPr>
          <w:trHeight w:val="284"/>
        </w:trPr>
        <w:tc>
          <w:tcPr>
            <w:tcW w:w="172" w:type="pct"/>
          </w:tcPr>
          <w:p w14:paraId="6C0A119B" w14:textId="77777777" w:rsidR="00BA1E47" w:rsidRPr="00D25AF0" w:rsidRDefault="00BA1E47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vAlign w:val="center"/>
          </w:tcPr>
          <w:p w14:paraId="5952535B" w14:textId="77777777" w:rsidR="00BA1E47" w:rsidRPr="00F97654" w:rsidRDefault="00BA1E47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Waga urządzenia</w:t>
            </w:r>
          </w:p>
        </w:tc>
        <w:tc>
          <w:tcPr>
            <w:tcW w:w="1761" w:type="pct"/>
            <w:vAlign w:val="center"/>
          </w:tcPr>
          <w:p w14:paraId="4654A133" w14:textId="77777777" w:rsidR="00BA1E47" w:rsidRPr="00F97654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>aksymalnie 180 kg</w:t>
            </w:r>
          </w:p>
        </w:tc>
        <w:tc>
          <w:tcPr>
            <w:tcW w:w="1409" w:type="pct"/>
          </w:tcPr>
          <w:p w14:paraId="37B904E2" w14:textId="77777777" w:rsidR="00BA1E47" w:rsidRDefault="00BA1E47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  <w:tr w:rsidR="00BA1E47" w:rsidRPr="00F14887" w14:paraId="7841480A" w14:textId="77777777" w:rsidTr="00BA1E47">
        <w:trPr>
          <w:trHeight w:val="284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D7CB" w14:textId="77777777" w:rsidR="00BA1E47" w:rsidRPr="00620E58" w:rsidRDefault="00BA1E47" w:rsidP="00620E58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5E30" w14:textId="77777777" w:rsidR="00BA1E47" w:rsidRPr="00620E58" w:rsidRDefault="00BA1E47" w:rsidP="00620E5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620E58">
              <w:rPr>
                <w:rFonts w:eastAsia="Times New Roman" w:cstheme="minorHAnsi"/>
                <w:lang w:eastAsia="zh-CN" w:bidi="hi-IN"/>
              </w:rPr>
              <w:t>Gwarancja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304E" w14:textId="71B008A1" w:rsidR="00BA1E47" w:rsidRPr="00620E58" w:rsidRDefault="00BA1E47" w:rsidP="00620E5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 xml:space="preserve">gwarancja udzielona przez producenta </w:t>
            </w:r>
            <w:r w:rsidRPr="00620E58">
              <w:rPr>
                <w:rFonts w:eastAsia="Times New Roman" w:cstheme="minorHAnsi"/>
                <w:lang w:eastAsia="zh-CN" w:bidi="hi-IN"/>
              </w:rPr>
              <w:t xml:space="preserve">minimum </w:t>
            </w:r>
            <w:r w:rsidR="0010121E">
              <w:rPr>
                <w:rFonts w:eastAsia="Times New Roman" w:cstheme="minorHAnsi"/>
                <w:lang w:eastAsia="zh-CN" w:bidi="hi-IN"/>
              </w:rPr>
              <w:t>36</w:t>
            </w:r>
            <w:r w:rsidRPr="00620E58">
              <w:rPr>
                <w:rFonts w:eastAsia="Times New Roman" w:cstheme="minorHAnsi"/>
                <w:lang w:eastAsia="zh-CN" w:bidi="hi-IN"/>
              </w:rPr>
              <w:t xml:space="preserve"> miesięcy</w:t>
            </w:r>
            <w:r>
              <w:rPr>
                <w:rFonts w:eastAsia="Times New Roman" w:cstheme="minorHAnsi"/>
                <w:lang w:eastAsia="zh-CN" w:bidi="hi-IN"/>
              </w:rPr>
              <w:t>, świadczona w miejscu instalacji urządzenia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E425" w14:textId="77777777" w:rsidR="00BA1E47" w:rsidRDefault="00BA1E47" w:rsidP="00620E5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</w:tr>
    </w:tbl>
    <w:p w14:paraId="5BE1317E" w14:textId="77777777" w:rsidR="0010121E" w:rsidRDefault="0010121E" w:rsidP="0010121E">
      <w:pPr>
        <w:jc w:val="both"/>
        <w:rPr>
          <w:sz w:val="24"/>
          <w:szCs w:val="24"/>
        </w:rPr>
      </w:pPr>
    </w:p>
    <w:p w14:paraId="444831E6" w14:textId="402B657D" w:rsidR="00BA1E47" w:rsidRPr="00BA1E47" w:rsidRDefault="00BA1E47" w:rsidP="0010121E">
      <w:pPr>
        <w:jc w:val="both"/>
        <w:rPr>
          <w:sz w:val="24"/>
          <w:szCs w:val="24"/>
        </w:rPr>
      </w:pPr>
      <w:r w:rsidRPr="00BA1E47">
        <w:rPr>
          <w:sz w:val="24"/>
          <w:szCs w:val="24"/>
        </w:rPr>
        <w:lastRenderedPageBreak/>
        <w:t xml:space="preserve">* Prawą stronę tabeli należy wypełnić stosując słowa „spełnia” lub „nie spełnia”, zaś w przypadku innych parametrów, należy wpisać oferowane konkretne, rzeczowe wartości. W przypadku, gdy Wykonawca, </w:t>
      </w:r>
      <w:r w:rsidR="0010121E">
        <w:rPr>
          <w:sz w:val="24"/>
          <w:szCs w:val="24"/>
        </w:rPr>
        <w:t xml:space="preserve">            </w:t>
      </w:r>
      <w:r w:rsidRPr="00BA1E47">
        <w:rPr>
          <w:sz w:val="24"/>
          <w:szCs w:val="24"/>
        </w:rPr>
        <w:t>w którejkolwiek z pozycji wpisze słowa „nie spełnia” lub zaoferuje niższe wartości, oferta zostanie odrzucona, gdyż jej treść nie odpowiada treści SWZ</w:t>
      </w:r>
      <w:r w:rsidR="0010121E">
        <w:rPr>
          <w:sz w:val="24"/>
          <w:szCs w:val="24"/>
        </w:rPr>
        <w:t>.</w:t>
      </w:r>
    </w:p>
    <w:p w14:paraId="20AF0FEF" w14:textId="35BB0B21" w:rsidR="00431D87" w:rsidRPr="00BA1E47" w:rsidRDefault="00BA1E47" w:rsidP="0010121E">
      <w:pPr>
        <w:jc w:val="both"/>
        <w:rPr>
          <w:sz w:val="24"/>
          <w:szCs w:val="24"/>
        </w:rPr>
      </w:pPr>
      <w:r w:rsidRPr="00BA1E47">
        <w:rPr>
          <w:sz w:val="24"/>
          <w:szCs w:val="24"/>
        </w:rPr>
        <w:t xml:space="preserve">Wskazane w opisie przedmiotu zamówienia znaki towarowe, patenty lub pochodzenie maja charakter pomocniczy dla określenia parametrów przedmiotu zamówienia. Zamawiający dopuszcza możliwość zastosowania rozwiązań równoważnych o parametrach techniczno-użytkowych nie gorszych niż podane </w:t>
      </w:r>
      <w:r w:rsidR="0010121E">
        <w:rPr>
          <w:sz w:val="24"/>
          <w:szCs w:val="24"/>
        </w:rPr>
        <w:t xml:space="preserve">                     </w:t>
      </w:r>
      <w:r w:rsidRPr="00BA1E47">
        <w:rPr>
          <w:sz w:val="24"/>
          <w:szCs w:val="24"/>
        </w:rPr>
        <w:t>w opisie przedmiotu zamówienia. Wykonawca, który powołuje się na rozwiązania równoważne opisywanym przez Zamawiającego jest zobowiązany wskazać, że oferowana przez niego dostawa spełnia wymagania określone przez Zamawiającego. Dopuszcza się zaoferowanie wyposażenia o wyższych parametrach.</w:t>
      </w:r>
    </w:p>
    <w:sectPr w:rsidR="00431D87" w:rsidRPr="00BA1E47" w:rsidSect="005024E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8743" w14:textId="77777777" w:rsidR="001449C8" w:rsidRDefault="001449C8" w:rsidP="00F07A08">
      <w:pPr>
        <w:spacing w:after="0" w:line="240" w:lineRule="auto"/>
      </w:pPr>
      <w:r>
        <w:separator/>
      </w:r>
    </w:p>
  </w:endnote>
  <w:endnote w:type="continuationSeparator" w:id="0">
    <w:p w14:paraId="6D7BCA9E" w14:textId="77777777" w:rsidR="001449C8" w:rsidRDefault="001449C8" w:rsidP="00F0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3016444"/>
      <w:docPartObj>
        <w:docPartGallery w:val="Page Numbers (Bottom of Page)"/>
        <w:docPartUnique/>
      </w:docPartObj>
    </w:sdtPr>
    <w:sdtContent>
      <w:p w14:paraId="25A03696" w14:textId="6BBCD7D5" w:rsidR="0010121E" w:rsidRDefault="001012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193C39" w14:textId="77777777" w:rsidR="00B135F7" w:rsidRDefault="00B1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CEC25" w14:textId="77777777" w:rsidR="001449C8" w:rsidRDefault="001449C8" w:rsidP="00F07A08">
      <w:pPr>
        <w:spacing w:after="0" w:line="240" w:lineRule="auto"/>
      </w:pPr>
      <w:r>
        <w:separator/>
      </w:r>
    </w:p>
  </w:footnote>
  <w:footnote w:type="continuationSeparator" w:id="0">
    <w:p w14:paraId="4F7D3FAF" w14:textId="77777777" w:rsidR="001449C8" w:rsidRDefault="001449C8" w:rsidP="00F07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85B"/>
    <w:multiLevelType w:val="hybridMultilevel"/>
    <w:tmpl w:val="A7C231FA"/>
    <w:lvl w:ilvl="0" w:tplc="44A4D80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hAnsiTheme="minorHAnsi" w:cstheme="minorHAns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70495"/>
    <w:multiLevelType w:val="hybridMultilevel"/>
    <w:tmpl w:val="56D22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942A3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8617F"/>
    <w:multiLevelType w:val="hybridMultilevel"/>
    <w:tmpl w:val="B680DB6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24609"/>
    <w:multiLevelType w:val="hybridMultilevel"/>
    <w:tmpl w:val="CC22F1E8"/>
    <w:lvl w:ilvl="0" w:tplc="5294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A01BB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0B1F9A"/>
    <w:multiLevelType w:val="hybridMultilevel"/>
    <w:tmpl w:val="7756B9F4"/>
    <w:lvl w:ilvl="0" w:tplc="44A4D80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hAnsiTheme="minorHAnsi" w:cstheme="minorHAns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77539A"/>
    <w:multiLevelType w:val="hybridMultilevel"/>
    <w:tmpl w:val="ADDECF22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602C2"/>
    <w:multiLevelType w:val="hybridMultilevel"/>
    <w:tmpl w:val="F67EE45A"/>
    <w:lvl w:ilvl="0" w:tplc="5294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8A5"/>
    <w:multiLevelType w:val="hybridMultilevel"/>
    <w:tmpl w:val="1CF656F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631884"/>
    <w:multiLevelType w:val="hybridMultilevel"/>
    <w:tmpl w:val="8A00A56C"/>
    <w:lvl w:ilvl="0" w:tplc="4C6C3F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7498536">
    <w:abstractNumId w:val="12"/>
  </w:num>
  <w:num w:numId="2" w16cid:durableId="1376465902">
    <w:abstractNumId w:val="9"/>
  </w:num>
  <w:num w:numId="3" w16cid:durableId="1715541925">
    <w:abstractNumId w:val="11"/>
  </w:num>
  <w:num w:numId="4" w16cid:durableId="1061099085">
    <w:abstractNumId w:val="5"/>
  </w:num>
  <w:num w:numId="5" w16cid:durableId="974601423">
    <w:abstractNumId w:val="2"/>
  </w:num>
  <w:num w:numId="6" w16cid:durableId="1723794149">
    <w:abstractNumId w:val="16"/>
  </w:num>
  <w:num w:numId="7" w16cid:durableId="57437728">
    <w:abstractNumId w:val="1"/>
  </w:num>
  <w:num w:numId="8" w16cid:durableId="1982078293">
    <w:abstractNumId w:val="13"/>
  </w:num>
  <w:num w:numId="9" w16cid:durableId="1797288333">
    <w:abstractNumId w:val="15"/>
  </w:num>
  <w:num w:numId="10" w16cid:durableId="2081709543">
    <w:abstractNumId w:val="7"/>
  </w:num>
  <w:num w:numId="11" w16cid:durableId="951672136">
    <w:abstractNumId w:val="3"/>
  </w:num>
  <w:num w:numId="12" w16cid:durableId="185560075">
    <w:abstractNumId w:val="4"/>
  </w:num>
  <w:num w:numId="13" w16cid:durableId="223371403">
    <w:abstractNumId w:val="10"/>
  </w:num>
  <w:num w:numId="14" w16cid:durableId="1688364418">
    <w:abstractNumId w:val="14"/>
  </w:num>
  <w:num w:numId="15" w16cid:durableId="988244602">
    <w:abstractNumId w:val="6"/>
  </w:num>
  <w:num w:numId="16" w16cid:durableId="1934821303">
    <w:abstractNumId w:val="8"/>
  </w:num>
  <w:num w:numId="17" w16cid:durableId="47783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9F0"/>
    <w:rsid w:val="00012E89"/>
    <w:rsid w:val="00013A31"/>
    <w:rsid w:val="00016E48"/>
    <w:rsid w:val="00037C75"/>
    <w:rsid w:val="00092B3D"/>
    <w:rsid w:val="000967D8"/>
    <w:rsid w:val="000A4936"/>
    <w:rsid w:val="000B41FF"/>
    <w:rsid w:val="000B6B26"/>
    <w:rsid w:val="000F0EF0"/>
    <w:rsid w:val="000F2E6F"/>
    <w:rsid w:val="0010121E"/>
    <w:rsid w:val="00101286"/>
    <w:rsid w:val="00113183"/>
    <w:rsid w:val="00134A40"/>
    <w:rsid w:val="001449C8"/>
    <w:rsid w:val="001874F4"/>
    <w:rsid w:val="001B03D1"/>
    <w:rsid w:val="001E039D"/>
    <w:rsid w:val="001F58CF"/>
    <w:rsid w:val="00213868"/>
    <w:rsid w:val="002153A7"/>
    <w:rsid w:val="00226013"/>
    <w:rsid w:val="002369FF"/>
    <w:rsid w:val="002373FE"/>
    <w:rsid w:val="00281BBB"/>
    <w:rsid w:val="002A7D45"/>
    <w:rsid w:val="003076CB"/>
    <w:rsid w:val="00310F2D"/>
    <w:rsid w:val="00315E3F"/>
    <w:rsid w:val="00352CF6"/>
    <w:rsid w:val="003539C2"/>
    <w:rsid w:val="0037089E"/>
    <w:rsid w:val="00392F53"/>
    <w:rsid w:val="003D0525"/>
    <w:rsid w:val="003F2EC1"/>
    <w:rsid w:val="00406F0C"/>
    <w:rsid w:val="00431D87"/>
    <w:rsid w:val="004343A7"/>
    <w:rsid w:val="004A77E1"/>
    <w:rsid w:val="004E3878"/>
    <w:rsid w:val="004F2C35"/>
    <w:rsid w:val="004F7A5B"/>
    <w:rsid w:val="005024E2"/>
    <w:rsid w:val="00506AB7"/>
    <w:rsid w:val="0051107D"/>
    <w:rsid w:val="00523B0A"/>
    <w:rsid w:val="00535C0F"/>
    <w:rsid w:val="00557C59"/>
    <w:rsid w:val="005652F9"/>
    <w:rsid w:val="0057018C"/>
    <w:rsid w:val="0060651D"/>
    <w:rsid w:val="00620E58"/>
    <w:rsid w:val="0064079D"/>
    <w:rsid w:val="0067696F"/>
    <w:rsid w:val="006A69F0"/>
    <w:rsid w:val="006B5A81"/>
    <w:rsid w:val="007000F7"/>
    <w:rsid w:val="00730AD6"/>
    <w:rsid w:val="0073414D"/>
    <w:rsid w:val="007461B3"/>
    <w:rsid w:val="00773CA2"/>
    <w:rsid w:val="00790ADC"/>
    <w:rsid w:val="007B7228"/>
    <w:rsid w:val="007E1687"/>
    <w:rsid w:val="007F1747"/>
    <w:rsid w:val="0081539E"/>
    <w:rsid w:val="008360A8"/>
    <w:rsid w:val="00886F58"/>
    <w:rsid w:val="0089028A"/>
    <w:rsid w:val="008C4EE1"/>
    <w:rsid w:val="008D2C94"/>
    <w:rsid w:val="0090201B"/>
    <w:rsid w:val="00932D78"/>
    <w:rsid w:val="00933BF4"/>
    <w:rsid w:val="00942B17"/>
    <w:rsid w:val="009562EF"/>
    <w:rsid w:val="0095776D"/>
    <w:rsid w:val="009B2D70"/>
    <w:rsid w:val="009D332D"/>
    <w:rsid w:val="009D7CD4"/>
    <w:rsid w:val="009E780E"/>
    <w:rsid w:val="00A46FFE"/>
    <w:rsid w:val="00A62DBC"/>
    <w:rsid w:val="00AA283E"/>
    <w:rsid w:val="00B06EE9"/>
    <w:rsid w:val="00B135F7"/>
    <w:rsid w:val="00B1605C"/>
    <w:rsid w:val="00B25A79"/>
    <w:rsid w:val="00B44100"/>
    <w:rsid w:val="00B94A0F"/>
    <w:rsid w:val="00BA1E47"/>
    <w:rsid w:val="00BE6361"/>
    <w:rsid w:val="00C10299"/>
    <w:rsid w:val="00C225DD"/>
    <w:rsid w:val="00C33835"/>
    <w:rsid w:val="00C41AAC"/>
    <w:rsid w:val="00C549DF"/>
    <w:rsid w:val="00C74CCE"/>
    <w:rsid w:val="00C764EB"/>
    <w:rsid w:val="00C95209"/>
    <w:rsid w:val="00CB3C5B"/>
    <w:rsid w:val="00CB5469"/>
    <w:rsid w:val="00CC2471"/>
    <w:rsid w:val="00D03742"/>
    <w:rsid w:val="00D12E5F"/>
    <w:rsid w:val="00D13A2D"/>
    <w:rsid w:val="00D44B16"/>
    <w:rsid w:val="00D62668"/>
    <w:rsid w:val="00D62981"/>
    <w:rsid w:val="00D71DEB"/>
    <w:rsid w:val="00D85A3A"/>
    <w:rsid w:val="00D944C0"/>
    <w:rsid w:val="00DD5A50"/>
    <w:rsid w:val="00DE3B7C"/>
    <w:rsid w:val="00E107D8"/>
    <w:rsid w:val="00E168D9"/>
    <w:rsid w:val="00E266B7"/>
    <w:rsid w:val="00E30E2D"/>
    <w:rsid w:val="00E57B67"/>
    <w:rsid w:val="00E93775"/>
    <w:rsid w:val="00E95FCC"/>
    <w:rsid w:val="00F07A08"/>
    <w:rsid w:val="00F14887"/>
    <w:rsid w:val="00F25354"/>
    <w:rsid w:val="00F27170"/>
    <w:rsid w:val="00F35928"/>
    <w:rsid w:val="00F43D10"/>
    <w:rsid w:val="00F4694F"/>
    <w:rsid w:val="00F50F04"/>
    <w:rsid w:val="00F97654"/>
    <w:rsid w:val="00FB19EE"/>
    <w:rsid w:val="00FB5695"/>
    <w:rsid w:val="00FC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5E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uiPriority w:val="9"/>
    <w:qFormat/>
    <w:rsid w:val="00F976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4E2"/>
    <w:pPr>
      <w:ind w:left="720"/>
      <w:contextualSpacing/>
    </w:pPr>
  </w:style>
  <w:style w:type="character" w:styleId="Hipercze">
    <w:name w:val="Hyperlink"/>
    <w:rsid w:val="00392F5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7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C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7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A08"/>
  </w:style>
  <w:style w:type="paragraph" w:styleId="Stopka">
    <w:name w:val="footer"/>
    <w:basedOn w:val="Normalny"/>
    <w:link w:val="StopkaZnak"/>
    <w:uiPriority w:val="99"/>
    <w:unhideWhenUsed/>
    <w:rsid w:val="00F07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A08"/>
  </w:style>
  <w:style w:type="character" w:customStyle="1" w:styleId="Nagwek5Znak">
    <w:name w:val="Nagłówek 5 Znak"/>
    <w:basedOn w:val="Domylnaczcionkaakapitu"/>
    <w:link w:val="Nagwek5"/>
    <w:uiPriority w:val="9"/>
    <w:rsid w:val="00F97654"/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32928-567D-4D05-B4CD-1A26E761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2022-09-20T09:07:00Z</dcterms:created>
  <dcterms:modified xsi:type="dcterms:W3CDTF">2022-10-05T08:48:00Z</dcterms:modified>
</cp:coreProperties>
</file>