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7A775" w14:textId="64CBC164" w:rsidR="00D63DD8" w:rsidRPr="00384EF4" w:rsidRDefault="00D63DD8" w:rsidP="00D63DD8">
      <w:pPr>
        <w:spacing w:line="276" w:lineRule="auto"/>
        <w:jc w:val="right"/>
        <w:rPr>
          <w:b/>
          <w:sz w:val="20"/>
          <w:szCs w:val="20"/>
        </w:rPr>
      </w:pPr>
      <w:r w:rsidRPr="00384EF4">
        <w:rPr>
          <w:b/>
          <w:sz w:val="20"/>
          <w:szCs w:val="20"/>
        </w:rPr>
        <w:t>Załącznik nr 4.1. do SWZ</w:t>
      </w:r>
    </w:p>
    <w:p w14:paraId="5BF525EA" w14:textId="0BC35CD4" w:rsidR="00AE4CFB" w:rsidRPr="00384EF4" w:rsidRDefault="00AE4CFB" w:rsidP="003C7CA8">
      <w:pPr>
        <w:spacing w:line="276" w:lineRule="auto"/>
        <w:jc w:val="center"/>
        <w:rPr>
          <w:b/>
          <w:sz w:val="28"/>
          <w:szCs w:val="28"/>
        </w:rPr>
      </w:pPr>
      <w:r w:rsidRPr="00384EF4">
        <w:rPr>
          <w:b/>
          <w:sz w:val="28"/>
          <w:szCs w:val="28"/>
        </w:rPr>
        <w:t>Umowa nr 272.</w:t>
      </w:r>
      <w:r w:rsidR="00235DC2">
        <w:rPr>
          <w:b/>
          <w:sz w:val="28"/>
          <w:szCs w:val="28"/>
        </w:rPr>
        <w:t>5</w:t>
      </w:r>
      <w:r w:rsidR="008E07FC" w:rsidRPr="00384EF4">
        <w:rPr>
          <w:b/>
          <w:sz w:val="28"/>
          <w:szCs w:val="28"/>
        </w:rPr>
        <w:t>.1</w:t>
      </w:r>
      <w:r w:rsidRPr="00384EF4">
        <w:rPr>
          <w:b/>
          <w:sz w:val="28"/>
          <w:szCs w:val="28"/>
        </w:rPr>
        <w:t>.202</w:t>
      </w:r>
      <w:r w:rsidR="008E07FC" w:rsidRPr="00384EF4">
        <w:rPr>
          <w:b/>
          <w:sz w:val="28"/>
          <w:szCs w:val="28"/>
        </w:rPr>
        <w:t>2</w:t>
      </w:r>
      <w:r w:rsidR="005A0704" w:rsidRPr="00384EF4">
        <w:rPr>
          <w:b/>
          <w:sz w:val="28"/>
          <w:szCs w:val="28"/>
        </w:rPr>
        <w:t xml:space="preserve"> - projekt</w:t>
      </w:r>
    </w:p>
    <w:p w14:paraId="66BC7399" w14:textId="77777777" w:rsidR="00AE4CFB" w:rsidRPr="00456882" w:rsidRDefault="00AE4CFB" w:rsidP="00AE4CFB">
      <w:pPr>
        <w:spacing w:line="276" w:lineRule="auto"/>
      </w:pPr>
    </w:p>
    <w:p w14:paraId="66AB9C81" w14:textId="674061D5" w:rsidR="00AE4CFB" w:rsidRPr="00456882" w:rsidRDefault="00AE4CFB" w:rsidP="00AE4CFB">
      <w:pPr>
        <w:spacing w:line="276" w:lineRule="auto"/>
        <w:jc w:val="both"/>
      </w:pPr>
      <w:r w:rsidRPr="00456882">
        <w:t xml:space="preserve">zawarta w </w:t>
      </w:r>
      <w:r>
        <w:t>Sławnie</w:t>
      </w:r>
      <w:r w:rsidRPr="00456882">
        <w:t xml:space="preserve"> w dniu</w:t>
      </w:r>
      <w:r>
        <w:t xml:space="preserve"> </w:t>
      </w:r>
      <w:r w:rsidR="008E07FC">
        <w:rPr>
          <w:b/>
          <w:bCs/>
        </w:rPr>
        <w:t>……………………………..</w:t>
      </w:r>
      <w:r w:rsidRPr="003C7CA8">
        <w:rPr>
          <w:b/>
          <w:bCs/>
        </w:rPr>
        <w:t xml:space="preserve"> 2022 r.</w:t>
      </w:r>
      <w:r w:rsidRPr="00456882">
        <w:t xml:space="preserve"> pomiędzy:</w:t>
      </w:r>
    </w:p>
    <w:p w14:paraId="609FFE97" w14:textId="77777777" w:rsidR="00AE4CFB" w:rsidRPr="00D63DD8" w:rsidRDefault="00AE4CFB" w:rsidP="00AE4CFB">
      <w:pPr>
        <w:spacing w:line="276" w:lineRule="auto"/>
        <w:jc w:val="both"/>
        <w:rPr>
          <w:b/>
          <w:sz w:val="16"/>
          <w:szCs w:val="16"/>
        </w:rPr>
      </w:pPr>
    </w:p>
    <w:p w14:paraId="4AE71DD8" w14:textId="77777777" w:rsidR="005A0704" w:rsidRDefault="00AE4CFB" w:rsidP="008E07FC">
      <w:pPr>
        <w:jc w:val="both"/>
      </w:pPr>
      <w:bookmarkStart w:id="0" w:name="_Hlk100750364"/>
      <w:r w:rsidRPr="00262174">
        <w:rPr>
          <w:b/>
        </w:rPr>
        <w:t xml:space="preserve">MIASTEM SŁAWNO - Urzędem Miejskim w Sławnie, </w:t>
      </w:r>
      <w:r w:rsidRPr="00262174">
        <w:t xml:space="preserve">ul. M. Curie-Skłodowskiej 9, </w:t>
      </w:r>
      <w:r>
        <w:br/>
      </w:r>
      <w:r w:rsidRPr="00262174">
        <w:t xml:space="preserve">76-100 Sławno, </w:t>
      </w:r>
      <w:r>
        <w:t xml:space="preserve">NIP 499-04-28-873 </w:t>
      </w:r>
    </w:p>
    <w:p w14:paraId="41C55422" w14:textId="77777777" w:rsidR="005A0704" w:rsidRDefault="00AE4CFB" w:rsidP="008E07FC">
      <w:pPr>
        <w:jc w:val="both"/>
      </w:pPr>
      <w:r w:rsidRPr="00262174">
        <w:t xml:space="preserve">reprezentowanym przez </w:t>
      </w:r>
      <w:r w:rsidRPr="00262174">
        <w:rPr>
          <w:rStyle w:val="Pogrubienie"/>
        </w:rPr>
        <w:t>Burmistrza – Krzysztofa  Frankensteina (</w:t>
      </w:r>
      <w:r w:rsidRPr="00262174">
        <w:t xml:space="preserve">zwanym  </w:t>
      </w:r>
      <w:r w:rsidRPr="00262174">
        <w:rPr>
          <w:w w:val="88"/>
        </w:rPr>
        <w:t xml:space="preserve">w </w:t>
      </w:r>
      <w:r w:rsidRPr="00262174">
        <w:t xml:space="preserve">dalszej treści umowy </w:t>
      </w:r>
      <w:r w:rsidRPr="00262174">
        <w:rPr>
          <w:b/>
          <w:bCs/>
        </w:rPr>
        <w:t>"Zamawiającym"</w:t>
      </w:r>
      <w:r w:rsidRPr="00262174">
        <w:rPr>
          <w:bCs/>
        </w:rPr>
        <w:t>)</w:t>
      </w:r>
    </w:p>
    <w:p w14:paraId="74F6DF1D" w14:textId="4A3984BA" w:rsidR="00AE4CFB" w:rsidRPr="00262174" w:rsidRDefault="008E07FC" w:rsidP="005A0704">
      <w:pPr>
        <w:jc w:val="both"/>
        <w:rPr>
          <w:rStyle w:val="Pogrubienie"/>
          <w:b w:val="0"/>
          <w:bCs w:val="0"/>
        </w:rPr>
      </w:pPr>
      <w:r w:rsidRPr="008E07FC">
        <w:rPr>
          <w:bCs/>
        </w:rPr>
        <w:t>przy kontrasygnacie Skarbnika Miasta – Marka Malinowskiego</w:t>
      </w:r>
      <w:bookmarkEnd w:id="0"/>
    </w:p>
    <w:p w14:paraId="3DDA49D4" w14:textId="77777777" w:rsidR="00AE4CFB" w:rsidRPr="00456882" w:rsidRDefault="00AE4CFB" w:rsidP="00AE4CFB">
      <w:pPr>
        <w:spacing w:line="276" w:lineRule="auto"/>
        <w:jc w:val="both"/>
      </w:pPr>
      <w:r w:rsidRPr="00456882">
        <w:t>a</w:t>
      </w:r>
    </w:p>
    <w:p w14:paraId="1F406341" w14:textId="160812C2" w:rsidR="008E07FC" w:rsidRPr="008E07FC" w:rsidRDefault="008E07FC" w:rsidP="008E07FC">
      <w:pPr>
        <w:tabs>
          <w:tab w:val="left" w:pos="2790"/>
        </w:tabs>
        <w:spacing w:after="200"/>
        <w:jc w:val="both"/>
        <w:rPr>
          <w:b/>
        </w:rPr>
      </w:pPr>
      <w:r w:rsidRPr="008E07FC">
        <w:rPr>
          <w:b/>
        </w:rPr>
        <w:t>..........................................................................................................................................................................................................................................................................................................................................................</w:t>
      </w:r>
      <w:r>
        <w:rPr>
          <w:b/>
        </w:rPr>
        <w:t>.........................................................................................................</w:t>
      </w:r>
      <w:r w:rsidRPr="008E07FC">
        <w:rPr>
          <w:b/>
        </w:rPr>
        <w:t>..</w:t>
      </w:r>
    </w:p>
    <w:p w14:paraId="4B474166" w14:textId="6DCE5283" w:rsidR="00AE4CFB" w:rsidRPr="00EA731D" w:rsidRDefault="0073364B" w:rsidP="0073364B">
      <w:pPr>
        <w:spacing w:line="276" w:lineRule="auto"/>
        <w:jc w:val="both"/>
        <w:rPr>
          <w:rFonts w:eastAsia="Calibri"/>
          <w:bCs/>
          <w:lang w:eastAsia="en-US"/>
        </w:rPr>
      </w:pPr>
      <w:r>
        <w:t>(</w:t>
      </w:r>
      <w:r w:rsidR="00AE4CFB" w:rsidRPr="00456882">
        <w:t>zwan</w:t>
      </w:r>
      <w:r>
        <w:t>ą</w:t>
      </w:r>
      <w:r w:rsidR="00AE4CFB" w:rsidRPr="00456882">
        <w:t xml:space="preserve"> dalej </w:t>
      </w:r>
      <w:r w:rsidR="00AE4CFB" w:rsidRPr="0073364B">
        <w:rPr>
          <w:b/>
          <w:bCs/>
        </w:rPr>
        <w:t>„</w:t>
      </w:r>
      <w:r w:rsidR="00AE4CFB" w:rsidRPr="00456882">
        <w:rPr>
          <w:b/>
        </w:rPr>
        <w:t>Wykonawcą</w:t>
      </w:r>
      <w:r w:rsidR="00AE4CFB" w:rsidRPr="0073364B">
        <w:rPr>
          <w:b/>
          <w:bCs/>
        </w:rPr>
        <w:t>”</w:t>
      </w:r>
      <w:r>
        <w:t>)</w:t>
      </w:r>
      <w:r w:rsidR="00AE4CFB" w:rsidRPr="00456882">
        <w:t xml:space="preserve"> </w:t>
      </w:r>
    </w:p>
    <w:p w14:paraId="07A4CDFC" w14:textId="77777777" w:rsidR="00AE4CFB" w:rsidRPr="00AB4DE3" w:rsidRDefault="00AE4CFB" w:rsidP="00AE4CFB">
      <w:pPr>
        <w:spacing w:line="276" w:lineRule="auto"/>
        <w:jc w:val="both"/>
        <w:rPr>
          <w:sz w:val="12"/>
          <w:szCs w:val="12"/>
        </w:rPr>
      </w:pPr>
    </w:p>
    <w:p w14:paraId="587EED8C" w14:textId="77777777" w:rsidR="00AE4CFB" w:rsidRPr="0062255C" w:rsidRDefault="00AE4CFB" w:rsidP="00AE4CFB">
      <w:pPr>
        <w:spacing w:line="276" w:lineRule="auto"/>
        <w:jc w:val="both"/>
      </w:pPr>
      <w:r w:rsidRPr="00262174">
        <w:t xml:space="preserve">W treści umowy </w:t>
      </w:r>
      <w:r w:rsidRPr="00262174">
        <w:rPr>
          <w:b/>
        </w:rPr>
        <w:t>Zamawiający</w:t>
      </w:r>
      <w:r w:rsidRPr="00262174">
        <w:t xml:space="preserve"> oraz </w:t>
      </w:r>
      <w:r w:rsidRPr="00262174">
        <w:rPr>
          <w:b/>
        </w:rPr>
        <w:t>Wykonawca</w:t>
      </w:r>
      <w:r w:rsidRPr="00262174">
        <w:t xml:space="preserve"> zwani są również </w:t>
      </w:r>
      <w:r w:rsidRPr="00262174">
        <w:rPr>
          <w:b/>
        </w:rPr>
        <w:t>Stronami</w:t>
      </w:r>
      <w:r w:rsidRPr="00262174">
        <w:t>.</w:t>
      </w:r>
    </w:p>
    <w:p w14:paraId="0419C932" w14:textId="77777777" w:rsidR="00AE4CFB" w:rsidRPr="00D63DD8" w:rsidRDefault="00AE4CFB" w:rsidP="00AE4CFB">
      <w:pPr>
        <w:autoSpaceDN w:val="0"/>
        <w:adjustRightInd w:val="0"/>
        <w:spacing w:line="276" w:lineRule="auto"/>
        <w:jc w:val="center"/>
        <w:rPr>
          <w:b/>
          <w:bCs/>
          <w:sz w:val="16"/>
          <w:szCs w:val="16"/>
        </w:rPr>
      </w:pPr>
    </w:p>
    <w:p w14:paraId="6C484506" w14:textId="77777777" w:rsidR="00AE4CFB" w:rsidRPr="00456882" w:rsidRDefault="00AE4CFB" w:rsidP="00AE4CFB">
      <w:pPr>
        <w:autoSpaceDN w:val="0"/>
        <w:adjustRightInd w:val="0"/>
        <w:spacing w:line="276" w:lineRule="auto"/>
        <w:jc w:val="center"/>
        <w:rPr>
          <w:b/>
          <w:bCs/>
        </w:rPr>
      </w:pPr>
      <w:r w:rsidRPr="00456882">
        <w:rPr>
          <w:b/>
          <w:bCs/>
        </w:rPr>
        <w:t>§ 1</w:t>
      </w:r>
    </w:p>
    <w:p w14:paraId="2B8CEA6C" w14:textId="10BCFE23" w:rsidR="00AE4CFB" w:rsidRDefault="00AE4CFB" w:rsidP="008F0296">
      <w:pPr>
        <w:pStyle w:val="NormalnyWeb"/>
        <w:numPr>
          <w:ilvl w:val="0"/>
          <w:numId w:val="47"/>
        </w:numPr>
        <w:spacing w:before="0" w:beforeAutospacing="0" w:after="0" w:afterAutospacing="0" w:line="276" w:lineRule="auto"/>
        <w:ind w:left="284" w:hanging="284"/>
        <w:rPr>
          <w:bCs/>
          <w:sz w:val="24"/>
          <w:szCs w:val="24"/>
        </w:rPr>
      </w:pPr>
      <w:r w:rsidRPr="00456882">
        <w:rPr>
          <w:bCs/>
          <w:sz w:val="24"/>
          <w:szCs w:val="24"/>
        </w:rPr>
        <w:t xml:space="preserve">Umowa zostaje zawarta w wyniku dokonania wyboru oferty Wykonawcy w postępowaniu o udzielenie zamówienia publicznego przeprowadzonego w trybie art. 275 pkt 1 ustawy </w:t>
      </w:r>
      <w:r>
        <w:rPr>
          <w:bCs/>
          <w:sz w:val="24"/>
          <w:szCs w:val="24"/>
        </w:rPr>
        <w:br/>
      </w:r>
      <w:r w:rsidRPr="00456882">
        <w:rPr>
          <w:bCs/>
          <w:sz w:val="24"/>
          <w:szCs w:val="24"/>
        </w:rPr>
        <w:t xml:space="preserve">z dnia 11 września 2019 r. - Prawo zamówień publicznych (Dz. U. z </w:t>
      </w:r>
      <w:r>
        <w:rPr>
          <w:bCs/>
          <w:sz w:val="24"/>
          <w:szCs w:val="24"/>
        </w:rPr>
        <w:t>2021</w:t>
      </w:r>
      <w:r w:rsidRPr="00456882">
        <w:rPr>
          <w:bCs/>
          <w:sz w:val="24"/>
          <w:szCs w:val="24"/>
        </w:rPr>
        <w:t xml:space="preserve"> r. poz. </w:t>
      </w:r>
      <w:r>
        <w:rPr>
          <w:bCs/>
          <w:sz w:val="24"/>
          <w:szCs w:val="24"/>
        </w:rPr>
        <w:t>112</w:t>
      </w:r>
      <w:r w:rsidRPr="00456882">
        <w:rPr>
          <w:bCs/>
          <w:sz w:val="24"/>
          <w:szCs w:val="24"/>
        </w:rPr>
        <w:t>9</w:t>
      </w:r>
      <w:r w:rsidR="00792B86">
        <w:rPr>
          <w:bCs/>
          <w:sz w:val="24"/>
          <w:szCs w:val="24"/>
        </w:rPr>
        <w:t xml:space="preserve">             </w:t>
      </w:r>
      <w:r w:rsidRPr="00456882">
        <w:rPr>
          <w:bCs/>
          <w:sz w:val="24"/>
          <w:szCs w:val="24"/>
        </w:rPr>
        <w:t xml:space="preserve"> ze zm.), zwanej dalej „ustawą PZP.</w:t>
      </w:r>
    </w:p>
    <w:p w14:paraId="267FF751" w14:textId="1E06BC64" w:rsidR="008E07FC" w:rsidRPr="00A5069F" w:rsidRDefault="00AE4CFB" w:rsidP="008F0296">
      <w:pPr>
        <w:pStyle w:val="NormalnyWeb"/>
        <w:numPr>
          <w:ilvl w:val="0"/>
          <w:numId w:val="47"/>
        </w:numPr>
        <w:spacing w:before="0" w:beforeAutospacing="0" w:after="0" w:afterAutospacing="0" w:line="276" w:lineRule="auto"/>
        <w:ind w:left="284" w:hanging="284"/>
        <w:rPr>
          <w:bCs/>
          <w:sz w:val="24"/>
          <w:szCs w:val="24"/>
        </w:rPr>
      </w:pPr>
      <w:r w:rsidRPr="008E07FC">
        <w:rPr>
          <w:sz w:val="24"/>
          <w:szCs w:val="24"/>
        </w:rPr>
        <w:t xml:space="preserve">Zamawiający, stosownie do ustaleń przetargowych i oferty Wykonawcy zleca, </w:t>
      </w:r>
      <w:r w:rsidRPr="008E07FC">
        <w:rPr>
          <w:sz w:val="24"/>
          <w:szCs w:val="24"/>
        </w:rPr>
        <w:br/>
        <w:t>a Wykonawca przyjmuje do wykonania zamówienie pn.</w:t>
      </w:r>
      <w:bookmarkStart w:id="1" w:name="_Hlk80083583"/>
      <w:bookmarkStart w:id="2" w:name="_Hlk100573049"/>
      <w:bookmarkStart w:id="3" w:name="_Hlk93654105"/>
      <w:r w:rsidR="008E07FC">
        <w:rPr>
          <w:sz w:val="24"/>
          <w:szCs w:val="24"/>
        </w:rPr>
        <w:t xml:space="preserve"> </w:t>
      </w:r>
      <w:r w:rsidR="008E07FC" w:rsidRPr="008E07FC">
        <w:rPr>
          <w:b/>
          <w:bCs/>
          <w:sz w:val="24"/>
          <w:szCs w:val="24"/>
          <w:lang w:eastAsia="zh-CN"/>
        </w:rPr>
        <w:t>„</w:t>
      </w:r>
      <w:bookmarkEnd w:id="1"/>
      <w:r w:rsidR="008E07FC" w:rsidRPr="008E07FC">
        <w:rPr>
          <w:b/>
          <w:bCs/>
          <w:sz w:val="24"/>
          <w:szCs w:val="24"/>
        </w:rPr>
        <w:t xml:space="preserve">ROZWÓJ STREFY PRZEMYSŁOWEJ W SŁAWNIE POPRZEZ POŁĄCZENIE UL. MORSKIEJ </w:t>
      </w:r>
      <w:r w:rsidR="001F0BFF">
        <w:rPr>
          <w:b/>
          <w:bCs/>
          <w:sz w:val="24"/>
          <w:szCs w:val="24"/>
        </w:rPr>
        <w:t xml:space="preserve">                </w:t>
      </w:r>
      <w:r w:rsidR="008E07FC" w:rsidRPr="008E07FC">
        <w:rPr>
          <w:b/>
          <w:bCs/>
          <w:sz w:val="24"/>
          <w:szCs w:val="24"/>
        </w:rPr>
        <w:t>I UL. CHEŁMOŃSKIEGO”</w:t>
      </w:r>
      <w:bookmarkStart w:id="4" w:name="_Hlk100573030"/>
      <w:bookmarkEnd w:id="2"/>
      <w:r w:rsidR="001F0BFF">
        <w:rPr>
          <w:b/>
          <w:bCs/>
          <w:sz w:val="24"/>
          <w:szCs w:val="24"/>
        </w:rPr>
        <w:t xml:space="preserve"> </w:t>
      </w:r>
      <w:r w:rsidR="008E07FC" w:rsidRPr="001F0BFF">
        <w:rPr>
          <w:b/>
          <w:bCs/>
          <w:sz w:val="24"/>
          <w:szCs w:val="24"/>
        </w:rPr>
        <w:t xml:space="preserve">Część I – </w:t>
      </w:r>
      <w:r w:rsidR="008E07FC" w:rsidRPr="00A5069F">
        <w:rPr>
          <w:b/>
          <w:bCs/>
          <w:sz w:val="24"/>
          <w:szCs w:val="24"/>
        </w:rPr>
        <w:t>„Przebudowa ulicy Okrzei w Sławnie”</w:t>
      </w:r>
    </w:p>
    <w:bookmarkEnd w:id="4"/>
    <w:p w14:paraId="163FB126" w14:textId="77777777" w:rsidR="008E07FC" w:rsidRPr="008E07FC" w:rsidRDefault="008E07FC" w:rsidP="008E07FC">
      <w:pPr>
        <w:pBdr>
          <w:top w:val="none" w:sz="0" w:space="0" w:color="000000"/>
          <w:left w:val="none" w:sz="0" w:space="0" w:color="000000"/>
          <w:bottom w:val="single" w:sz="8" w:space="2" w:color="000000"/>
          <w:right w:val="none" w:sz="0" w:space="0" w:color="000000"/>
        </w:pBdr>
        <w:suppressAutoHyphens/>
        <w:autoSpaceDE w:val="0"/>
        <w:jc w:val="center"/>
        <w:rPr>
          <w:b/>
          <w:bCs/>
          <w:color w:val="00B0F0"/>
          <w:lang w:eastAsia="zh-CN"/>
        </w:rPr>
      </w:pPr>
      <w:r w:rsidRPr="008E07FC">
        <w:rPr>
          <w:b/>
          <w:bCs/>
          <w:color w:val="00B0F0"/>
          <w:lang w:eastAsia="zh-CN"/>
        </w:rPr>
        <w:t xml:space="preserve">Zadanie </w:t>
      </w:r>
      <w:r w:rsidRPr="008E07FC">
        <w:rPr>
          <w:b/>
          <w:bCs/>
          <w:color w:val="00B0F0"/>
        </w:rPr>
        <w:t>realizowane w ramach Rządowego Funduszu POLSKI ŁAD:                                               PROGRAM INWESTYCJI STRATEGICZNYCH</w:t>
      </w:r>
      <w:bookmarkEnd w:id="3"/>
    </w:p>
    <w:p w14:paraId="10B4537B" w14:textId="247BC6AA" w:rsidR="00AE4CFB" w:rsidRPr="008E07FC" w:rsidRDefault="00AE4CFB" w:rsidP="001F0BFF">
      <w:pPr>
        <w:pStyle w:val="NormalnyWeb"/>
        <w:autoSpaceDN w:val="0"/>
        <w:adjustRightInd w:val="0"/>
        <w:spacing w:before="0" w:beforeAutospacing="0" w:after="0" w:afterAutospacing="0" w:line="276" w:lineRule="auto"/>
        <w:ind w:left="284"/>
        <w:rPr>
          <w:b/>
          <w:bCs/>
          <w:sz w:val="12"/>
          <w:szCs w:val="12"/>
        </w:rPr>
      </w:pPr>
    </w:p>
    <w:p w14:paraId="70F34137" w14:textId="77777777" w:rsidR="00AE4CFB" w:rsidRPr="00456882" w:rsidRDefault="00AE4CFB" w:rsidP="00AE4CFB">
      <w:pPr>
        <w:autoSpaceDN w:val="0"/>
        <w:adjustRightInd w:val="0"/>
        <w:spacing w:line="276" w:lineRule="auto"/>
        <w:jc w:val="center"/>
        <w:rPr>
          <w:b/>
          <w:bCs/>
        </w:rPr>
      </w:pPr>
      <w:r w:rsidRPr="00456882">
        <w:rPr>
          <w:b/>
          <w:bCs/>
        </w:rPr>
        <w:t>§ 2</w:t>
      </w:r>
    </w:p>
    <w:p w14:paraId="3F19C946" w14:textId="77777777" w:rsidR="00AE4CFB" w:rsidRPr="00456882" w:rsidRDefault="00AE4CFB" w:rsidP="00AE4CFB">
      <w:pPr>
        <w:autoSpaceDN w:val="0"/>
        <w:adjustRightInd w:val="0"/>
        <w:spacing w:line="276" w:lineRule="auto"/>
        <w:jc w:val="center"/>
        <w:rPr>
          <w:b/>
          <w:bCs/>
        </w:rPr>
      </w:pPr>
      <w:r w:rsidRPr="00456882">
        <w:rPr>
          <w:b/>
          <w:bCs/>
        </w:rPr>
        <w:t>Przedmiot umowy</w:t>
      </w:r>
    </w:p>
    <w:p w14:paraId="5B4B6AA7" w14:textId="77777777" w:rsidR="00AE4CFB" w:rsidRPr="00A5069F" w:rsidRDefault="00AE4CFB" w:rsidP="008F0296">
      <w:pPr>
        <w:pStyle w:val="Akapitzlist"/>
        <w:numPr>
          <w:ilvl w:val="0"/>
          <w:numId w:val="51"/>
        </w:numPr>
        <w:autoSpaceDE w:val="0"/>
        <w:autoSpaceDN w:val="0"/>
        <w:adjustRightInd w:val="0"/>
        <w:spacing w:line="276" w:lineRule="auto"/>
        <w:ind w:left="284" w:hanging="284"/>
        <w:jc w:val="both"/>
      </w:pPr>
      <w:r w:rsidRPr="00456882">
        <w:t xml:space="preserve">Na przedmiot umowy określony w § 1 składa się zakres rzeczowy robót budowlanych, który szczegółowo określa </w:t>
      </w:r>
      <w:r>
        <w:t>dokumentacja projektowa</w:t>
      </w:r>
      <w:r w:rsidRPr="00456882">
        <w:t xml:space="preserve"> oraz oferta Wykonawcy (załącznik nr </w:t>
      </w:r>
      <w:r>
        <w:t>2</w:t>
      </w:r>
      <w:r w:rsidRPr="00456882">
        <w:t xml:space="preserve"> do Umowy), stanowiące integralną część niniejszej </w:t>
      </w:r>
      <w:r w:rsidRPr="00A5069F">
        <w:t>umowy, który obejmuje w szczególności:</w:t>
      </w:r>
    </w:p>
    <w:p w14:paraId="5FE5CF08" w14:textId="35E6B2B7" w:rsidR="001F0BFF" w:rsidRPr="00A5069F" w:rsidRDefault="001F0BFF" w:rsidP="008F0296">
      <w:pPr>
        <w:widowControl w:val="0"/>
        <w:numPr>
          <w:ilvl w:val="0"/>
          <w:numId w:val="64"/>
        </w:numPr>
        <w:suppressAutoHyphens/>
        <w:ind w:left="851" w:hanging="284"/>
        <w:jc w:val="both"/>
        <w:rPr>
          <w:lang w:eastAsia="ar-SA"/>
        </w:rPr>
      </w:pPr>
      <w:bookmarkStart w:id="5" w:name="_Hlk504565120"/>
      <w:bookmarkStart w:id="6" w:name="_Hlk6489154"/>
      <w:r w:rsidRPr="00A5069F">
        <w:rPr>
          <w:lang w:eastAsia="ar-SA"/>
        </w:rPr>
        <w:t>przebudowę drogi o łącznej długości około 0,</w:t>
      </w:r>
      <w:r w:rsidR="00483199" w:rsidRPr="00A5069F">
        <w:rPr>
          <w:lang w:eastAsia="ar-SA"/>
        </w:rPr>
        <w:t>39</w:t>
      </w:r>
      <w:r w:rsidRPr="00A5069F">
        <w:rPr>
          <w:lang w:eastAsia="ar-SA"/>
        </w:rPr>
        <w:t>2 km;</w:t>
      </w:r>
    </w:p>
    <w:p w14:paraId="0E44516F"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roboty rozbiórkowe i przygotowawcze:</w:t>
      </w:r>
    </w:p>
    <w:p w14:paraId="6DF4B589"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t>ścinanie i karczowanie drzew,</w:t>
      </w:r>
    </w:p>
    <w:p w14:paraId="5FE53B09" w14:textId="77777777" w:rsidR="001F0BFF" w:rsidRPr="00A5069F" w:rsidRDefault="001F0BFF" w:rsidP="000B2D37">
      <w:pPr>
        <w:widowControl w:val="0"/>
        <w:numPr>
          <w:ilvl w:val="0"/>
          <w:numId w:val="65"/>
        </w:numPr>
        <w:suppressAutoHyphens/>
        <w:ind w:left="1134" w:hanging="283"/>
        <w:jc w:val="both"/>
        <w:rPr>
          <w:lang w:eastAsia="ar-SA"/>
        </w:rPr>
      </w:pPr>
      <w:r w:rsidRPr="00A5069F">
        <w:rPr>
          <w:rFonts w:eastAsia="CIDFont+F1"/>
        </w:rPr>
        <w:t>rozebranie dróg kołowych i placów z płyt drogowych żelbetowych,</w:t>
      </w:r>
    </w:p>
    <w:p w14:paraId="7816A241" w14:textId="77777777" w:rsidR="001F0BFF" w:rsidRPr="00A5069F" w:rsidRDefault="001F0BFF" w:rsidP="000B2D37">
      <w:pPr>
        <w:widowControl w:val="0"/>
        <w:numPr>
          <w:ilvl w:val="0"/>
          <w:numId w:val="65"/>
        </w:numPr>
        <w:suppressAutoHyphens/>
        <w:ind w:left="1134" w:hanging="283"/>
        <w:jc w:val="both"/>
        <w:rPr>
          <w:lang w:eastAsia="ar-SA"/>
        </w:rPr>
      </w:pPr>
      <w:r w:rsidRPr="00A5069F">
        <w:rPr>
          <w:rFonts w:eastAsia="CIDFont+F1"/>
        </w:rPr>
        <w:t>rozebranie krawężników betonowych i obrzeży trawnikowych,</w:t>
      </w:r>
    </w:p>
    <w:p w14:paraId="175B9D96" w14:textId="641B807D" w:rsidR="001F0BFF" w:rsidRPr="00A5069F" w:rsidRDefault="001F0BFF" w:rsidP="000B2D37">
      <w:pPr>
        <w:widowControl w:val="0"/>
        <w:numPr>
          <w:ilvl w:val="0"/>
          <w:numId w:val="65"/>
        </w:numPr>
        <w:suppressAutoHyphens/>
        <w:ind w:left="1134" w:hanging="283"/>
        <w:jc w:val="both"/>
        <w:rPr>
          <w:lang w:eastAsia="ar-SA"/>
        </w:rPr>
      </w:pPr>
      <w:r w:rsidRPr="00A5069F">
        <w:rPr>
          <w:rFonts w:eastAsia="CIDFont+F1"/>
        </w:rPr>
        <w:t>rozebranie nawierzchni z kostki betonowej lub żużlowej i chodnika z płytek betonowych,</w:t>
      </w:r>
    </w:p>
    <w:p w14:paraId="30B954A4"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lastRenderedPageBreak/>
        <w:t>rozebranie ogrodzeń z siatki na linkach,</w:t>
      </w:r>
    </w:p>
    <w:p w14:paraId="50F0E68D"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t>rozebranie murów i słupów z cegły,</w:t>
      </w:r>
    </w:p>
    <w:p w14:paraId="44C99A4C"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t>wywiezienie gruzu,</w:t>
      </w:r>
    </w:p>
    <w:p w14:paraId="05311EBE" w14:textId="77777777" w:rsidR="001F0BFF" w:rsidRPr="00A5069F" w:rsidRDefault="001F0BFF" w:rsidP="008F0296">
      <w:pPr>
        <w:widowControl w:val="0"/>
        <w:numPr>
          <w:ilvl w:val="0"/>
          <w:numId w:val="64"/>
        </w:numPr>
        <w:suppressAutoHyphens/>
        <w:ind w:left="851" w:hanging="284"/>
        <w:jc w:val="both"/>
        <w:rPr>
          <w:lang w:eastAsia="ar-SA"/>
        </w:rPr>
      </w:pPr>
      <w:r w:rsidRPr="00A5069F">
        <w:rPr>
          <w:rFonts w:eastAsia="CIDFont+F1"/>
        </w:rPr>
        <w:t>roboty ziemne:</w:t>
      </w:r>
    </w:p>
    <w:p w14:paraId="48751D4A" w14:textId="77777777" w:rsidR="001F0BFF" w:rsidRPr="00A5069F" w:rsidRDefault="001F0BFF" w:rsidP="000B2D37">
      <w:pPr>
        <w:widowControl w:val="0"/>
        <w:numPr>
          <w:ilvl w:val="0"/>
          <w:numId w:val="66"/>
        </w:numPr>
        <w:suppressAutoHyphens/>
        <w:ind w:left="1134" w:hanging="283"/>
        <w:jc w:val="both"/>
        <w:rPr>
          <w:lang w:eastAsia="ar-SA"/>
        </w:rPr>
      </w:pPr>
      <w:r w:rsidRPr="00A5069F">
        <w:rPr>
          <w:lang w:eastAsia="ar-SA"/>
        </w:rPr>
        <w:t>wykonanie koryta na całej szerokości jezdni i chodników,</w:t>
      </w:r>
    </w:p>
    <w:p w14:paraId="4FF1778C" w14:textId="77777777" w:rsidR="001F0BFF" w:rsidRPr="00A5069F" w:rsidRDefault="001F0BFF" w:rsidP="000B2D37">
      <w:pPr>
        <w:widowControl w:val="0"/>
        <w:numPr>
          <w:ilvl w:val="0"/>
          <w:numId w:val="66"/>
        </w:numPr>
        <w:suppressAutoHyphens/>
        <w:ind w:left="1134" w:hanging="283"/>
        <w:jc w:val="both"/>
        <w:rPr>
          <w:lang w:eastAsia="ar-SA"/>
        </w:rPr>
      </w:pPr>
      <w:r w:rsidRPr="00A5069F">
        <w:rPr>
          <w:lang w:eastAsia="ar-SA"/>
        </w:rPr>
        <w:t>załadunek i wywóz materiału z korytowania,</w:t>
      </w:r>
    </w:p>
    <w:p w14:paraId="7D8423A0"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 xml:space="preserve">podbudowy: </w:t>
      </w:r>
    </w:p>
    <w:p w14:paraId="5157B54C" w14:textId="77777777" w:rsidR="001F0BFF" w:rsidRPr="00A5069F" w:rsidRDefault="001F0BFF" w:rsidP="000B2D37">
      <w:pPr>
        <w:widowControl w:val="0"/>
        <w:numPr>
          <w:ilvl w:val="0"/>
          <w:numId w:val="67"/>
        </w:numPr>
        <w:suppressAutoHyphens/>
        <w:ind w:left="1134" w:hanging="283"/>
        <w:jc w:val="both"/>
        <w:rPr>
          <w:lang w:eastAsia="ar-SA"/>
        </w:rPr>
      </w:pPr>
      <w:r w:rsidRPr="00A5069F">
        <w:rPr>
          <w:lang w:eastAsia="ar-SA"/>
        </w:rPr>
        <w:t xml:space="preserve">chodniki i dojścia do furtek: </w:t>
      </w:r>
      <w:bookmarkStart w:id="7" w:name="_Hlk100142612"/>
      <w:r w:rsidRPr="00A5069F">
        <w:rPr>
          <w:lang w:eastAsia="ar-SA"/>
        </w:rPr>
        <w:t>wykonanie podbudowy z gruntu stabilizowanego cementem, wykonanie podbudowy z kruszywa łamanego,</w:t>
      </w:r>
      <w:bookmarkEnd w:id="7"/>
    </w:p>
    <w:p w14:paraId="2CD30E56" w14:textId="5F81B72C" w:rsidR="001F0BFF" w:rsidRPr="00A5069F" w:rsidRDefault="001F0BFF" w:rsidP="000B2D37">
      <w:pPr>
        <w:widowControl w:val="0"/>
        <w:numPr>
          <w:ilvl w:val="0"/>
          <w:numId w:val="67"/>
        </w:numPr>
        <w:suppressAutoHyphens/>
        <w:ind w:left="1134" w:hanging="283"/>
        <w:jc w:val="both"/>
        <w:rPr>
          <w:lang w:eastAsia="ar-SA"/>
        </w:rPr>
      </w:pPr>
      <w:r w:rsidRPr="00A5069F">
        <w:rPr>
          <w:lang w:eastAsia="ar-SA"/>
        </w:rPr>
        <w:t>zjazdów: mechaniczne zagęszczenie warstwy odsączającej, wykonanie podbudowy z gruntu stabilizowanego cementem, wykonanie podbudowy</w:t>
      </w:r>
      <w:r w:rsidR="000B2D37" w:rsidRPr="00A5069F">
        <w:rPr>
          <w:lang w:eastAsia="ar-SA"/>
        </w:rPr>
        <w:t xml:space="preserve"> </w:t>
      </w:r>
      <w:r w:rsidRPr="00A5069F">
        <w:rPr>
          <w:lang w:eastAsia="ar-SA"/>
        </w:rPr>
        <w:t>z kruszywa łamanego,</w:t>
      </w:r>
    </w:p>
    <w:p w14:paraId="37D9B808" w14:textId="16A6D253" w:rsidR="001F0BFF" w:rsidRPr="00A5069F" w:rsidRDefault="001F0BFF" w:rsidP="000B2D37">
      <w:pPr>
        <w:widowControl w:val="0"/>
        <w:numPr>
          <w:ilvl w:val="0"/>
          <w:numId w:val="67"/>
        </w:numPr>
        <w:suppressAutoHyphens/>
        <w:ind w:left="1134" w:hanging="283"/>
        <w:jc w:val="both"/>
        <w:rPr>
          <w:lang w:eastAsia="ar-SA"/>
        </w:rPr>
      </w:pPr>
      <w:r w:rsidRPr="00A5069F">
        <w:rPr>
          <w:lang w:eastAsia="ar-SA"/>
        </w:rPr>
        <w:t>jezdnia: mechaniczne zagęszczenie warstwy odsączającej, wykonanie podbudowy z gruntu stabilizowanego cementem, wykonanie podbudowy z kruszywa łamanego,</w:t>
      </w:r>
    </w:p>
    <w:p w14:paraId="3675ECFD"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 xml:space="preserve"> nawierzchnie:</w:t>
      </w:r>
    </w:p>
    <w:p w14:paraId="651176D5" w14:textId="77777777" w:rsidR="001F0BFF" w:rsidRPr="00A5069F" w:rsidRDefault="001F0BFF" w:rsidP="000B2D37">
      <w:pPr>
        <w:widowControl w:val="0"/>
        <w:numPr>
          <w:ilvl w:val="0"/>
          <w:numId w:val="68"/>
        </w:numPr>
        <w:suppressAutoHyphens/>
        <w:ind w:left="1134" w:hanging="283"/>
        <w:jc w:val="both"/>
        <w:rPr>
          <w:lang w:eastAsia="ar-SA"/>
        </w:rPr>
      </w:pPr>
      <w:r w:rsidRPr="00A5069F">
        <w:rPr>
          <w:lang w:eastAsia="ar-SA"/>
        </w:rPr>
        <w:t>chodniki: wykonanie nawierzchni z kostki brukowej betonowej o grubości 6 cm   w kolorze szarym,</w:t>
      </w:r>
    </w:p>
    <w:p w14:paraId="6A08A9CF" w14:textId="77777777" w:rsidR="001F0BFF" w:rsidRPr="00A5069F" w:rsidRDefault="001F0BFF" w:rsidP="000B2D37">
      <w:pPr>
        <w:widowControl w:val="0"/>
        <w:numPr>
          <w:ilvl w:val="0"/>
          <w:numId w:val="68"/>
        </w:numPr>
        <w:suppressAutoHyphens/>
        <w:ind w:left="1134" w:hanging="283"/>
        <w:jc w:val="both"/>
        <w:rPr>
          <w:lang w:eastAsia="ar-SA"/>
        </w:rPr>
      </w:pPr>
      <w:r w:rsidRPr="00A5069F">
        <w:rPr>
          <w:lang w:eastAsia="ar-SA"/>
        </w:rPr>
        <w:t>zjazdy: wykonanie nawierzchni z kostki brukowej betonowej o grubości 8 cm             w kolorze grafitowym,</w:t>
      </w:r>
    </w:p>
    <w:p w14:paraId="696761A2" w14:textId="77777777" w:rsidR="001F0BFF" w:rsidRPr="00A5069F" w:rsidRDefault="001F0BFF" w:rsidP="000B2D37">
      <w:pPr>
        <w:widowControl w:val="0"/>
        <w:numPr>
          <w:ilvl w:val="0"/>
          <w:numId w:val="68"/>
        </w:numPr>
        <w:suppressAutoHyphens/>
        <w:ind w:left="1134" w:hanging="283"/>
        <w:jc w:val="both"/>
        <w:rPr>
          <w:lang w:eastAsia="ar-SA"/>
        </w:rPr>
      </w:pPr>
      <w:r w:rsidRPr="00A5069F">
        <w:rPr>
          <w:lang w:eastAsia="ar-SA"/>
        </w:rPr>
        <w:t>jezdnia i ściek przykrawężnikowy: wykonanie nawierzchni z kostki brukowej betonowej o grubości 8 cm w kolorze szarym,</w:t>
      </w:r>
    </w:p>
    <w:p w14:paraId="3E197239"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krawężniki, obrzeża, oporniki:</w:t>
      </w:r>
    </w:p>
    <w:p w14:paraId="713FBD89" w14:textId="77777777" w:rsidR="001F0BFF" w:rsidRPr="00A5069F" w:rsidRDefault="001F0BFF" w:rsidP="000B2D37">
      <w:pPr>
        <w:widowControl w:val="0"/>
        <w:numPr>
          <w:ilvl w:val="0"/>
          <w:numId w:val="69"/>
        </w:numPr>
        <w:suppressAutoHyphens/>
        <w:ind w:left="1134" w:hanging="283"/>
        <w:jc w:val="both"/>
        <w:rPr>
          <w:lang w:eastAsia="ar-SA"/>
        </w:rPr>
      </w:pPr>
      <w:r w:rsidRPr="00A5069F">
        <w:rPr>
          <w:lang w:eastAsia="ar-SA"/>
        </w:rPr>
        <w:t>wykonanie ław pod krawężniki betonowe z oporem,</w:t>
      </w:r>
    </w:p>
    <w:p w14:paraId="35571FE4" w14:textId="77777777" w:rsidR="001F0BFF" w:rsidRPr="00A5069F" w:rsidRDefault="001F0BFF" w:rsidP="000B2D37">
      <w:pPr>
        <w:widowControl w:val="0"/>
        <w:numPr>
          <w:ilvl w:val="0"/>
          <w:numId w:val="69"/>
        </w:numPr>
        <w:suppressAutoHyphens/>
        <w:ind w:left="1134" w:hanging="283"/>
        <w:jc w:val="both"/>
        <w:rPr>
          <w:lang w:eastAsia="ar-SA"/>
        </w:rPr>
      </w:pPr>
      <w:r w:rsidRPr="00A5069F">
        <w:rPr>
          <w:lang w:eastAsia="ar-SA"/>
        </w:rPr>
        <w:t>wykonanie oporników betonowych,</w:t>
      </w:r>
    </w:p>
    <w:p w14:paraId="6A6F2FB0" w14:textId="77777777" w:rsidR="001F0BFF" w:rsidRPr="00A5069F" w:rsidRDefault="001F0BFF" w:rsidP="000B2D37">
      <w:pPr>
        <w:widowControl w:val="0"/>
        <w:numPr>
          <w:ilvl w:val="0"/>
          <w:numId w:val="69"/>
        </w:numPr>
        <w:suppressAutoHyphens/>
        <w:ind w:left="1134" w:hanging="283"/>
        <w:jc w:val="both"/>
        <w:rPr>
          <w:lang w:eastAsia="ar-SA"/>
        </w:rPr>
      </w:pPr>
      <w:r w:rsidRPr="00A5069F">
        <w:rPr>
          <w:lang w:eastAsia="ar-SA"/>
        </w:rPr>
        <w:t>wykonanie obrzeży betonowych,</w:t>
      </w:r>
    </w:p>
    <w:p w14:paraId="4685662D"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zieleń:</w:t>
      </w:r>
    </w:p>
    <w:p w14:paraId="06ADB421" w14:textId="77777777" w:rsidR="001F0BFF" w:rsidRPr="00A5069F" w:rsidRDefault="001F0BFF" w:rsidP="000B2D37">
      <w:pPr>
        <w:widowControl w:val="0"/>
        <w:numPr>
          <w:ilvl w:val="0"/>
          <w:numId w:val="70"/>
        </w:numPr>
        <w:suppressAutoHyphens/>
        <w:ind w:left="1134" w:hanging="283"/>
        <w:jc w:val="both"/>
        <w:rPr>
          <w:lang w:eastAsia="ar-SA"/>
        </w:rPr>
      </w:pPr>
      <w:r w:rsidRPr="00A5069F">
        <w:rPr>
          <w:lang w:eastAsia="ar-SA"/>
        </w:rPr>
        <w:t>plantowanie powierzchni gruntu rodzimego,</w:t>
      </w:r>
    </w:p>
    <w:p w14:paraId="50E3F90E" w14:textId="77777777" w:rsidR="001F0BFF" w:rsidRPr="00A5069F" w:rsidRDefault="001F0BFF" w:rsidP="000B2D37">
      <w:pPr>
        <w:widowControl w:val="0"/>
        <w:numPr>
          <w:ilvl w:val="0"/>
          <w:numId w:val="70"/>
        </w:numPr>
        <w:suppressAutoHyphens/>
        <w:ind w:left="1134" w:hanging="283"/>
        <w:jc w:val="both"/>
        <w:rPr>
          <w:lang w:eastAsia="ar-SA"/>
        </w:rPr>
      </w:pPr>
      <w:r w:rsidRPr="00A5069F">
        <w:rPr>
          <w:lang w:eastAsia="ar-SA"/>
        </w:rPr>
        <w:t>humusowanie skarp z obsianiem trawą,</w:t>
      </w:r>
    </w:p>
    <w:p w14:paraId="54D66839"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oznakowanie:</w:t>
      </w:r>
    </w:p>
    <w:p w14:paraId="40694041"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montaż pionowego oznakowania drogowego,</w:t>
      </w:r>
    </w:p>
    <w:p w14:paraId="20D2C685"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regulacja uzbrojenia terenu:</w:t>
      </w:r>
    </w:p>
    <w:p w14:paraId="5116AC0A"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regulacja pionowa studzienek dla włazów kanałowych z wymianą włazów                        i montażem pierścieni odciążających – kanalizacja sanitarna,</w:t>
      </w:r>
    </w:p>
    <w:p w14:paraId="6DD2DFA9"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regulacja pionowa studzienek telefonicznych z wymianą włazów,</w:t>
      </w:r>
    </w:p>
    <w:p w14:paraId="4DDB430A"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regulacja pionowa studzienek dla zaworów wodociągowych i gazowych                       z wymianą z skrzynek,</w:t>
      </w:r>
    </w:p>
    <w:p w14:paraId="6FA7BF28" w14:textId="77777777" w:rsidR="001F0BFF" w:rsidRPr="00A5069F" w:rsidRDefault="001F0BFF" w:rsidP="008F0296">
      <w:pPr>
        <w:widowControl w:val="0"/>
        <w:numPr>
          <w:ilvl w:val="0"/>
          <w:numId w:val="64"/>
        </w:numPr>
        <w:suppressAutoHyphens/>
        <w:ind w:left="851" w:hanging="425"/>
        <w:jc w:val="both"/>
        <w:rPr>
          <w:lang w:eastAsia="ar-SA"/>
        </w:rPr>
      </w:pPr>
      <w:r w:rsidRPr="00A5069F">
        <w:rPr>
          <w:lang w:eastAsia="ar-SA"/>
        </w:rPr>
        <w:t>kanał technologiczny: wykonanie wykopów i przekopów, zasypywanie wykopów, budowa kanalizacji kablowej z rur PCW,</w:t>
      </w:r>
    </w:p>
    <w:p w14:paraId="115D4A49" w14:textId="77777777" w:rsidR="001F0BFF" w:rsidRPr="00A5069F" w:rsidRDefault="001F0BFF" w:rsidP="008F0296">
      <w:pPr>
        <w:widowControl w:val="0"/>
        <w:numPr>
          <w:ilvl w:val="0"/>
          <w:numId w:val="64"/>
        </w:numPr>
        <w:suppressAutoHyphens/>
        <w:ind w:left="851" w:hanging="425"/>
        <w:jc w:val="both"/>
        <w:rPr>
          <w:lang w:eastAsia="ar-SA"/>
        </w:rPr>
      </w:pPr>
      <w:r w:rsidRPr="00A5069F">
        <w:rPr>
          <w:lang w:eastAsia="ar-SA"/>
        </w:rPr>
        <w:t>pobocze gruntowe – wykonanie krawędzi jezdni od strony chodnika z krawężników betonowych, a od strony połączenia z jezdną i ze zjazdami za pomocą krawężników wtopionych,</w:t>
      </w:r>
    </w:p>
    <w:p w14:paraId="42F78399" w14:textId="77777777" w:rsidR="001F0BFF" w:rsidRPr="00A5069F" w:rsidRDefault="001F0BFF" w:rsidP="008F0296">
      <w:pPr>
        <w:widowControl w:val="0"/>
        <w:numPr>
          <w:ilvl w:val="0"/>
          <w:numId w:val="64"/>
        </w:numPr>
        <w:suppressAutoHyphens/>
        <w:ind w:left="851" w:hanging="425"/>
        <w:jc w:val="both"/>
        <w:rPr>
          <w:lang w:eastAsia="ar-SA"/>
        </w:rPr>
      </w:pPr>
      <w:r w:rsidRPr="00A5069F">
        <w:rPr>
          <w:lang w:eastAsia="ar-SA"/>
        </w:rPr>
        <w:t>kanalizacja deszczowa:</w:t>
      </w:r>
      <w:r w:rsidRPr="00A5069F">
        <w:rPr>
          <w:rFonts w:eastAsia="CIDFont+F1"/>
        </w:rPr>
        <w:t xml:space="preserve"> </w:t>
      </w:r>
    </w:p>
    <w:p w14:paraId="2C805D73" w14:textId="1FD223E4"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przebudowa i rozbudowa istniejącej kanalizacji deszczowej z rur PCV SN8</w:t>
      </w:r>
      <w:r w:rsidRPr="00A5069F">
        <w:rPr>
          <w:lang w:eastAsia="ar-SA"/>
        </w:rPr>
        <w:t xml:space="preserve"> </w:t>
      </w:r>
      <w:r w:rsidRPr="00A5069F">
        <w:rPr>
          <w:rFonts w:eastAsia="CIDFont+F1"/>
        </w:rPr>
        <w:t>kielichowych z uszczelką i rdzeniem litym o śr. 315x9,2 mm wraz</w:t>
      </w:r>
      <w:r w:rsidR="006831E4" w:rsidRPr="00A5069F">
        <w:rPr>
          <w:rFonts w:eastAsia="CIDFont+F1"/>
        </w:rPr>
        <w:t xml:space="preserve"> </w:t>
      </w:r>
      <w:r w:rsidRPr="00A5069F">
        <w:rPr>
          <w:rFonts w:eastAsia="CIDFont+F1"/>
        </w:rPr>
        <w:t xml:space="preserve">z </w:t>
      </w:r>
      <w:proofErr w:type="spellStart"/>
      <w:r w:rsidRPr="00A5069F">
        <w:rPr>
          <w:rFonts w:eastAsia="CIDFont+F1"/>
        </w:rPr>
        <w:t>przykanalikami</w:t>
      </w:r>
      <w:proofErr w:type="spellEnd"/>
      <w:r w:rsidRPr="00A5069F">
        <w:rPr>
          <w:rFonts w:eastAsia="CIDFont+F1"/>
        </w:rPr>
        <w:t xml:space="preserve"> </w:t>
      </w:r>
      <w:r w:rsidRPr="00A5069F">
        <w:rPr>
          <w:rFonts w:eastAsia="CIDFont+F1"/>
        </w:rPr>
        <w:lastRenderedPageBreak/>
        <w:t>do</w:t>
      </w:r>
      <w:r w:rsidRPr="00A5069F">
        <w:rPr>
          <w:lang w:eastAsia="ar-SA"/>
        </w:rPr>
        <w:t xml:space="preserve"> </w:t>
      </w:r>
      <w:r w:rsidRPr="00A5069F">
        <w:rPr>
          <w:rFonts w:eastAsia="CIDFont+F1"/>
        </w:rPr>
        <w:t xml:space="preserve">wpustów deszczowych i przyłączami do działek. Przyłącza i </w:t>
      </w:r>
      <w:proofErr w:type="spellStart"/>
      <w:r w:rsidRPr="00A5069F">
        <w:rPr>
          <w:rFonts w:eastAsia="CIDFont+F1"/>
        </w:rPr>
        <w:t>przykanaliki</w:t>
      </w:r>
      <w:proofErr w:type="spellEnd"/>
      <w:r w:rsidRPr="00A5069F">
        <w:rPr>
          <w:rFonts w:eastAsia="CIDFont+F1"/>
        </w:rPr>
        <w:t xml:space="preserve"> z rur PCV SN8</w:t>
      </w:r>
      <w:r w:rsidRPr="00A5069F">
        <w:rPr>
          <w:lang w:eastAsia="ar-SA"/>
        </w:rPr>
        <w:t xml:space="preserve"> </w:t>
      </w:r>
      <w:r w:rsidRPr="00A5069F">
        <w:rPr>
          <w:rFonts w:eastAsia="CIDFont+F1"/>
        </w:rPr>
        <w:t>200x5,9 mm</w:t>
      </w:r>
      <w:r w:rsidR="00E955D5" w:rsidRPr="00A5069F">
        <w:rPr>
          <w:rFonts w:eastAsia="CIDFont+F1"/>
        </w:rPr>
        <w:t>,</w:t>
      </w:r>
    </w:p>
    <w:p w14:paraId="538DC896" w14:textId="77777777"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roboty ziemne i rozbiórkowe,</w:t>
      </w:r>
    </w:p>
    <w:p w14:paraId="01550B19" w14:textId="77777777"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demontaż rurociągu betonowego kielichowego,</w:t>
      </w:r>
    </w:p>
    <w:p w14:paraId="36976113" w14:textId="77777777"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 xml:space="preserve">roboty montażowe – studnie, wpusty, przyłącza i </w:t>
      </w:r>
      <w:proofErr w:type="spellStart"/>
      <w:r w:rsidRPr="00A5069F">
        <w:rPr>
          <w:rFonts w:eastAsia="CIDFont+F1"/>
        </w:rPr>
        <w:t>przykanaliki</w:t>
      </w:r>
      <w:proofErr w:type="spellEnd"/>
      <w:r w:rsidRPr="00A5069F">
        <w:rPr>
          <w:rFonts w:eastAsia="CIDFont+F1"/>
        </w:rPr>
        <w:t>.</w:t>
      </w:r>
    </w:p>
    <w:bookmarkEnd w:id="5"/>
    <w:bookmarkEnd w:id="6"/>
    <w:p w14:paraId="6873E912" w14:textId="77777777" w:rsidR="001F0BFF" w:rsidRPr="00A5069F" w:rsidRDefault="001F0BFF" w:rsidP="001F0BFF">
      <w:pPr>
        <w:ind w:firstLine="426"/>
        <w:jc w:val="both"/>
      </w:pPr>
      <w:r w:rsidRPr="00A5069F">
        <w:t>13) prace wykończeniowe - przywrócenie terenu wokół inwestycji do stanu pierwotnego.</w:t>
      </w:r>
    </w:p>
    <w:p w14:paraId="41C154AB" w14:textId="77777777" w:rsidR="001F0BFF" w:rsidRPr="00A5069F" w:rsidRDefault="001F0BFF" w:rsidP="001F0BFF">
      <w:pPr>
        <w:tabs>
          <w:tab w:val="left" w:pos="426"/>
        </w:tabs>
        <w:jc w:val="both"/>
      </w:pPr>
    </w:p>
    <w:p w14:paraId="30DA0B00" w14:textId="77777777" w:rsidR="001F0BFF" w:rsidRPr="00A5069F" w:rsidRDefault="001F0BFF" w:rsidP="001F0BFF">
      <w:pPr>
        <w:tabs>
          <w:tab w:val="left" w:pos="426"/>
        </w:tabs>
        <w:jc w:val="both"/>
        <w:rPr>
          <w:b/>
          <w:bCs/>
        </w:rPr>
      </w:pPr>
      <w:r w:rsidRPr="00A5069F">
        <w:rPr>
          <w:b/>
          <w:bCs/>
        </w:rPr>
        <w:t xml:space="preserve">Po realizacji zadania należy wykonać geodezyjną inwentaryzację powykonawczą </w:t>
      </w:r>
      <w:r w:rsidRPr="00A5069F">
        <w:rPr>
          <w:b/>
          <w:bCs/>
        </w:rPr>
        <w:br/>
        <w:t xml:space="preserve">i dokumentację powykonawczą, w tym dostarczenie kopii mapy zasadniczej, powstałej </w:t>
      </w:r>
      <w:r w:rsidRPr="00A5069F">
        <w:rPr>
          <w:b/>
          <w:bCs/>
        </w:rPr>
        <w:br/>
        <w:t>w wyniku geodezyjnej inwentaryzacji powykonawczej. Dokumentację należy przekazać Zamawiającemu w trzech egz. w formie papierowej oraz w wersji elektronicznej.</w:t>
      </w:r>
    </w:p>
    <w:p w14:paraId="37E4C18A" w14:textId="77777777" w:rsidR="001F0BFF" w:rsidRPr="00A5069F" w:rsidRDefault="001F0BFF" w:rsidP="001F0BFF">
      <w:pPr>
        <w:tabs>
          <w:tab w:val="left" w:pos="426"/>
        </w:tabs>
        <w:jc w:val="both"/>
      </w:pPr>
    </w:p>
    <w:p w14:paraId="20EA142D" w14:textId="77777777" w:rsidR="00AE4CFB" w:rsidRPr="00A5069F" w:rsidRDefault="00AE4CFB" w:rsidP="008F0296">
      <w:pPr>
        <w:pStyle w:val="Akapitzlist"/>
        <w:numPr>
          <w:ilvl w:val="0"/>
          <w:numId w:val="58"/>
        </w:numPr>
        <w:suppressAutoHyphens/>
        <w:spacing w:line="276" w:lineRule="auto"/>
        <w:ind w:left="142" w:hanging="284"/>
        <w:contextualSpacing/>
        <w:jc w:val="both"/>
        <w:rPr>
          <w:b/>
        </w:rPr>
      </w:pPr>
      <w:r w:rsidRPr="00A5069F">
        <w:rPr>
          <w:rFonts w:eastAsia="Calibri"/>
        </w:rPr>
        <w:t>Przedmiot umowy został szczegółowo opisany w dokumentacji projektowej (</w:t>
      </w:r>
      <w:r w:rsidRPr="00A5069F">
        <w:rPr>
          <w:rFonts w:eastAsia="Calibri"/>
          <w:b/>
          <w:bCs/>
          <w:i/>
          <w:iCs/>
        </w:rPr>
        <w:t>załącznik nr 4 do Umowy</w:t>
      </w:r>
      <w:r w:rsidRPr="00A5069F">
        <w:rPr>
          <w:rFonts w:eastAsia="Calibri"/>
        </w:rPr>
        <w:t>) oraz w Specyfikacji Warunków Zamówienia (</w:t>
      </w:r>
      <w:r w:rsidRPr="00A5069F">
        <w:rPr>
          <w:rFonts w:eastAsia="Calibri"/>
          <w:i/>
        </w:rPr>
        <w:t>zwaną dalej SWZ</w:t>
      </w:r>
      <w:r w:rsidRPr="00A5069F">
        <w:rPr>
          <w:rFonts w:eastAsia="Calibri"/>
        </w:rPr>
        <w:t xml:space="preserve">), która stanowi </w:t>
      </w:r>
      <w:r w:rsidRPr="00A5069F">
        <w:rPr>
          <w:rFonts w:eastAsia="Calibri"/>
          <w:b/>
          <w:i/>
        </w:rPr>
        <w:t>załącznik nr 1 do Umowy</w:t>
      </w:r>
      <w:r w:rsidRPr="00A5069F">
        <w:rPr>
          <w:rFonts w:eastAsia="Calibri"/>
        </w:rPr>
        <w:t>.</w:t>
      </w:r>
    </w:p>
    <w:p w14:paraId="4F14CE8D" w14:textId="77777777" w:rsidR="00AE4CFB" w:rsidRPr="00FA09D3" w:rsidRDefault="00AE4CFB" w:rsidP="008F0296">
      <w:pPr>
        <w:pStyle w:val="Akapitzlist"/>
        <w:numPr>
          <w:ilvl w:val="0"/>
          <w:numId w:val="58"/>
        </w:numPr>
        <w:suppressAutoHyphens/>
        <w:spacing w:line="276" w:lineRule="auto"/>
        <w:ind w:left="142" w:hanging="284"/>
        <w:contextualSpacing/>
        <w:jc w:val="both"/>
        <w:rPr>
          <w:b/>
        </w:rPr>
      </w:pPr>
      <w:r w:rsidRPr="00262174">
        <w:t>Strony zgodnie potwierdzają, że Zamawiający dostarczył Wykonawcy SWZ, zawierającą m.in. istotne dla Zamawiającego postanowienia i zobowiązania Wykonawcy oraz że są one wprowadzone do niniejszej umowy.</w:t>
      </w:r>
    </w:p>
    <w:p w14:paraId="6C44C6A5" w14:textId="77777777" w:rsidR="00AE4CFB" w:rsidRPr="00FA09D3" w:rsidRDefault="00AE4CFB" w:rsidP="008F0296">
      <w:pPr>
        <w:pStyle w:val="Akapitzlist"/>
        <w:numPr>
          <w:ilvl w:val="0"/>
          <w:numId w:val="58"/>
        </w:numPr>
        <w:suppressAutoHyphens/>
        <w:spacing w:line="276" w:lineRule="auto"/>
        <w:ind w:left="142" w:hanging="284"/>
        <w:contextualSpacing/>
        <w:jc w:val="both"/>
        <w:rPr>
          <w:b/>
        </w:rPr>
      </w:pPr>
      <w:r w:rsidRPr="00FA09D3">
        <w:rPr>
          <w:rFonts w:eastAsia="Calibri"/>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w:t>
      </w:r>
      <w:r>
        <w:rPr>
          <w:rFonts w:eastAsia="Calibri"/>
        </w:rPr>
        <w:br/>
      </w:r>
      <w:r w:rsidRPr="00FA09D3">
        <w:rPr>
          <w:rFonts w:eastAsia="Calibri"/>
        </w:rPr>
        <w:t>z Polską Normą, aprobatą techniczną i właściwymi przepisami technicznymi zgodnie z art. 10 ustawy</w:t>
      </w:r>
      <w:r>
        <w:rPr>
          <w:rFonts w:eastAsia="Calibri"/>
        </w:rPr>
        <w:t xml:space="preserve"> </w:t>
      </w:r>
      <w:r w:rsidRPr="00FA09D3">
        <w:rPr>
          <w:rFonts w:eastAsia="Calibri"/>
        </w:rPr>
        <w:t>z 07 lipca 1994 r. - Prawo budowlane (</w:t>
      </w:r>
      <w:proofErr w:type="spellStart"/>
      <w:r w:rsidRPr="00FA09D3">
        <w:rPr>
          <w:rFonts w:eastAsia="Calibri"/>
        </w:rPr>
        <w:t>t.j</w:t>
      </w:r>
      <w:proofErr w:type="spellEnd"/>
      <w:r w:rsidRPr="00FA09D3">
        <w:rPr>
          <w:rFonts w:eastAsia="Calibri"/>
        </w:rPr>
        <w:t>. Dz. U. z 20</w:t>
      </w:r>
      <w:r>
        <w:rPr>
          <w:rFonts w:eastAsia="Calibri"/>
        </w:rPr>
        <w:t>20</w:t>
      </w:r>
      <w:r w:rsidRPr="00FA09D3">
        <w:rPr>
          <w:rFonts w:eastAsia="Calibri"/>
        </w:rPr>
        <w:t xml:space="preserve"> r. poz. 1</w:t>
      </w:r>
      <w:r>
        <w:rPr>
          <w:rFonts w:eastAsia="Calibri"/>
        </w:rPr>
        <w:t>333 z późn. zm.</w:t>
      </w:r>
      <w:r w:rsidRPr="00FA09D3">
        <w:rPr>
          <w:rFonts w:eastAsia="Calibri"/>
        </w:rPr>
        <w:t>).</w:t>
      </w:r>
    </w:p>
    <w:p w14:paraId="25859676" w14:textId="77777777" w:rsidR="00AE4CFB" w:rsidRPr="0058229A" w:rsidRDefault="00AE4CFB" w:rsidP="008F0296">
      <w:pPr>
        <w:pStyle w:val="Akapitzlist"/>
        <w:numPr>
          <w:ilvl w:val="0"/>
          <w:numId w:val="58"/>
        </w:numPr>
        <w:suppressAutoHyphens/>
        <w:spacing w:line="276" w:lineRule="auto"/>
        <w:ind w:left="142" w:hanging="284"/>
        <w:contextualSpacing/>
        <w:jc w:val="both"/>
        <w:rPr>
          <w:b/>
          <w:bCs/>
        </w:rPr>
      </w:pPr>
      <w:r w:rsidRPr="0058229A">
        <w:rPr>
          <w:b/>
          <w:bCs/>
        </w:rPr>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14:paraId="10EA03B6" w14:textId="77777777" w:rsidR="00AE4CFB" w:rsidRPr="00AB4DE3" w:rsidRDefault="00AE4CFB" w:rsidP="00AE4CFB">
      <w:pPr>
        <w:autoSpaceDN w:val="0"/>
        <w:adjustRightInd w:val="0"/>
        <w:spacing w:line="276" w:lineRule="auto"/>
        <w:jc w:val="center"/>
        <w:rPr>
          <w:b/>
          <w:bCs/>
          <w:sz w:val="12"/>
          <w:szCs w:val="12"/>
        </w:rPr>
      </w:pPr>
    </w:p>
    <w:p w14:paraId="7C9D2498" w14:textId="77777777" w:rsidR="00AE4CFB" w:rsidRPr="00456882" w:rsidRDefault="00AE4CFB" w:rsidP="00AE4CFB">
      <w:pPr>
        <w:autoSpaceDN w:val="0"/>
        <w:adjustRightInd w:val="0"/>
        <w:spacing w:line="276" w:lineRule="auto"/>
        <w:jc w:val="center"/>
        <w:rPr>
          <w:b/>
          <w:bCs/>
        </w:rPr>
      </w:pPr>
      <w:r w:rsidRPr="00456882">
        <w:rPr>
          <w:b/>
          <w:bCs/>
        </w:rPr>
        <w:t>§ 3</w:t>
      </w:r>
    </w:p>
    <w:p w14:paraId="3391E65D" w14:textId="77777777" w:rsidR="00AE4CFB" w:rsidRPr="00456882" w:rsidRDefault="00AE4CFB" w:rsidP="00AE4CFB">
      <w:pPr>
        <w:autoSpaceDN w:val="0"/>
        <w:adjustRightInd w:val="0"/>
        <w:spacing w:line="276" w:lineRule="auto"/>
        <w:jc w:val="center"/>
        <w:rPr>
          <w:b/>
          <w:bCs/>
        </w:rPr>
      </w:pPr>
      <w:r w:rsidRPr="00456882">
        <w:rPr>
          <w:b/>
          <w:bCs/>
        </w:rPr>
        <w:t>Terminy wykonania zamówienia</w:t>
      </w:r>
    </w:p>
    <w:p w14:paraId="7F3F3D19" w14:textId="7D75CD0B" w:rsidR="00AE4CFB" w:rsidRPr="00A5069F" w:rsidRDefault="00AE4CFB" w:rsidP="008F0296">
      <w:pPr>
        <w:numPr>
          <w:ilvl w:val="0"/>
          <w:numId w:val="45"/>
        </w:numPr>
        <w:autoSpaceDE w:val="0"/>
        <w:autoSpaceDN w:val="0"/>
        <w:adjustRightInd w:val="0"/>
        <w:spacing w:line="276" w:lineRule="auto"/>
        <w:ind w:left="284" w:hanging="284"/>
        <w:jc w:val="both"/>
      </w:pPr>
      <w:r w:rsidRPr="00AC7709">
        <w:t xml:space="preserve">Wykonawca zobowiązuje się do wykonania umowy w terminie </w:t>
      </w:r>
      <w:r w:rsidRPr="00A5069F">
        <w:rPr>
          <w:b/>
          <w:bCs/>
        </w:rPr>
        <w:t>1</w:t>
      </w:r>
      <w:r w:rsidR="00E955D5" w:rsidRPr="00A5069F">
        <w:rPr>
          <w:b/>
          <w:bCs/>
        </w:rPr>
        <w:t>7</w:t>
      </w:r>
      <w:r w:rsidRPr="00A5069F">
        <w:rPr>
          <w:b/>
          <w:bCs/>
        </w:rPr>
        <w:t xml:space="preserve"> miesięcy</w:t>
      </w:r>
      <w:r w:rsidRPr="00A5069F">
        <w:t xml:space="preserve"> </w:t>
      </w:r>
      <w:r w:rsidRPr="00AC7709">
        <w:t xml:space="preserve">licząc od podpisania umowy, tj. </w:t>
      </w:r>
      <w:r w:rsidRPr="0073364B">
        <w:rPr>
          <w:b/>
          <w:bCs/>
        </w:rPr>
        <w:t xml:space="preserve">do dnia </w:t>
      </w:r>
      <w:r w:rsidR="001F0BFF">
        <w:rPr>
          <w:b/>
          <w:bCs/>
        </w:rPr>
        <w:t>…………………………………..</w:t>
      </w:r>
      <w:r w:rsidR="0073364B" w:rsidRPr="0073364B">
        <w:rPr>
          <w:b/>
          <w:bCs/>
        </w:rPr>
        <w:t xml:space="preserve"> r.</w:t>
      </w:r>
    </w:p>
    <w:p w14:paraId="2B480DF7" w14:textId="29F48F3C" w:rsidR="00A5069F" w:rsidRPr="00AC7709" w:rsidRDefault="00A5069F" w:rsidP="008F0296">
      <w:pPr>
        <w:numPr>
          <w:ilvl w:val="0"/>
          <w:numId w:val="45"/>
        </w:numPr>
        <w:autoSpaceDE w:val="0"/>
        <w:autoSpaceDN w:val="0"/>
        <w:adjustRightInd w:val="0"/>
        <w:spacing w:line="276" w:lineRule="auto"/>
        <w:ind w:left="284" w:hanging="284"/>
        <w:jc w:val="both"/>
      </w:pPr>
      <w:r w:rsidRPr="00795CF5">
        <w:t xml:space="preserve">Każda zmiana </w:t>
      </w:r>
      <w:r w:rsidRPr="00795CF5">
        <w:rPr>
          <w:b/>
          <w:i/>
        </w:rPr>
        <w:t>harmonogram rzeczowo-finansowy</w:t>
      </w:r>
      <w:r w:rsidRPr="00795CF5">
        <w:t xml:space="preserve"> wymaga zgody obu stron umowy wyrażonej na piśmie, bez konieczności sporządzania aneksu do umowy. Zmiana </w:t>
      </w:r>
      <w:r>
        <w:t>h</w:t>
      </w:r>
      <w:r w:rsidRPr="00795CF5">
        <w:t>armonogramu nie może mieć wpływu na zmianę terminu realizacji przedmiotu</w:t>
      </w:r>
      <w:r w:rsidRPr="00795CF5">
        <w:rPr>
          <w:spacing w:val="-24"/>
        </w:rPr>
        <w:t xml:space="preserve"> </w:t>
      </w:r>
      <w:r w:rsidRPr="00795CF5">
        <w:t>umowy</w:t>
      </w:r>
    </w:p>
    <w:p w14:paraId="3817D494" w14:textId="77777777" w:rsidR="00AE4CFB" w:rsidRPr="00A5069F" w:rsidRDefault="00AE4CFB" w:rsidP="008F0296">
      <w:pPr>
        <w:numPr>
          <w:ilvl w:val="0"/>
          <w:numId w:val="45"/>
        </w:numPr>
        <w:autoSpaceDE w:val="0"/>
        <w:autoSpaceDN w:val="0"/>
        <w:adjustRightInd w:val="0"/>
        <w:spacing w:line="276" w:lineRule="auto"/>
        <w:ind w:left="284" w:hanging="284"/>
        <w:jc w:val="both"/>
      </w:pPr>
      <w:r w:rsidRPr="00A5069F">
        <w:t>Przekazanie placu budowy nastąpi protokolarnie w dniu podpisania umowy.</w:t>
      </w:r>
    </w:p>
    <w:p w14:paraId="05430C35" w14:textId="77777777" w:rsidR="00AE4CFB" w:rsidRDefault="00AE4CFB" w:rsidP="008F0296">
      <w:pPr>
        <w:numPr>
          <w:ilvl w:val="0"/>
          <w:numId w:val="45"/>
        </w:numPr>
        <w:autoSpaceDE w:val="0"/>
        <w:autoSpaceDN w:val="0"/>
        <w:adjustRightInd w:val="0"/>
        <w:spacing w:line="276" w:lineRule="auto"/>
        <w:ind w:left="284" w:hanging="284"/>
        <w:jc w:val="both"/>
      </w:pPr>
      <w:r w:rsidRPr="00456882">
        <w:rPr>
          <w:bCs/>
        </w:rPr>
        <w:t xml:space="preserve">Strony ustalają, że terminem zakończenia realizacji przedmiotu umowy jest dzień zakończenia robót budowlanych i zgłoszenia gotowości do odbioru końcowego zamówienia, dokonany stosownym wpisem do dziennika budowy </w:t>
      </w:r>
      <w:r w:rsidRPr="00456882">
        <w:t xml:space="preserve">przez Kierownika budowy, jednak pod warunkiem, że na podstawie tego wpisu zostanie dokonany odbiór końcowy przedmiotu umowy. Gotowość do odbioru musi zostać potwierdzona przez Inspektora nadzoru, również </w:t>
      </w:r>
      <w:r w:rsidRPr="00456882">
        <w:lastRenderedPageBreak/>
        <w:t>wpisem do dziennika budowy przez koordynatora Inspektorów nadzoru. Warunkiem stwierdzenia gotowości do odbioru jest wykonanie całego zakresu umownego</w:t>
      </w:r>
      <w:r>
        <w:t xml:space="preserve"> </w:t>
      </w:r>
      <w:r w:rsidRPr="00456882">
        <w:t>objętych przedmiotem umowy.</w:t>
      </w:r>
    </w:p>
    <w:p w14:paraId="18E267B3" w14:textId="3364DFE0" w:rsidR="00AE4CFB" w:rsidRPr="00506711" w:rsidRDefault="00AE4CFB" w:rsidP="008F0296">
      <w:pPr>
        <w:numPr>
          <w:ilvl w:val="0"/>
          <w:numId w:val="45"/>
        </w:numPr>
        <w:autoSpaceDE w:val="0"/>
        <w:autoSpaceDN w:val="0"/>
        <w:adjustRightInd w:val="0"/>
        <w:spacing w:line="276" w:lineRule="auto"/>
        <w:ind w:left="284" w:hanging="284"/>
        <w:jc w:val="both"/>
        <w:rPr>
          <w:b/>
          <w:bCs/>
          <w:i/>
          <w:iCs/>
        </w:rPr>
      </w:pPr>
      <w:r w:rsidRPr="00456882">
        <w:t>Terminy wykonania poszczególnych elementów zamówienia zawiera harmonogram rzeczowo-</w:t>
      </w:r>
      <w:r w:rsidR="00C05CF1">
        <w:t>finans</w:t>
      </w:r>
      <w:r w:rsidRPr="00456882">
        <w:t xml:space="preserve">owy stanowiący integralną cześć niniejszej umowy i będący </w:t>
      </w:r>
      <w:r w:rsidRPr="00506711">
        <w:rPr>
          <w:b/>
          <w:bCs/>
          <w:i/>
          <w:iCs/>
        </w:rPr>
        <w:t>załącznikiem nr 3 do umowy.</w:t>
      </w:r>
    </w:p>
    <w:p w14:paraId="40B10F53" w14:textId="77777777" w:rsidR="00AE4CFB" w:rsidRPr="00A9677D" w:rsidRDefault="00AE4CFB" w:rsidP="008F0296">
      <w:pPr>
        <w:numPr>
          <w:ilvl w:val="0"/>
          <w:numId w:val="45"/>
        </w:numPr>
        <w:autoSpaceDE w:val="0"/>
        <w:autoSpaceDN w:val="0"/>
        <w:adjustRightInd w:val="0"/>
        <w:spacing w:line="276" w:lineRule="auto"/>
        <w:ind w:left="284" w:hanging="284"/>
        <w:jc w:val="both"/>
      </w:pPr>
      <w:r w:rsidRPr="00A9677D">
        <w:rPr>
          <w:rFonts w:eastAsia="Calibri"/>
        </w:rPr>
        <w:t>W razie zagrożenia terminu zakończenia prac zaleca się prowadzenia robót w systemie zmianowym.</w:t>
      </w:r>
    </w:p>
    <w:p w14:paraId="02C958C8" w14:textId="77777777" w:rsidR="00A5069F" w:rsidRDefault="00A5069F" w:rsidP="00AE4CFB">
      <w:pPr>
        <w:autoSpaceDN w:val="0"/>
        <w:adjustRightInd w:val="0"/>
        <w:spacing w:line="276" w:lineRule="auto"/>
        <w:jc w:val="center"/>
        <w:rPr>
          <w:b/>
          <w:bCs/>
        </w:rPr>
      </w:pPr>
    </w:p>
    <w:p w14:paraId="68C608A4" w14:textId="26B4D7D9" w:rsidR="00AE4CFB" w:rsidRPr="00456882" w:rsidRDefault="00AE4CFB" w:rsidP="00AE4CFB">
      <w:pPr>
        <w:autoSpaceDN w:val="0"/>
        <w:adjustRightInd w:val="0"/>
        <w:spacing w:line="276" w:lineRule="auto"/>
        <w:jc w:val="center"/>
        <w:rPr>
          <w:b/>
          <w:bCs/>
        </w:rPr>
      </w:pPr>
      <w:r w:rsidRPr="00456882">
        <w:rPr>
          <w:b/>
          <w:bCs/>
        </w:rPr>
        <w:t>§ 4</w:t>
      </w:r>
    </w:p>
    <w:p w14:paraId="10466BD3" w14:textId="77777777" w:rsidR="00AE4CFB" w:rsidRPr="00456882" w:rsidRDefault="00AE4CFB" w:rsidP="00AE4CFB">
      <w:pPr>
        <w:autoSpaceDN w:val="0"/>
        <w:adjustRightInd w:val="0"/>
        <w:spacing w:line="276" w:lineRule="auto"/>
        <w:jc w:val="center"/>
        <w:rPr>
          <w:b/>
          <w:bCs/>
        </w:rPr>
      </w:pPr>
      <w:r w:rsidRPr="00456882">
        <w:rPr>
          <w:b/>
          <w:bCs/>
        </w:rPr>
        <w:t>Osoby nadzorujące realizację zamówienia</w:t>
      </w:r>
    </w:p>
    <w:p w14:paraId="78A334DF" w14:textId="27DF4C35"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Przedstawicielami Zamawiającego w odniesieniu do robót objętych umową jest inspektor nadzoru: </w:t>
      </w:r>
      <w:r w:rsidR="001F0BFF">
        <w:rPr>
          <w:b/>
        </w:rPr>
        <w:t>……………………..</w:t>
      </w:r>
      <w:r w:rsidR="0073364B">
        <w:rPr>
          <w:b/>
        </w:rPr>
        <w:t xml:space="preserve">, uprawnienie nr </w:t>
      </w:r>
      <w:r w:rsidR="001F0BFF">
        <w:rPr>
          <w:b/>
        </w:rPr>
        <w:t>……………………………..</w:t>
      </w:r>
      <w:r w:rsidR="0073364B">
        <w:rPr>
          <w:b/>
        </w:rPr>
        <w:t>.</w:t>
      </w:r>
    </w:p>
    <w:p w14:paraId="28304A32"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Inspektor nadzoru działa w granicach umocowania określonego przepisami art. 12, ust.1, </w:t>
      </w:r>
      <w:r>
        <w:br/>
      </w:r>
      <w:r w:rsidRPr="00262174">
        <w:t xml:space="preserve">pkt 4 ustawy z dnia 07 lipca 1994 </w:t>
      </w:r>
      <w:r w:rsidRPr="00A9677D">
        <w:rPr>
          <w:w w:val="92"/>
        </w:rPr>
        <w:t>r</w:t>
      </w:r>
      <w:r w:rsidRPr="00262174">
        <w:t>. Prawo budowlane (</w:t>
      </w:r>
      <w:proofErr w:type="spellStart"/>
      <w:r>
        <w:t>t.j</w:t>
      </w:r>
      <w:proofErr w:type="spellEnd"/>
      <w:r>
        <w:t xml:space="preserve">. </w:t>
      </w:r>
      <w:r w:rsidRPr="00262174">
        <w:t>Dz.U. z 20</w:t>
      </w:r>
      <w:r>
        <w:t>20</w:t>
      </w:r>
      <w:r w:rsidRPr="00262174">
        <w:t xml:space="preserve"> r. poz. </w:t>
      </w:r>
      <w:r>
        <w:t>1333 z późn. zm.</w:t>
      </w:r>
      <w:r w:rsidRPr="00262174">
        <w:t>)</w:t>
      </w:r>
      <w:r>
        <w:t xml:space="preserve"> </w:t>
      </w:r>
      <w:r w:rsidRPr="00262174">
        <w:t xml:space="preserve">z zastrzeżeniem, iż nie jest umocowany do samodzielnego podejmowania decyzji </w:t>
      </w:r>
      <w:r>
        <w:br/>
      </w:r>
      <w:r w:rsidRPr="00262174">
        <w:t xml:space="preserve">w zakresie robót dodatkowych, zamiennych lub koniecznych. </w:t>
      </w:r>
    </w:p>
    <w:p w14:paraId="5F9B2B51" w14:textId="77777777" w:rsidR="00AE4CFB" w:rsidRDefault="00AE4CFB" w:rsidP="008F0296">
      <w:pPr>
        <w:numPr>
          <w:ilvl w:val="0"/>
          <w:numId w:val="38"/>
        </w:numPr>
        <w:autoSpaceDE w:val="0"/>
        <w:autoSpaceDN w:val="0"/>
        <w:adjustRightInd w:val="0"/>
        <w:spacing w:line="276" w:lineRule="auto"/>
        <w:ind w:left="284" w:hanging="284"/>
        <w:jc w:val="both"/>
      </w:pPr>
      <w:r w:rsidRPr="00456882">
        <w:t>Wykonawca ustanawia</w:t>
      </w:r>
      <w:r>
        <w:t>:</w:t>
      </w:r>
    </w:p>
    <w:p w14:paraId="5ED9A362" w14:textId="3DAB833E" w:rsidR="00AE4CFB" w:rsidRPr="00F93878" w:rsidRDefault="00AE4CFB" w:rsidP="008F0296">
      <w:pPr>
        <w:pStyle w:val="Akapitzlist"/>
        <w:numPr>
          <w:ilvl w:val="6"/>
          <w:numId w:val="60"/>
        </w:numPr>
        <w:autoSpaceDE w:val="0"/>
        <w:autoSpaceDN w:val="0"/>
        <w:adjustRightInd w:val="0"/>
        <w:spacing w:line="276" w:lineRule="auto"/>
        <w:jc w:val="both"/>
      </w:pPr>
      <w:r w:rsidRPr="00F53788">
        <w:rPr>
          <w:b/>
          <w:bCs/>
        </w:rPr>
        <w:t>kierownika budowy</w:t>
      </w:r>
      <w:r w:rsidR="00E10F9B" w:rsidRPr="00F53788">
        <w:rPr>
          <w:b/>
          <w:bCs/>
        </w:rPr>
        <w:t>/</w:t>
      </w:r>
      <w:r w:rsidR="00E10F9B">
        <w:rPr>
          <w:b/>
          <w:bCs/>
        </w:rPr>
        <w:t>k</w:t>
      </w:r>
      <w:r w:rsidR="00E10F9B" w:rsidRPr="00C32FA6">
        <w:rPr>
          <w:b/>
          <w:bCs/>
        </w:rPr>
        <w:t>ierownik robót drogowyc</w:t>
      </w:r>
      <w:r w:rsidR="00E10F9B">
        <w:rPr>
          <w:b/>
          <w:bCs/>
        </w:rPr>
        <w:t>h</w:t>
      </w:r>
      <w:r w:rsidRPr="00262174">
        <w:t xml:space="preserve"> </w:t>
      </w:r>
      <w:r w:rsidRPr="00F93878">
        <w:rPr>
          <w:w w:val="88"/>
        </w:rPr>
        <w:t xml:space="preserve">w </w:t>
      </w:r>
      <w:r w:rsidRPr="00262174">
        <w:t>osobie:</w:t>
      </w:r>
      <w:r w:rsidR="009D00E3">
        <w:t xml:space="preserve"> </w:t>
      </w:r>
      <w:r w:rsidR="001F0BFF">
        <w:rPr>
          <w:b/>
          <w:bCs/>
        </w:rPr>
        <w:t>………………………</w:t>
      </w:r>
      <w:r w:rsidR="009D00E3">
        <w:t xml:space="preserve"> </w:t>
      </w:r>
      <w:r>
        <w:rPr>
          <w:iCs/>
        </w:rPr>
        <w:t xml:space="preserve">- </w:t>
      </w:r>
      <w:r w:rsidRPr="00F93878">
        <w:rPr>
          <w:iCs/>
        </w:rPr>
        <w:t xml:space="preserve">posiadającego uprawnienia budowlane nr </w:t>
      </w:r>
      <w:r w:rsidR="001F0BFF">
        <w:rPr>
          <w:iCs/>
        </w:rPr>
        <w:t>…………………………….</w:t>
      </w:r>
      <w:r w:rsidRPr="00F93878">
        <w:rPr>
          <w:iCs/>
        </w:rPr>
        <w:t xml:space="preserve"> upoważniające </w:t>
      </w:r>
      <w:r w:rsidRPr="00F93878">
        <w:rPr>
          <w:bCs/>
        </w:rPr>
        <w:t xml:space="preserve">do kierowania robotami budowlanymi w specjalności </w:t>
      </w:r>
      <w:r w:rsidR="001F0BFF">
        <w:rPr>
          <w:bCs/>
        </w:rPr>
        <w:t>drogowej</w:t>
      </w:r>
      <w:r w:rsidRPr="00F93878">
        <w:rPr>
          <w:bCs/>
        </w:rPr>
        <w:t xml:space="preserve"> bez ograniczeń,</w:t>
      </w:r>
    </w:p>
    <w:p w14:paraId="5E5DC216" w14:textId="4D6D7AEC" w:rsidR="00AE4CFB" w:rsidRPr="00F93878" w:rsidRDefault="00AE4CFB" w:rsidP="008F0296">
      <w:pPr>
        <w:pStyle w:val="Akapitzlist"/>
        <w:numPr>
          <w:ilvl w:val="6"/>
          <w:numId w:val="60"/>
        </w:numPr>
        <w:autoSpaceDE w:val="0"/>
        <w:autoSpaceDN w:val="0"/>
        <w:adjustRightInd w:val="0"/>
        <w:spacing w:line="276" w:lineRule="auto"/>
        <w:jc w:val="both"/>
      </w:pPr>
      <w:r w:rsidRPr="00F53788">
        <w:rPr>
          <w:b/>
          <w:bCs/>
          <w:iCs/>
        </w:rPr>
        <w:t>kierownika robót sanitarnych</w:t>
      </w:r>
      <w:r w:rsidRPr="00F93878">
        <w:rPr>
          <w:iCs/>
        </w:rPr>
        <w:t xml:space="preserve"> </w:t>
      </w:r>
      <w:r w:rsidRPr="00F93878">
        <w:rPr>
          <w:w w:val="88"/>
        </w:rPr>
        <w:t xml:space="preserve">w </w:t>
      </w:r>
      <w:r>
        <w:t>osobie</w:t>
      </w:r>
      <w:r w:rsidR="009D00E3">
        <w:t xml:space="preserve">: </w:t>
      </w:r>
      <w:r w:rsidR="00F53788">
        <w:rPr>
          <w:b/>
          <w:bCs/>
        </w:rPr>
        <w:t>………………………</w:t>
      </w:r>
      <w:r w:rsidRPr="00F93878">
        <w:rPr>
          <w:iCs/>
        </w:rPr>
        <w:t xml:space="preserve"> </w:t>
      </w:r>
      <w:r>
        <w:rPr>
          <w:iCs/>
        </w:rPr>
        <w:t xml:space="preserve">- </w:t>
      </w:r>
      <w:r w:rsidRPr="00F93878">
        <w:rPr>
          <w:iCs/>
        </w:rPr>
        <w:t xml:space="preserve">posiadającego uprawnienia budowlane nr </w:t>
      </w:r>
      <w:r w:rsidR="00F53788">
        <w:rPr>
          <w:iCs/>
        </w:rPr>
        <w:t>…………………..</w:t>
      </w:r>
      <w:r w:rsidRPr="00F93878">
        <w:rPr>
          <w:iCs/>
        </w:rPr>
        <w:t xml:space="preserve"> upoważniające do kierowania robotami budowlanymi</w:t>
      </w:r>
      <w:r>
        <w:rPr>
          <w:iCs/>
        </w:rPr>
        <w:t xml:space="preserve"> </w:t>
      </w:r>
      <w:r w:rsidRPr="00F93878">
        <w:rPr>
          <w:iCs/>
        </w:rPr>
        <w:t>w specjalności instalacyjnej w zakresie sieci, instalacji</w:t>
      </w:r>
      <w:r w:rsidR="00F53788">
        <w:rPr>
          <w:iCs/>
        </w:rPr>
        <w:t xml:space="preserve"> </w:t>
      </w:r>
      <w:r w:rsidRPr="00F93878">
        <w:rPr>
          <w:iCs/>
        </w:rPr>
        <w:t>i urządzeń cieplnych, wentylacyjnych, gazowych, wodociągowych i kanalizacyjnych</w:t>
      </w:r>
      <w:r w:rsidR="00A5069F">
        <w:rPr>
          <w:iCs/>
        </w:rPr>
        <w:t>.</w:t>
      </w:r>
    </w:p>
    <w:p w14:paraId="67E02C30"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Wykonawca zobowiązuje się skierować do kierowania robotami personel wskazany przez</w:t>
      </w:r>
      <w:r w:rsidRPr="00A9677D">
        <w:rPr>
          <w:w w:val="92"/>
        </w:rPr>
        <w:t xml:space="preserve"> </w:t>
      </w:r>
      <w:r w:rsidRPr="00A9677D">
        <w:rPr>
          <w:rFonts w:eastAsia="Calibri"/>
        </w:rPr>
        <w:t>Wykonawcę w ofercie. Zmiana osoby z personelu Wykonawcy w trakcie realizacji przedmiotu niniejszej umowy, musi być uzasadniona przez Wykonawcę na piśmie i wymaga pisemnego</w:t>
      </w:r>
      <w:r w:rsidRPr="00A9677D">
        <w:rPr>
          <w:w w:val="92"/>
        </w:rPr>
        <w:t xml:space="preserve"> </w:t>
      </w:r>
      <w:r w:rsidRPr="00A9677D">
        <w:rPr>
          <w:rFonts w:eastAsia="Calibri"/>
        </w:rPr>
        <w:t>zaakceptowania przez Zamawiającego. Zamawiającego</w:t>
      </w:r>
      <w:r w:rsidRPr="00A9677D">
        <w:rPr>
          <w:w w:val="92"/>
        </w:rPr>
        <w:t xml:space="preserve"> </w:t>
      </w:r>
      <w:r w:rsidRPr="00A9677D">
        <w:rPr>
          <w:rFonts w:eastAsia="Calibri"/>
        </w:rPr>
        <w:t>zaakceptuje taką zmianę w terminie 7 dni od daty przedłożenia propozycji i wyłącznie wtedy, gdy</w:t>
      </w:r>
      <w:r w:rsidRPr="00A9677D">
        <w:rPr>
          <w:w w:val="92"/>
        </w:rPr>
        <w:t xml:space="preserve"> </w:t>
      </w:r>
      <w:r w:rsidRPr="00A9677D">
        <w:rPr>
          <w:rFonts w:eastAsia="Calibri"/>
        </w:rPr>
        <w:t>kwalifikacje wskazanych osób będą takie same lub wyższe od kwalifikacji osób wymaganych</w:t>
      </w:r>
      <w:r w:rsidRPr="00A9677D">
        <w:rPr>
          <w:w w:val="92"/>
        </w:rPr>
        <w:t xml:space="preserve"> </w:t>
      </w:r>
      <w:r w:rsidRPr="00A9677D">
        <w:rPr>
          <w:rFonts w:eastAsia="Calibri"/>
        </w:rPr>
        <w:t xml:space="preserve">postanowieniami SWZ. Jakakolwiek przerwa w realizacji przedmiotu umowy wynikająca </w:t>
      </w:r>
      <w:r>
        <w:rPr>
          <w:rFonts w:eastAsia="Calibri"/>
        </w:rPr>
        <w:br/>
      </w:r>
      <w:r w:rsidRPr="00A9677D">
        <w:rPr>
          <w:rFonts w:eastAsia="Calibri"/>
        </w:rPr>
        <w:t>z braku</w:t>
      </w:r>
      <w:r w:rsidRPr="00A9677D">
        <w:rPr>
          <w:w w:val="92"/>
        </w:rPr>
        <w:t xml:space="preserve"> </w:t>
      </w:r>
      <w:r w:rsidRPr="00A9677D">
        <w:rPr>
          <w:rFonts w:eastAsia="Calibri"/>
        </w:rPr>
        <w:t>kierownictwa robót będzie traktowana jako przerwa wynikła z przyczyn zależnych od Wykonawcy</w:t>
      </w:r>
      <w:r w:rsidRPr="00A9677D">
        <w:rPr>
          <w:w w:val="92"/>
        </w:rPr>
        <w:t xml:space="preserve"> </w:t>
      </w:r>
      <w:r w:rsidRPr="00A9677D">
        <w:rPr>
          <w:rFonts w:eastAsia="Calibri"/>
        </w:rPr>
        <w:t>i nie może stanowić podstawy do zmiany terminu zakończenia robót.</w:t>
      </w:r>
    </w:p>
    <w:p w14:paraId="1E0C2A45" w14:textId="77777777" w:rsidR="00AE4CFB" w:rsidRPr="00020542"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 xml:space="preserve">Zaakceptowana przez Zamawiającego zmiana osoby, o której mowa w ust. </w:t>
      </w:r>
      <w:r>
        <w:rPr>
          <w:rFonts w:eastAsia="Calibri"/>
        </w:rPr>
        <w:t>3</w:t>
      </w:r>
      <w:r w:rsidRPr="00A9677D">
        <w:rPr>
          <w:rFonts w:eastAsia="Calibri"/>
        </w:rPr>
        <w:t>, nie wymaga sporządzenia aneksu do umowy.</w:t>
      </w:r>
    </w:p>
    <w:p w14:paraId="53BE6412" w14:textId="77777777" w:rsidR="00AE4CFB" w:rsidRPr="00AB4DE3" w:rsidRDefault="00AE4CFB" w:rsidP="008F0296">
      <w:pPr>
        <w:pStyle w:val="Akapitzlist"/>
        <w:numPr>
          <w:ilvl w:val="0"/>
          <w:numId w:val="38"/>
        </w:numPr>
        <w:suppressAutoHyphens/>
        <w:spacing w:line="276" w:lineRule="auto"/>
        <w:ind w:left="284" w:hanging="284"/>
        <w:jc w:val="both"/>
        <w:rPr>
          <w:w w:val="92"/>
        </w:rPr>
      </w:pPr>
      <w:r w:rsidRPr="00020542">
        <w:rPr>
          <w:rFonts w:eastAsia="Calibri"/>
        </w:rPr>
        <w:t>Skierowanie bez akceptacji Zamawiającego, do kierowania robotami innej osoby niż wskazana w ofercie Wykonawcy, może stanowić podstawę do odstąpienia od umowy przez Zamawiającego z winy Wykonawcy.</w:t>
      </w:r>
    </w:p>
    <w:p w14:paraId="36A250EA" w14:textId="77777777" w:rsidR="00CA40E2" w:rsidRPr="00CA40E2" w:rsidRDefault="00CA40E2" w:rsidP="00AE4CFB">
      <w:pPr>
        <w:autoSpaceDN w:val="0"/>
        <w:adjustRightInd w:val="0"/>
        <w:spacing w:line="276" w:lineRule="auto"/>
        <w:jc w:val="center"/>
        <w:rPr>
          <w:b/>
          <w:sz w:val="8"/>
          <w:szCs w:val="8"/>
        </w:rPr>
      </w:pPr>
    </w:p>
    <w:p w14:paraId="4A11D98F" w14:textId="53C7E4D3" w:rsidR="00AE4CFB" w:rsidRPr="00456882" w:rsidRDefault="00AE4CFB" w:rsidP="00AE4CFB">
      <w:pPr>
        <w:autoSpaceDN w:val="0"/>
        <w:adjustRightInd w:val="0"/>
        <w:spacing w:line="276" w:lineRule="auto"/>
        <w:jc w:val="center"/>
        <w:rPr>
          <w:b/>
        </w:rPr>
      </w:pPr>
      <w:r w:rsidRPr="00456882">
        <w:rPr>
          <w:b/>
        </w:rPr>
        <w:lastRenderedPageBreak/>
        <w:t>§ 5</w:t>
      </w:r>
    </w:p>
    <w:p w14:paraId="29D426AE" w14:textId="77777777" w:rsidR="00AE4CFB" w:rsidRPr="00456882" w:rsidRDefault="00AE4CFB" w:rsidP="00AE4CFB">
      <w:pPr>
        <w:autoSpaceDN w:val="0"/>
        <w:adjustRightInd w:val="0"/>
        <w:spacing w:line="276" w:lineRule="auto"/>
        <w:jc w:val="center"/>
        <w:rPr>
          <w:b/>
        </w:rPr>
      </w:pPr>
      <w:r w:rsidRPr="00456882">
        <w:rPr>
          <w:b/>
        </w:rPr>
        <w:t>Uprawnienia i obowiązki Zamawiającego</w:t>
      </w:r>
    </w:p>
    <w:p w14:paraId="4ADCB1FC" w14:textId="77777777" w:rsidR="00AE4CFB" w:rsidRPr="00456882" w:rsidRDefault="00AE4CFB" w:rsidP="008F0296">
      <w:pPr>
        <w:numPr>
          <w:ilvl w:val="0"/>
          <w:numId w:val="17"/>
        </w:numPr>
        <w:autoSpaceDE w:val="0"/>
        <w:autoSpaceDN w:val="0"/>
        <w:adjustRightInd w:val="0"/>
        <w:spacing w:line="276" w:lineRule="auto"/>
        <w:ind w:left="284" w:hanging="284"/>
        <w:jc w:val="both"/>
      </w:pPr>
      <w:r w:rsidRPr="00456882">
        <w:t xml:space="preserve">W dniu podpisania umowy Zamawiający zobowiązany jest przekazać Wykonawcy jeden egzemplarz dokumentacji projektowej. Wykonawca oświadcza, że zapoznał się </w:t>
      </w:r>
      <w:r>
        <w:br/>
      </w:r>
      <w:r w:rsidRPr="00456882">
        <w:t>z dokumentacją projektową przed złożeniem oferty i nie wnosi do niej zastrzeżeń.</w:t>
      </w:r>
    </w:p>
    <w:p w14:paraId="0FA4E30C"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43A6F650"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przeprowadzania kontroli robót wykonywanych przez Wykonawcę, w szczególności pod kątem przestrzegania przez niego postanowień umowy oraz przepisów bezpieczeństwa i higieny pracy, ochrony przeciwpożarowej oraz procedur </w:t>
      </w:r>
      <w:r>
        <w:rPr>
          <w:color w:val="auto"/>
        </w:rPr>
        <w:br/>
      </w:r>
      <w:r w:rsidRPr="00456882">
        <w:rPr>
          <w:color w:val="auto"/>
        </w:rPr>
        <w:t>i uregulowań wewnętrznych opracowanych przez Zamawiającego, a Wykonawca jest zobowiązany do umożliwienia przeprowadzenia takiej kontroli.</w:t>
      </w:r>
    </w:p>
    <w:p w14:paraId="77442251"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ma prawo do kontrolowania wykonywanych przez Wykonawcę prac i żądania prawidłowego ich wykonania. W przypadku nienależytego wykonywania przez Wykonawcę przedmiotu umowy, Zamawiający ma prawo przesłać Wykonawcy upomnienie i wyznaczyć mu na piśmie pod rygorem nieważności termin nie krótszy niż 7 dni do usunięcia nieprawidłowości, a Wykonawca będzie zobowiązany zastosować się do takiego upomnienia. W przypadku braku usunięcia nieprawidłowości stosuje się odpowiednio § 18 ust. 2 pkt 5.</w:t>
      </w:r>
    </w:p>
    <w:p w14:paraId="0BE573AB"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może polecić Wykonawcy na piśmie pod rygorem nieważności podjęcie działań w celu przyspieszenia tempa prac, jeżeli zdaniem Zamawiającego, nie pozwoli na terminowe wykonanie umowy. Wszystkie koszty związane z podjętymi na polecenie Zamawiającego działaniami obciążają Wykonawcę. W przypadku braku podjęcia działań </w:t>
      </w:r>
      <w:r>
        <w:rPr>
          <w:color w:val="auto"/>
        </w:rPr>
        <w:br/>
      </w:r>
      <w:r w:rsidRPr="00456882">
        <w:rPr>
          <w:color w:val="auto"/>
        </w:rPr>
        <w:t>w celu przyspieszenia tempa prac, stosuje się odpowiednio § 18 ust. 2 pkt 5.</w:t>
      </w:r>
    </w:p>
    <w:p w14:paraId="7C930C82"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Do obowiązków </w:t>
      </w:r>
      <w:r w:rsidRPr="00456882">
        <w:rPr>
          <w:bCs/>
          <w:color w:val="auto"/>
        </w:rPr>
        <w:t xml:space="preserve">Zamawiającego </w:t>
      </w:r>
      <w:r w:rsidRPr="00456882">
        <w:rPr>
          <w:color w:val="auto"/>
        </w:rPr>
        <w:t xml:space="preserve">należy: </w:t>
      </w:r>
    </w:p>
    <w:p w14:paraId="3053C992"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regulowanie w terminach i na warunkach określonych umową płatności z tytułu realizacji umowy,</w:t>
      </w:r>
    </w:p>
    <w:p w14:paraId="1968A0B6"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zapewnienie nadzoru inwestorskiego,</w:t>
      </w:r>
    </w:p>
    <w:p w14:paraId="5DEA2235"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dokonywanie odbiorów robót wykonanych przez </w:t>
      </w:r>
      <w:r w:rsidRPr="00456882">
        <w:rPr>
          <w:bCs/>
          <w:color w:val="auto"/>
        </w:rPr>
        <w:t>Wykonawcę</w:t>
      </w:r>
      <w:r w:rsidRPr="00456882">
        <w:rPr>
          <w:color w:val="auto"/>
        </w:rPr>
        <w:t>, zgodnie z warunkami ustalonymi w umowie,</w:t>
      </w:r>
    </w:p>
    <w:p w14:paraId="7A2F3F04"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współdziałanie z </w:t>
      </w:r>
      <w:r w:rsidRPr="00456882">
        <w:rPr>
          <w:bCs/>
          <w:color w:val="auto"/>
        </w:rPr>
        <w:t xml:space="preserve">Wykonawcą </w:t>
      </w:r>
      <w:r w:rsidRPr="00456882">
        <w:rPr>
          <w:color w:val="auto"/>
        </w:rPr>
        <w:t>w podejmowaniu decyzji niezbędnych do wykonania przedmiotu umowy w terminie i zgodnie z jej celem.</w:t>
      </w:r>
    </w:p>
    <w:p w14:paraId="01916EA6"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t>W razie opóźnienia płatności z winy Zamawiającego - Zamawiający jest obowiązany zapłacić Wykonawcy odsetki w wysokości wynikającej z właściwych przepisów.</w:t>
      </w:r>
    </w:p>
    <w:p w14:paraId="434E82E3"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rPr>
          <w:color w:val="auto"/>
        </w:rPr>
        <w:t>W uzasadnionych przypadkach Zamawiający zastrzega sobie prawo do żądania od Wykonawcy czasowego wstrzymania wykonywania całości lub części robót. W takim przypadku termin realizacji umowy zostanie odpowiednio wydłużony.</w:t>
      </w:r>
    </w:p>
    <w:p w14:paraId="36001B3A" w14:textId="77777777" w:rsidR="00AE4CFB" w:rsidRPr="00AB4DE3" w:rsidRDefault="00AE4CFB" w:rsidP="00AE4CFB">
      <w:pPr>
        <w:autoSpaceDN w:val="0"/>
        <w:adjustRightInd w:val="0"/>
        <w:spacing w:line="276" w:lineRule="auto"/>
        <w:rPr>
          <w:b/>
          <w:bCs/>
          <w:sz w:val="12"/>
          <w:szCs w:val="12"/>
        </w:rPr>
      </w:pPr>
    </w:p>
    <w:p w14:paraId="3D21606E" w14:textId="77777777" w:rsidR="00AE4CFB" w:rsidRPr="00456882" w:rsidRDefault="00AE4CFB" w:rsidP="00AE4CFB">
      <w:pPr>
        <w:autoSpaceDN w:val="0"/>
        <w:adjustRightInd w:val="0"/>
        <w:spacing w:line="276" w:lineRule="auto"/>
        <w:jc w:val="center"/>
        <w:rPr>
          <w:b/>
          <w:bCs/>
        </w:rPr>
      </w:pPr>
      <w:r w:rsidRPr="00456882">
        <w:rPr>
          <w:b/>
          <w:bCs/>
        </w:rPr>
        <w:t>§ 6</w:t>
      </w:r>
    </w:p>
    <w:p w14:paraId="447D2611" w14:textId="77777777" w:rsidR="00AE4CFB" w:rsidRPr="00456882" w:rsidRDefault="00AE4CFB" w:rsidP="00AE4CFB">
      <w:pPr>
        <w:autoSpaceDN w:val="0"/>
        <w:adjustRightInd w:val="0"/>
        <w:spacing w:line="276" w:lineRule="auto"/>
        <w:jc w:val="center"/>
        <w:rPr>
          <w:b/>
          <w:bCs/>
        </w:rPr>
      </w:pPr>
      <w:r w:rsidRPr="00456882">
        <w:rPr>
          <w:b/>
          <w:bCs/>
        </w:rPr>
        <w:t>Oświadczenia i obowiązki Wykonawcy</w:t>
      </w:r>
    </w:p>
    <w:p w14:paraId="102A264E"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oświadcza, że sprawdził prawidłowość i kompletność dokumentacji projektowej, oraz że zapoznał się w pełni z tą dokumentacją, terenem budowy</w:t>
      </w:r>
      <w:r w:rsidRPr="00456882">
        <w:rPr>
          <w:i/>
          <w:iCs/>
        </w:rPr>
        <w:t>,</w:t>
      </w:r>
      <w:r w:rsidRPr="00456882">
        <w:t xml:space="preserve"> standardami projektowanych robót, oraz że przyjmuje przedmiot umowy do wykonania według przekazanej dokumentacji, specyfikacji warunków zamówienia, specyfikacji technicznej wykonania i odbioru robót budowlanych oraz warunków umowy bez zastrzeżeń.</w:t>
      </w:r>
    </w:p>
    <w:p w14:paraId="3C0C46CB" w14:textId="23B53323" w:rsidR="00AE4CFB" w:rsidRPr="00456882" w:rsidRDefault="00AE4CFB" w:rsidP="008F0296">
      <w:pPr>
        <w:numPr>
          <w:ilvl w:val="0"/>
          <w:numId w:val="18"/>
        </w:numPr>
        <w:autoSpaceDE w:val="0"/>
        <w:autoSpaceDN w:val="0"/>
        <w:adjustRightInd w:val="0"/>
        <w:spacing w:line="276" w:lineRule="auto"/>
        <w:ind w:left="284" w:hanging="284"/>
        <w:jc w:val="both"/>
      </w:pPr>
      <w:r w:rsidRPr="00456882">
        <w:t>W dniu podpisania umowy Wykonawca przekaże Zamawiającemu</w:t>
      </w:r>
      <w:r w:rsidRPr="00456882">
        <w:rPr>
          <w:color w:val="70AD47"/>
        </w:rPr>
        <w:t xml:space="preserve"> </w:t>
      </w:r>
      <w:r w:rsidRPr="00456882">
        <w:t xml:space="preserve">2 egzemplarze kosztorysu wykonawczego w wersji papierowej oraz </w:t>
      </w:r>
      <w:r w:rsidR="00F93F0A">
        <w:t>1</w:t>
      </w:r>
      <w:r w:rsidRPr="00456882">
        <w:t xml:space="preserve"> egz. w wersji elektronicznej (w wersji edytowalnej np. ATH</w:t>
      </w:r>
      <w:r w:rsidR="00A5069F">
        <w:t>, RODOS</w:t>
      </w:r>
      <w:r w:rsidRPr="00456882">
        <w:t xml:space="preserve"> oraz w wersji pdf.), na podstawie którego określił ryczałtową cenę brutto zgodną z ofertą Wykonawcy. Z zastrzeżeniem § 14 umowy nieujęcie w kosztorysie wykonawczym któregokolwiek elementu niezbędnego do wykonania przedmiotu umowy zgodnie z dokumentacją projektową, nie zwalania Wykonawcy z jego wykonania. Wykonawca wykona ten element w ramach całkowitego ryczałtowego wynagrodzenia określonego w § 11 ust. 1 niniejszej umowy. </w:t>
      </w:r>
    </w:p>
    <w:p w14:paraId="3E04A606"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rozważył warunki realizacji umowy i wynikające z nich koszty oraz inne okoliczności niezbędne do zrealizowania przedmiotu umowy. Ponadto Wykonawca oświadcza, że dysponuje środkami technicznymi, finansowymi </w:t>
      </w:r>
      <w:r>
        <w:br/>
      </w:r>
      <w:r w:rsidRPr="00456882">
        <w:t>i organizacyjnymi umożliwiającymi należyte wykonanie przedmiotu umowy.</w:t>
      </w:r>
    </w:p>
    <w:p w14:paraId="53620A9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w celu realizacji umowy zapewni odpowiednie zasoby techniczne oraz personel posiadający zdolności, doświadczenie wymagane do realizacji robót budowlanych, wiedzę w zakresie niezbędnym do wykonania przedmiotu umowy oraz wszelkie niezbędne uprawnienia wynikające z przepisów obowiązującego prawa.  </w:t>
      </w:r>
    </w:p>
    <w:p w14:paraId="733C6D6F"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zobowiązuje się wykonać roboty z uwzględnieniem profesjonalnego charakteru prowadzonej przez niego działalności, zgodnie umową, jak również ze specyfikacją warunków zamówienia, dokumentacją projektową oraz ofertą Wykonawcy. </w:t>
      </w:r>
    </w:p>
    <w:p w14:paraId="703F38D4"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4474007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ponosi całkowitą odpowiedzialność za przedmiot umowy oraz teren budowy </w:t>
      </w:r>
      <w:r>
        <w:br/>
      </w:r>
      <w:r w:rsidRPr="00456882">
        <w:t xml:space="preserve">i udostępnione pomieszczenie od daty protokolarnego przekazania placu budowy </w:t>
      </w:r>
    </w:p>
    <w:p w14:paraId="3141F0C1"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rPr>
          <w:color w:val="auto"/>
        </w:rPr>
        <w:t>Stosowane przez Wykonawcę podczas realizacji zamówienia materiały powinny odpowiadać wymogom wyrobów dopuszczonych do obrotu i stosowania w</w:t>
      </w:r>
      <w:r w:rsidRPr="00456882">
        <w:t xml:space="preserve"> budownictwie, określonych w szczególności w art. 10 ustawy z dnia 7 lipca 1994 roku Prawo budowlane (</w:t>
      </w:r>
      <w:proofErr w:type="spellStart"/>
      <w:r w:rsidRPr="00456882">
        <w:t>t</w:t>
      </w:r>
      <w:r>
        <w:t>.j</w:t>
      </w:r>
      <w:proofErr w:type="spellEnd"/>
      <w:r>
        <w:t>.</w:t>
      </w:r>
      <w:r w:rsidRPr="00456882">
        <w:t xml:space="preserve">. Dz. U. z 2020 r. poz. 1333 ze zm.), dalej jako „ustawa Prawo budowlane”, </w:t>
      </w:r>
      <w:r>
        <w:br/>
      </w:r>
      <w:r w:rsidRPr="00456882">
        <w:t>w ustawie z dnia 16 kwietnia 2004 roku o wyrobach budowlanych (</w:t>
      </w:r>
      <w:proofErr w:type="spellStart"/>
      <w:r w:rsidRPr="00456882">
        <w:t>t</w:t>
      </w:r>
      <w:r>
        <w:t>.j</w:t>
      </w:r>
      <w:proofErr w:type="spellEnd"/>
      <w:r>
        <w:t>.</w:t>
      </w:r>
      <w:r w:rsidRPr="00456882">
        <w:t xml:space="preserve"> Dz. U. z 2020 r. </w:t>
      </w:r>
      <w:r>
        <w:br/>
      </w:r>
      <w:r w:rsidRPr="00456882">
        <w:t xml:space="preserve">poz. 215 ze zm.), dalej jako „ustawa o wyrobach budowlanych” wraz z rozporządzeniami </w:t>
      </w:r>
      <w:r w:rsidRPr="00456882">
        <w:lastRenderedPageBreak/>
        <w:t xml:space="preserve">wykonawczymi, wymaganiom specyfikacji warunków zamówienia, specyfikacji technicznych wykonania i odbioru robót. Wszystkie materiały i urządzenia wchodzące </w:t>
      </w:r>
      <w:r>
        <w:br/>
      </w:r>
      <w:r w:rsidRPr="00456882">
        <w:t>w skład przedmiotu zamówienia muszą być fabrycznie nowe oraz powinny być sklasyfikowane w I kategorii (klasie, gatunku).</w:t>
      </w:r>
    </w:p>
    <w:p w14:paraId="49BDDFB3"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t xml:space="preserve">Wykonawca przed wbudowaniem każdej partii materiału zobowiązany jest posiadać </w:t>
      </w:r>
      <w:r>
        <w:br/>
      </w:r>
      <w:r w:rsidRPr="00456882">
        <w:t xml:space="preserve">(i okazać je na żądanie Inspektora nadzoru bądź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456882">
        <w:rPr>
          <w:color w:val="auto"/>
        </w:rPr>
        <w:t xml:space="preserve">(lub inną równoważną normą), </w:t>
      </w:r>
      <w:r w:rsidRPr="00456882">
        <w:t>względnie aprobatą techniczną oraz certyfikat na znak bezpieczeństwa dla materiałów, które tego wymagają, z określeniem partii, której one dotyczą.</w:t>
      </w:r>
    </w:p>
    <w:p w14:paraId="143BA9BA"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będzie sukcesywnie dołączał dokumenty, o których mowa w ust. </w:t>
      </w:r>
      <w:r>
        <w:t>9</w:t>
      </w:r>
      <w:r w:rsidRPr="00456882">
        <w:t>, do dokumentacji wykonywanych robót, okaże je Inspektorowi nadzoru oraz przekaże je Zamawiającemu przy końcowym odbiorze przedmiotu umowy.</w:t>
      </w:r>
    </w:p>
    <w:p w14:paraId="4FEAF3ED"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 przypadku stosowania materiałów innych, niż określone w ust. </w:t>
      </w:r>
      <w:r>
        <w:t>8</w:t>
      </w:r>
      <w:r w:rsidRPr="00456882">
        <w:t xml:space="preserve"> niniejszego paragrafu, o możliwości ich zastosowania rozstrzyga </w:t>
      </w:r>
      <w:r w:rsidRPr="00456882">
        <w:rPr>
          <w:bCs/>
        </w:rPr>
        <w:t xml:space="preserve">Inspektor nadzoru i Zamawiający. </w:t>
      </w:r>
      <w:r w:rsidRPr="00456882">
        <w:t xml:space="preserve">Każdorazowe odstępstwo musi być zgłoszone przez </w:t>
      </w:r>
      <w:r w:rsidRPr="00456882">
        <w:rPr>
          <w:bCs/>
        </w:rPr>
        <w:t xml:space="preserve">Wykonawcę </w:t>
      </w:r>
      <w:r w:rsidRPr="00456882">
        <w:t>na piśmie pod rygorem nieważności Inspektorowi nadzoru i Zamawiającemu przed zastosowaniem.</w:t>
      </w:r>
    </w:p>
    <w:p w14:paraId="039C9D26"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Materiały zastosowane przez </w:t>
      </w:r>
      <w:r w:rsidRPr="00456882">
        <w:rPr>
          <w:bCs/>
        </w:rPr>
        <w:t xml:space="preserve">Wykonawcę, </w:t>
      </w:r>
      <w:r w:rsidRPr="00456882">
        <w:t xml:space="preserve">których cechy są nieodpowiednie do zastosowania w określonym przypadku, albo których właściwości </w:t>
      </w:r>
      <w:r w:rsidRPr="00456882">
        <w:rPr>
          <w:bCs/>
        </w:rPr>
        <w:t xml:space="preserve">Wykonawca </w:t>
      </w:r>
      <w:r w:rsidRPr="00456882">
        <w:t xml:space="preserve">nie będzie mógł szczegółowo udokumentować, lub też takie, które nie posiadają wymaganych certyfikatów i aprobat technicznych, podlegają wymianie na koszt </w:t>
      </w:r>
      <w:r w:rsidRPr="00456882">
        <w:rPr>
          <w:bCs/>
        </w:rPr>
        <w:t>Wykonawcy</w:t>
      </w:r>
      <w:r w:rsidRPr="00456882">
        <w:t xml:space="preserve">. </w:t>
      </w:r>
      <w:r w:rsidRPr="00456882">
        <w:rPr>
          <w:bCs/>
        </w:rPr>
        <w:t xml:space="preserve">Wykonawca </w:t>
      </w:r>
      <w:r w:rsidRPr="00456882">
        <w:t>poniesie wszelkie bezpośrednie i pośrednie koszty związane z ich wymianą. Wykonawcy nie przysługuje z tego tytułu prawo ani roszczenie do żądania wydłużenia terminu realizacji umowy.</w:t>
      </w:r>
    </w:p>
    <w:p w14:paraId="2A456A5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Wykonawca zobowiązuje się do umożliwienia wstępu na teren wykonywanych robót pracownikom Zamawiającego oraz organów Państwowego Nadzoru Budowlanego, do których należy wykonanie zadań określonych m.in. ustawą Prawo budowlane oraz do udostępnienia im danych i informacji wymaganych tą ustawą.</w:t>
      </w:r>
    </w:p>
    <w:p w14:paraId="440C38AF"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 razie wykrycia błędów lub </w:t>
      </w:r>
      <w:proofErr w:type="spellStart"/>
      <w:r w:rsidRPr="00456882">
        <w:t>opuszczeń</w:t>
      </w:r>
      <w:proofErr w:type="spellEnd"/>
      <w:r w:rsidRPr="00456882">
        <w:t xml:space="preserve"> w dokumentacji projektowej w trakcie realizacji przedmiotu umowy Wykonawca ma obowiązek pisemnie powiadomić o tych błędach/</w:t>
      </w:r>
      <w:proofErr w:type="spellStart"/>
      <w:r w:rsidRPr="00456882">
        <w:t>opuszczeniach</w:t>
      </w:r>
      <w:proofErr w:type="spellEnd"/>
      <w:r w:rsidRPr="00456882">
        <w:t xml:space="preserve"> Zamawiającego w celu dokonania zmian/poprawek.</w:t>
      </w:r>
    </w:p>
    <w:p w14:paraId="23E75F34" w14:textId="573415DF"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oświadcza, że w </w:t>
      </w:r>
      <w:r w:rsidRPr="00456882">
        <w:rPr>
          <w:color w:val="auto"/>
        </w:rPr>
        <w:t>dniu przekazania placu budowy, przedstawi Zamawiającemu aktualny (na dzień przekazania placu budowy) wykaz osób biorących udział w realizacji zamówienia, tj. osób, które przebywać będą na terenie prac (imiona, nazwiska) i będzie ten wykaz na bieżąco aktualizował w przypadku jakichkolwiek zmian. Zmiana osób, o których mowa w zdaniu poprzedzającym, nie stanowi zmiany umowy i wymaga jedynie pisemnego pod rygorem nieważności powiadomienia Zamawiającego,</w:t>
      </w:r>
      <w:r w:rsidR="000B2D37">
        <w:rPr>
          <w:color w:val="auto"/>
        </w:rPr>
        <w:t xml:space="preserve"> </w:t>
      </w:r>
      <w:r w:rsidRPr="00456882">
        <w:rPr>
          <w:color w:val="auto"/>
        </w:rPr>
        <w:t>z zastrzeżeniem regulacji § 4 ust. 4 i ust. 5 umowy.</w:t>
      </w:r>
    </w:p>
    <w:p w14:paraId="22EA7374" w14:textId="77777777" w:rsidR="000B2D37" w:rsidRPr="000B2D37" w:rsidRDefault="000B2D37" w:rsidP="008F0296">
      <w:pPr>
        <w:pStyle w:val="Domylnie"/>
        <w:numPr>
          <w:ilvl w:val="0"/>
          <w:numId w:val="18"/>
        </w:numPr>
        <w:spacing w:line="276" w:lineRule="auto"/>
        <w:ind w:left="284" w:hanging="426"/>
        <w:contextualSpacing/>
        <w:jc w:val="both"/>
        <w:rPr>
          <w:color w:val="auto"/>
        </w:rPr>
      </w:pPr>
      <w:r w:rsidRPr="000B2D37">
        <w:rPr>
          <w:color w:val="auto"/>
        </w:rPr>
        <w:lastRenderedPageBreak/>
        <w:t xml:space="preserve">Wykonawca zobowiązuje się do zatrudnienia od dnia rozpoczęcia wykonywania przedmiotu umowy do dnia zakończenia na podstawie umowy o pracę wszystkich pracowników fizycznych związanych z wykonywaniem robót budowlanych stanowiących przedmiot umowy, </w:t>
      </w:r>
      <w:r w:rsidRPr="000B2D37">
        <w:rPr>
          <w:color w:val="auto"/>
          <w:sz w:val="22"/>
        </w:rPr>
        <w:t>których wykonanie polega na wykonaniu pracy w sposób określony w art. 22 § 1 Ustawy z dnia 26 czerwca 1974 r. – Kodeks</w:t>
      </w:r>
      <w:r w:rsidRPr="000B2D37">
        <w:rPr>
          <w:color w:val="auto"/>
          <w:spacing w:val="-3"/>
          <w:sz w:val="22"/>
        </w:rPr>
        <w:t xml:space="preserve"> </w:t>
      </w:r>
      <w:r w:rsidRPr="000B2D37">
        <w:rPr>
          <w:color w:val="auto"/>
          <w:sz w:val="22"/>
        </w:rPr>
        <w:t>Pracy.</w:t>
      </w:r>
    </w:p>
    <w:p w14:paraId="6015B8EC" w14:textId="1AB4BE05" w:rsidR="00AE4CFB"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Wykonawca obowiązany jest przedstawić na żądanie Zamawiającego w terminie 5 dni, informację o ilości osób zatrudnionych przy realizacji zamówienia wraz z imiennym wykazem tych pracowników – wraz z określeniem zakresu realizowanych czynności.. Informację taką Wykonawca ma obowiązek przedstawić nawet jeśli wykaz pracowników nie uległ zmianie. Ponadto w celu weryfikacji zatrudniania przez Wykonawcę na podstawie umowy o pracę osób wykonujących czynności w zakresie realizacji zamówienia, Zamawiający może żądać: </w:t>
      </w:r>
    </w:p>
    <w:p w14:paraId="3C6413C5" w14:textId="77777777" w:rsidR="00AE4CFB" w:rsidRDefault="00AE4CFB" w:rsidP="008F0296">
      <w:pPr>
        <w:pStyle w:val="Domylnie"/>
        <w:numPr>
          <w:ilvl w:val="0"/>
          <w:numId w:val="59"/>
        </w:numPr>
        <w:spacing w:line="276" w:lineRule="auto"/>
        <w:contextualSpacing/>
        <w:jc w:val="both"/>
        <w:rPr>
          <w:color w:val="auto"/>
        </w:rPr>
      </w:pPr>
      <w:r w:rsidRPr="00456882">
        <w:rPr>
          <w:color w:val="auto"/>
        </w:rPr>
        <w:t>oświadczenia zatrudnionego pracownika,</w:t>
      </w:r>
    </w:p>
    <w:p w14:paraId="665744D4" w14:textId="77777777" w:rsidR="00AE4CFB" w:rsidRDefault="00AE4CFB" w:rsidP="008F0296">
      <w:pPr>
        <w:pStyle w:val="Domylnie"/>
        <w:numPr>
          <w:ilvl w:val="0"/>
          <w:numId w:val="59"/>
        </w:numPr>
        <w:spacing w:line="276" w:lineRule="auto"/>
        <w:contextualSpacing/>
        <w:jc w:val="both"/>
        <w:rPr>
          <w:color w:val="auto"/>
        </w:rPr>
      </w:pPr>
      <w:r w:rsidRPr="0035544D">
        <w:rPr>
          <w:color w:val="auto"/>
        </w:rPr>
        <w:t>oświadczenia Wykonawcy o zatrudnieniu pracownika na podstawie umowy o pracę,</w:t>
      </w:r>
    </w:p>
    <w:p w14:paraId="3CF8782B" w14:textId="77777777" w:rsidR="00AE4CFB" w:rsidRDefault="00AE4CFB" w:rsidP="008F0296">
      <w:pPr>
        <w:pStyle w:val="Domylnie"/>
        <w:numPr>
          <w:ilvl w:val="0"/>
          <w:numId w:val="59"/>
        </w:numPr>
        <w:spacing w:line="276" w:lineRule="auto"/>
        <w:contextualSpacing/>
        <w:jc w:val="both"/>
        <w:rPr>
          <w:color w:val="auto"/>
        </w:rPr>
      </w:pPr>
      <w:r w:rsidRPr="0035544D">
        <w:rPr>
          <w:color w:val="auto"/>
        </w:rPr>
        <w:t>poświadczonej za zgodność z oryginałem kopii umowy o pracę zatrudnionego pracownika,</w:t>
      </w:r>
    </w:p>
    <w:p w14:paraId="2326ECD4" w14:textId="77777777" w:rsidR="00AE4CFB" w:rsidRPr="0035544D" w:rsidRDefault="00AE4CFB" w:rsidP="008F0296">
      <w:pPr>
        <w:pStyle w:val="Domylnie"/>
        <w:numPr>
          <w:ilvl w:val="0"/>
          <w:numId w:val="59"/>
        </w:numPr>
        <w:spacing w:line="276" w:lineRule="auto"/>
        <w:contextualSpacing/>
        <w:jc w:val="both"/>
        <w:rPr>
          <w:color w:val="auto"/>
        </w:rPr>
      </w:pPr>
      <w:r w:rsidRPr="0035544D">
        <w:rPr>
          <w:color w:val="auto"/>
        </w:rPr>
        <w:t xml:space="preserve">innych dokumentów – zawierających informacje, w tym dane osobowe, niezbędne do weryfikacji zatrudnienia na podstawie umowy o pracę, w szczególności imię </w:t>
      </w:r>
      <w:r>
        <w:rPr>
          <w:color w:val="auto"/>
        </w:rPr>
        <w:br/>
      </w:r>
      <w:r w:rsidRPr="0035544D">
        <w:rPr>
          <w:color w:val="auto"/>
        </w:rPr>
        <w:t>i nazwisko zatrudnionego pracownika, datę zawarcia umowy o pracę, rodzaj umowy o pracę i zakres obowiązków pracownika.</w:t>
      </w:r>
    </w:p>
    <w:p w14:paraId="2758476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 przypadku powzięcia przez Zamawiającego informacji o naruszeniu przez Wykonawcę zobowiązania zatrudniania pracowników realizujących przedmiot umowy na podstawie umowy o pracę, Zamawiający niezwłocznie zawiadomi o tym fakcie Państwową Inspekcję Pracy celem podjęcia przez nią stosownego postępowania wyjaśniającego w tej sprawie. Obowiązek znajduje zastosowanie w szczególności w przypadku, gdy osoby </w:t>
      </w:r>
      <w:r>
        <w:rPr>
          <w:color w:val="auto"/>
        </w:rPr>
        <w:t>fizyczne</w:t>
      </w:r>
      <w:r w:rsidRPr="00456882">
        <w:rPr>
          <w:color w:val="auto"/>
        </w:rPr>
        <w:t xml:space="preserve"> są zatrudnione na podstawie umowy cywilnoprawnej, zamiast na podstawie umowy o pracę.</w:t>
      </w:r>
    </w:p>
    <w:p w14:paraId="00B6F6DC"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Wszystkie osoby fizyczne, wykonujące na zlecenie Wykonawcy usługę, obowiązane są do:</w:t>
      </w:r>
    </w:p>
    <w:p w14:paraId="06290641" w14:textId="77777777" w:rsidR="00AE4CFB" w:rsidRPr="00456882" w:rsidRDefault="00AE4CFB" w:rsidP="008F0296">
      <w:pPr>
        <w:numPr>
          <w:ilvl w:val="1"/>
          <w:numId w:val="53"/>
        </w:numPr>
        <w:suppressAutoHyphens/>
        <w:spacing w:line="276" w:lineRule="auto"/>
        <w:ind w:left="568" w:hanging="284"/>
        <w:jc w:val="both"/>
      </w:pPr>
      <w:r w:rsidRPr="00456882">
        <w:t xml:space="preserve">przestrzegania obowiązujących na terenie </w:t>
      </w:r>
      <w:r>
        <w:t>placu budowy</w:t>
      </w:r>
      <w:r w:rsidRPr="00456882">
        <w:t xml:space="preserve"> zasad bezpieczeństwa </w:t>
      </w:r>
      <w:r>
        <w:br/>
      </w:r>
      <w:r w:rsidRPr="00456882">
        <w:t>i porządku,</w:t>
      </w:r>
    </w:p>
    <w:p w14:paraId="6EE1A528" w14:textId="77777777" w:rsidR="00AE4CFB" w:rsidRPr="00456882" w:rsidRDefault="00AE4CFB" w:rsidP="008F0296">
      <w:pPr>
        <w:numPr>
          <w:ilvl w:val="1"/>
          <w:numId w:val="53"/>
        </w:numPr>
        <w:suppressAutoHyphens/>
        <w:spacing w:line="276" w:lineRule="auto"/>
        <w:ind w:left="568" w:hanging="284"/>
        <w:jc w:val="both"/>
      </w:pPr>
      <w:r w:rsidRPr="00456882">
        <w:t>uprzejmego i kulturalnego zachowania wobec pracowników Zamawiającego,</w:t>
      </w:r>
    </w:p>
    <w:p w14:paraId="6189E80C" w14:textId="77777777" w:rsidR="00AE4CFB" w:rsidRPr="00456882" w:rsidRDefault="00AE4CFB" w:rsidP="008F0296">
      <w:pPr>
        <w:numPr>
          <w:ilvl w:val="1"/>
          <w:numId w:val="53"/>
        </w:numPr>
        <w:suppressAutoHyphens/>
        <w:spacing w:line="276" w:lineRule="auto"/>
        <w:ind w:left="568" w:hanging="284"/>
        <w:jc w:val="both"/>
      </w:pPr>
      <w:r w:rsidRPr="00456882">
        <w:t>przestrzegania</w:t>
      </w:r>
      <w:r>
        <w:t xml:space="preserve"> </w:t>
      </w:r>
      <w:r w:rsidRPr="00456882">
        <w:t xml:space="preserve">zakazu spożywania alkoholu </w:t>
      </w:r>
      <w:r>
        <w:t xml:space="preserve">oraz zakazu używania środków odurzających </w:t>
      </w:r>
      <w:r w:rsidRPr="00456882">
        <w:t xml:space="preserve">jak również przebywania w stanie nietrzeźwym na terenie </w:t>
      </w:r>
      <w:r>
        <w:t>placu budowy</w:t>
      </w:r>
      <w:r w:rsidRPr="00456882">
        <w:t>.</w:t>
      </w:r>
    </w:p>
    <w:p w14:paraId="02980056" w14:textId="77777777" w:rsidR="00AE4CFB" w:rsidRPr="00456882" w:rsidRDefault="00AE4CFB" w:rsidP="008F0296">
      <w:pPr>
        <w:pStyle w:val="Akapitzlist"/>
        <w:numPr>
          <w:ilvl w:val="0"/>
          <w:numId w:val="18"/>
        </w:numPr>
        <w:autoSpaceDE w:val="0"/>
        <w:autoSpaceDN w:val="0"/>
        <w:adjustRightInd w:val="0"/>
        <w:spacing w:line="276" w:lineRule="auto"/>
        <w:ind w:left="284" w:hanging="426"/>
        <w:jc w:val="both"/>
        <w:rPr>
          <w:rFonts w:eastAsia="Calibri"/>
          <w:color w:val="000000"/>
        </w:rPr>
      </w:pPr>
      <w:r w:rsidRPr="00456882">
        <w:rPr>
          <w:rFonts w:eastAsia="Calibri"/>
          <w:color w:val="000000"/>
        </w:rPr>
        <w:t xml:space="preserve">Wykonawca zobowiązany jest do niezwłocznej zmiany osób realizujących usługę </w:t>
      </w:r>
      <w:r>
        <w:rPr>
          <w:rFonts w:eastAsia="Calibri"/>
          <w:color w:val="000000"/>
        </w:rPr>
        <w:br/>
      </w:r>
      <w:r w:rsidRPr="00456882">
        <w:rPr>
          <w:rFonts w:eastAsia="Calibri"/>
          <w:color w:val="000000"/>
        </w:rPr>
        <w:t xml:space="preserve">w przypadku stwierdzenia przez Zamawiającego nieprzestrzegania przez nie obowiązków określonych w ust. </w:t>
      </w:r>
      <w:r>
        <w:rPr>
          <w:rFonts w:eastAsia="Calibri"/>
          <w:color w:val="000000"/>
        </w:rPr>
        <w:t>19</w:t>
      </w:r>
      <w:r w:rsidRPr="00456882">
        <w:rPr>
          <w:rFonts w:eastAsia="Calibri"/>
          <w:color w:val="000000"/>
        </w:rPr>
        <w:t>.</w:t>
      </w:r>
    </w:p>
    <w:p w14:paraId="1C518CE8" w14:textId="77777777" w:rsidR="00AE4CFB" w:rsidRPr="00456882"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uzasadnionego podejrzenia, że osoba skierowana przez Wykonawcę do realizacji przedmiotu umowy znajduje się w stanie nietrzeźwym</w:t>
      </w:r>
      <w:r>
        <w:rPr>
          <w:rFonts w:eastAsia="Calibri"/>
          <w:color w:val="000000"/>
        </w:rPr>
        <w:t xml:space="preserve"> lub pod wpływem środków odurzających</w:t>
      </w:r>
      <w:r w:rsidRPr="00456882">
        <w:rPr>
          <w:rFonts w:eastAsia="Calibri"/>
          <w:color w:val="000000"/>
        </w:rPr>
        <w:t>, Wykonawca, po otrzymaniu takiej informacji, podejmuje niezwłocznie odpowiednie działania zgodnie z obowiązującymi przepisami.</w:t>
      </w:r>
    </w:p>
    <w:p w14:paraId="7F975375" w14:textId="77777777" w:rsidR="00AE4CFB" w:rsidRPr="00AB4DE3" w:rsidRDefault="00AE4CFB" w:rsidP="008F0296">
      <w:pPr>
        <w:pStyle w:val="Akapitzlist"/>
        <w:numPr>
          <w:ilvl w:val="0"/>
          <w:numId w:val="18"/>
        </w:numPr>
        <w:suppressAutoHyphens/>
        <w:spacing w:line="276" w:lineRule="auto"/>
        <w:ind w:left="284" w:hanging="426"/>
        <w:jc w:val="both"/>
      </w:pPr>
      <w:r w:rsidRPr="00456882">
        <w:rPr>
          <w:rFonts w:eastAsia="Calibri"/>
          <w:color w:val="000000"/>
        </w:rPr>
        <w:lastRenderedPageBreak/>
        <w:t>W przypadku podwykonawców warunki określone w niniejszym paragrafie stosuje się odpowiednio.</w:t>
      </w:r>
    </w:p>
    <w:p w14:paraId="6B69A2AB" w14:textId="77777777" w:rsidR="00AE4CFB" w:rsidRPr="00456882" w:rsidRDefault="00AE4CFB" w:rsidP="00AE4CFB">
      <w:pPr>
        <w:pStyle w:val="Domylnie"/>
        <w:spacing w:line="276" w:lineRule="auto"/>
        <w:jc w:val="center"/>
        <w:rPr>
          <w:b/>
          <w:bCs/>
          <w:color w:val="auto"/>
        </w:rPr>
      </w:pPr>
      <w:r w:rsidRPr="00456882">
        <w:rPr>
          <w:b/>
          <w:bCs/>
          <w:color w:val="auto"/>
        </w:rPr>
        <w:t>§ 7</w:t>
      </w:r>
    </w:p>
    <w:p w14:paraId="4E925B01" w14:textId="77777777" w:rsidR="00AE4CFB" w:rsidRPr="00456882" w:rsidRDefault="00AE4CFB" w:rsidP="00AE4CFB">
      <w:pPr>
        <w:pStyle w:val="Domylnie"/>
        <w:spacing w:line="276" w:lineRule="auto"/>
        <w:jc w:val="center"/>
        <w:rPr>
          <w:b/>
          <w:bCs/>
          <w:color w:val="auto"/>
        </w:rPr>
      </w:pPr>
      <w:r w:rsidRPr="00456882">
        <w:rPr>
          <w:b/>
          <w:bCs/>
          <w:color w:val="auto"/>
        </w:rPr>
        <w:t>Zasady realizacji przedmiotu umowy</w:t>
      </w:r>
    </w:p>
    <w:p w14:paraId="5FBA09F5"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Przedmiot umowy realizowany będzie w systemie pracy w ruchu ciągłym. </w:t>
      </w:r>
    </w:p>
    <w:p w14:paraId="7F1CD89D"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Wykonawca zobowiązany jest podczas wykonywania realizacji przedmiotu umowy do utrzymania i pozostawienia porządku na terenie, na którym prowadzone będą prace.</w:t>
      </w:r>
    </w:p>
    <w:p w14:paraId="10AEEC5C"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W czasie wykonywania robót Wykonawca będzie utrzymywał teren </w:t>
      </w:r>
      <w:r>
        <w:t>budowy</w:t>
      </w:r>
      <w:r w:rsidRPr="00456882">
        <w:t xml:space="preserve"> w stanie wolnym od przeszkód komunikacyjnych oraz będzie demontował i usuwał na bieżąco na koszt własny i własnym staraniem wszelkie urządzenia pomocnicze oraz niepotrzebne urządzenia prowizoryczne. </w:t>
      </w:r>
    </w:p>
    <w:p w14:paraId="21AE3980"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Zamawiający bezwzględnie wymaga, by teren</w:t>
      </w:r>
      <w:r>
        <w:rPr>
          <w:color w:val="auto"/>
        </w:rPr>
        <w:t xml:space="preserve"> </w:t>
      </w:r>
      <w:r w:rsidRPr="00456882">
        <w:rPr>
          <w:color w:val="auto"/>
        </w:rPr>
        <w:t>placu budowy utrzymywany był przez Wykonawcę w należytym porządku.</w:t>
      </w:r>
    </w:p>
    <w:p w14:paraId="33E0A031"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 xml:space="preserve">Wykonawca zobowiązany jest usuwać na bieżąco oraz zapewnić zagospodarowanie na własny koszt i ryzyko wszelkich odpadów i niewykorzystanych części materiałów, </w:t>
      </w:r>
      <w:r>
        <w:rPr>
          <w:color w:val="auto"/>
        </w:rPr>
        <w:br/>
      </w:r>
      <w:r w:rsidRPr="00456882">
        <w:rPr>
          <w:color w:val="auto"/>
        </w:rPr>
        <w:t>z uwzględnieniem obowiązujących przepisów, w szczególności ustawy z dnia 14 grudnia 2012</w:t>
      </w:r>
      <w:r>
        <w:rPr>
          <w:color w:val="auto"/>
        </w:rPr>
        <w:t xml:space="preserve"> </w:t>
      </w:r>
      <w:r w:rsidRPr="00456882">
        <w:rPr>
          <w:color w:val="auto"/>
        </w:rPr>
        <w:t xml:space="preserve">r. o odpadach (tekst jedn. Dz.U. z 2020 r. poz. 797 ze . zm.) przyjmując na siebie pełną odpowiedzialność za gospodarowanie ewentualnymi odpadami, powstałymi przy realizacji przedmiotu niniejszej umowy. W przypadku nie wywiązywania się z tego obowiązku przez Wykonawcę, Zamawiający wykona </w:t>
      </w:r>
      <w:r>
        <w:rPr>
          <w:color w:val="auto"/>
        </w:rPr>
        <w:t xml:space="preserve">te </w:t>
      </w:r>
      <w:r w:rsidRPr="00456882">
        <w:rPr>
          <w:color w:val="auto"/>
        </w:rPr>
        <w:t xml:space="preserve">czynności </w:t>
      </w:r>
      <w:r>
        <w:rPr>
          <w:color w:val="auto"/>
        </w:rPr>
        <w:t xml:space="preserve">na </w:t>
      </w:r>
      <w:r w:rsidRPr="00456882">
        <w:rPr>
          <w:color w:val="auto"/>
        </w:rPr>
        <w:t xml:space="preserve">wyłączny koszt i ryzyko Wykonawcy. Wykonanie przez Zamawiającego robót porządkowych, związanych z usunięciem </w:t>
      </w:r>
      <w:r>
        <w:rPr>
          <w:color w:val="auto"/>
        </w:rPr>
        <w:br/>
      </w:r>
      <w:r w:rsidRPr="00456882">
        <w:rPr>
          <w:color w:val="auto"/>
        </w:rPr>
        <w:t>i zagospodarowaniem odpadów na koszt i ryzyko Wykonawcy, nie zwalnia jednakże Wykonawcy z odpowiedzialności za</w:t>
      </w:r>
      <w:r w:rsidRPr="00456882">
        <w:t xml:space="preserve"> wytworzone odpady.</w:t>
      </w:r>
      <w:r w:rsidRPr="00456882">
        <w:rPr>
          <w:color w:val="auto"/>
        </w:rPr>
        <w:t xml:space="preserve"> Wykonawca poniesie koszt wykonania ww. czynności w terminie 7 dni od otrzymania żądania Zamawiającego w tym przedmiocie.</w:t>
      </w:r>
    </w:p>
    <w:p w14:paraId="4B6E569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Po zakończeniu robót Wykonawca uporządkuje we własnym zakresie i na własny koszt teren wykonywanych robót i doprowadzi do stanu poprzedniego w terminie nie późniejszym niż termin odbioru końcowego przedmiotu umowy i przekaże go Zamawiającemu w terminie ustalonym na dzień odbioru przedmiotu umowy. W przypadku nie uprzątnięcia tego terenu po zakończeniu robót, Zamawiający wykona te czynności na koszt i ryzyko Wykonawcy, </w:t>
      </w:r>
      <w:r>
        <w:br/>
      </w:r>
      <w:r w:rsidRPr="00456882">
        <w:t>a Wykonawca poniesie koszt wykonania tych czynności w terminie 7 dni od otrzymania żądania Zamawiającego w tym przedmiocie.</w:t>
      </w:r>
    </w:p>
    <w:p w14:paraId="62FC89B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W razie przypadkowego uszkodzenia jakiejkolwiek instalacji Wykonawca jest zobowiązany do natychmiastowego powiadomienia o tym fakcie Zamawiającego. W przypadku uszkodzenia instalacji znajdujących się na powierzchni lub ukrytych</w:t>
      </w:r>
      <w:r>
        <w:rPr>
          <w:color w:val="auto"/>
        </w:rPr>
        <w:t xml:space="preserve"> </w:t>
      </w:r>
      <w:r w:rsidRPr="00456882">
        <w:rPr>
          <w:color w:val="auto"/>
        </w:rPr>
        <w:t>Wykonawca ponosi pełną odpowiedzialność prawną i materialną za takie zdarzenie i jest obowiązany naprawić tę instalację</w:t>
      </w:r>
      <w:r>
        <w:rPr>
          <w:color w:val="auto"/>
        </w:rPr>
        <w:t xml:space="preserve"> </w:t>
      </w:r>
      <w:r w:rsidRPr="00456882">
        <w:rPr>
          <w:color w:val="auto"/>
        </w:rPr>
        <w:t xml:space="preserve">na własny koszt i własnym staraniem w terminie możliwie najszybszym. Jeśli Wykonawca nie usunie uszkodzenia w terminie do odbioru końcowego przedmiotu umowy Zamawiający wykona te roboty na koszt i ryzyko Wykonawcy. Koszty usunięcia </w:t>
      </w:r>
      <w:r w:rsidRPr="00456882">
        <w:rPr>
          <w:color w:val="auto"/>
        </w:rPr>
        <w:lastRenderedPageBreak/>
        <w:t xml:space="preserve">uszkodzenia zostaną w takim przypadku zwrócone Zamawiającemu przez Wykonawcę </w:t>
      </w:r>
      <w:r>
        <w:rPr>
          <w:color w:val="auto"/>
        </w:rPr>
        <w:br/>
      </w:r>
      <w:r w:rsidRPr="00456882">
        <w:rPr>
          <w:color w:val="auto"/>
        </w:rPr>
        <w:t xml:space="preserve">w terminie 7 dni od dnia otrzymania żądania Zamawiającego w tym przedmiocie. </w:t>
      </w:r>
    </w:p>
    <w:p w14:paraId="0D3C076D" w14:textId="40FC18CF"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22 ust. </w:t>
      </w:r>
      <w:r w:rsidR="00CA40E2">
        <w:t>6</w:t>
      </w:r>
      <w:r w:rsidRPr="00456882">
        <w:t xml:space="preserve"> mogą być załatwiane jedynie sprawy „na roboczo”, nie dotyczące zmiany warunków realizacji niniejszej umowy oraz zmiany rozwiązań określonych </w:t>
      </w:r>
      <w:r>
        <w:br/>
      </w:r>
      <w:r w:rsidRPr="00456882">
        <w:t xml:space="preserve">w dokumentacji projektowej. </w:t>
      </w:r>
    </w:p>
    <w:p w14:paraId="52F5A12F"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Nie stosowanie się przez Wykonawcę do zasad porządkowych i organizacyjnych ustalonych w niniejszym paragrafie może skutkować wstrzymaniem robót przez Zamawiającego lub Inspektora nadzoru do czasu usunięcia nieprawidłowości. Wstrzymanie robót z tego powodu nie będzie wydłużać czasu realizacji przedmiotu umowy określonego w § 3 ust. 1 pkt 2 umowy, o ile nastąpi z przyczyn dotyczących Wykonawcy.</w:t>
      </w:r>
    </w:p>
    <w:p w14:paraId="343577F1" w14:textId="77777777" w:rsidR="00AE4CFB" w:rsidRPr="00AB4DE3" w:rsidRDefault="00AE4CFB" w:rsidP="00AE4CFB">
      <w:pPr>
        <w:autoSpaceDN w:val="0"/>
        <w:adjustRightInd w:val="0"/>
        <w:spacing w:line="276" w:lineRule="auto"/>
        <w:rPr>
          <w:b/>
          <w:sz w:val="12"/>
          <w:szCs w:val="12"/>
        </w:rPr>
      </w:pPr>
    </w:p>
    <w:p w14:paraId="024739A9" w14:textId="77777777" w:rsidR="00AE4CFB" w:rsidRPr="00456882" w:rsidRDefault="00AE4CFB" w:rsidP="00AE4CFB">
      <w:pPr>
        <w:autoSpaceDN w:val="0"/>
        <w:adjustRightInd w:val="0"/>
        <w:spacing w:line="276" w:lineRule="auto"/>
        <w:ind w:left="284"/>
        <w:jc w:val="center"/>
        <w:rPr>
          <w:b/>
        </w:rPr>
      </w:pPr>
      <w:r w:rsidRPr="00456882">
        <w:rPr>
          <w:b/>
        </w:rPr>
        <w:t>§ 8</w:t>
      </w:r>
    </w:p>
    <w:p w14:paraId="017BCB76" w14:textId="77777777" w:rsidR="00AE4CFB" w:rsidRPr="00456882" w:rsidRDefault="00AE4CFB" w:rsidP="00AE4CFB">
      <w:pPr>
        <w:autoSpaceDN w:val="0"/>
        <w:adjustRightInd w:val="0"/>
        <w:spacing w:line="276" w:lineRule="auto"/>
        <w:ind w:left="284"/>
        <w:jc w:val="center"/>
        <w:rPr>
          <w:b/>
        </w:rPr>
      </w:pPr>
      <w:r w:rsidRPr="00456882">
        <w:rPr>
          <w:b/>
        </w:rPr>
        <w:t>Ubezpieczenie</w:t>
      </w:r>
    </w:p>
    <w:p w14:paraId="053910CA"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ponosi pełną odpowiedzialność za szkody związane z realizację niniejszej umowy, w tym za wypadki oraz szkody powstałe w związku z nieprawidłowym oznakowaniem i zabezpieczeniem terenu robót oraz z wykonywaniem robót, a także za szkody osób trzecich wynikające z organizacji i sposobu prowadzenia robót.</w:t>
      </w:r>
    </w:p>
    <w:p w14:paraId="7945D237"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oświadcza, że zapoznał się z ryzykiem związanym z realizacją robót, które wykonywać będą jego pracownicy oraz inne osoby współpracujące z Wykonawcą, a co za tym idzie, zwalnia Zamawiającego z wszelkiej odpowiedzialności za wypadki przy pracy, którym mogą ulec pracownicy Wykonawcy oraz inne osoby współpracujące z Wykonawcą, chyba że wypadek został spowodowany przez Zamawiającego.</w:t>
      </w:r>
    </w:p>
    <w:p w14:paraId="069E87F1" w14:textId="77777777" w:rsidR="00AE4CFB" w:rsidRPr="00FE2CFC"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Przez cały okres obowiązywania umowy Wykonawca będzie posiadał ważną polisę ubezpieczeniową odpowiedzialności cywilnej z tytułu prowadzonej działalności</w:t>
      </w:r>
      <w:r>
        <w:t>.</w:t>
      </w:r>
      <w:r w:rsidRPr="00456882">
        <w:t xml:space="preserve"> </w:t>
      </w:r>
    </w:p>
    <w:p w14:paraId="0AD1ED43" w14:textId="77777777" w:rsidR="00AE4CFB" w:rsidRPr="00AB4DE3" w:rsidRDefault="00AE4CFB" w:rsidP="00AE4CFB">
      <w:pPr>
        <w:autoSpaceDN w:val="0"/>
        <w:adjustRightInd w:val="0"/>
        <w:spacing w:line="276" w:lineRule="auto"/>
        <w:jc w:val="center"/>
        <w:rPr>
          <w:b/>
          <w:bCs/>
          <w:sz w:val="12"/>
          <w:szCs w:val="12"/>
        </w:rPr>
      </w:pPr>
    </w:p>
    <w:p w14:paraId="3287EC79" w14:textId="77777777" w:rsidR="00AE4CFB" w:rsidRPr="00456882" w:rsidRDefault="00AE4CFB" w:rsidP="00AE4CFB">
      <w:pPr>
        <w:autoSpaceDN w:val="0"/>
        <w:adjustRightInd w:val="0"/>
        <w:spacing w:line="276" w:lineRule="auto"/>
        <w:jc w:val="center"/>
        <w:rPr>
          <w:b/>
          <w:bCs/>
        </w:rPr>
      </w:pPr>
      <w:r w:rsidRPr="00456882">
        <w:rPr>
          <w:b/>
          <w:bCs/>
        </w:rPr>
        <w:t>§ 9</w:t>
      </w:r>
    </w:p>
    <w:p w14:paraId="23879C39" w14:textId="77777777" w:rsidR="00AE4CFB" w:rsidRPr="00456882" w:rsidRDefault="00AE4CFB" w:rsidP="00AE4CFB">
      <w:pPr>
        <w:autoSpaceDN w:val="0"/>
        <w:adjustRightInd w:val="0"/>
        <w:spacing w:line="276" w:lineRule="auto"/>
        <w:jc w:val="center"/>
        <w:rPr>
          <w:b/>
          <w:bCs/>
        </w:rPr>
      </w:pPr>
      <w:r w:rsidRPr="00456882">
        <w:rPr>
          <w:b/>
          <w:bCs/>
        </w:rPr>
        <w:t>Podwykonawcy</w:t>
      </w:r>
    </w:p>
    <w:p w14:paraId="24810E60" w14:textId="77777777" w:rsidR="00AE4CFB" w:rsidRPr="00456882" w:rsidRDefault="00AE4CFB" w:rsidP="008F0296">
      <w:pPr>
        <w:numPr>
          <w:ilvl w:val="0"/>
          <w:numId w:val="37"/>
        </w:numPr>
        <w:autoSpaceDE w:val="0"/>
        <w:autoSpaceDN w:val="0"/>
        <w:adjustRightInd w:val="0"/>
        <w:spacing w:line="276" w:lineRule="auto"/>
        <w:ind w:left="284" w:hanging="284"/>
        <w:jc w:val="both"/>
        <w:rPr>
          <w:strike/>
        </w:rPr>
      </w:pPr>
      <w:r w:rsidRPr="00456882">
        <w:t xml:space="preserve">Wykonawca oświadcza, że wiadome jest mu, iż w trakcie realizacji przedmiotu zamówienia </w:t>
      </w:r>
      <w:r w:rsidRPr="00CA40E2">
        <w:t>nie będzie korzystał z podwykonawców</w:t>
      </w:r>
      <w:r>
        <w:t xml:space="preserve"> </w:t>
      </w:r>
      <w:r w:rsidRPr="00456882">
        <w:t>/</w:t>
      </w:r>
      <w:r>
        <w:t xml:space="preserve"> </w:t>
      </w:r>
      <w:r w:rsidRPr="00456882">
        <w:t>korzystał będzie z następujących podwykonawców</w:t>
      </w:r>
      <w:r>
        <w:t>*</w:t>
      </w:r>
      <w:r w:rsidRPr="00456882">
        <w:t xml:space="preserve">: ……………………………………………….. </w:t>
      </w:r>
    </w:p>
    <w:p w14:paraId="06114049" w14:textId="78E01E27" w:rsidR="00AE4CFB" w:rsidRPr="00456882" w:rsidRDefault="00AE4CFB" w:rsidP="008F0296">
      <w:pPr>
        <w:numPr>
          <w:ilvl w:val="0"/>
          <w:numId w:val="37"/>
        </w:numPr>
        <w:autoSpaceDE w:val="0"/>
        <w:autoSpaceDN w:val="0"/>
        <w:adjustRightInd w:val="0"/>
        <w:spacing w:line="276" w:lineRule="auto"/>
        <w:ind w:left="284" w:hanging="284"/>
        <w:jc w:val="both"/>
      </w:pPr>
      <w:r w:rsidRPr="00456882">
        <w:rPr>
          <w:rStyle w:val="txt-new"/>
        </w:rPr>
        <w:t xml:space="preserve">Przed przystąpieniem do wykonania zamówienia Wykonawca przekaże Zamawiającemu nazwy albo imiona i nazwiska oraz dane kontaktowe podwykonawców i osób do kontaktu </w:t>
      </w:r>
      <w:r>
        <w:rPr>
          <w:rStyle w:val="txt-new"/>
        </w:rPr>
        <w:br/>
      </w:r>
      <w:r w:rsidRPr="00456882">
        <w:rPr>
          <w:rStyle w:val="txt-new"/>
        </w:rPr>
        <w:t xml:space="preserve">z nimi, zaangażowanych w realizację zamówienia w postaci robót budowlanych lub usług, jeżeli są już znani. Przekazanie tych danych nastąpi zgodnie z załącznikiem nr </w:t>
      </w:r>
      <w:r w:rsidR="0037725B">
        <w:rPr>
          <w:rStyle w:val="txt-new"/>
        </w:rPr>
        <w:t>6</w:t>
      </w:r>
      <w:r w:rsidRPr="00456882">
        <w:rPr>
          <w:rStyle w:val="txt-new"/>
        </w:rPr>
        <w:t xml:space="preserve"> do umowy. Wykonawca zobowiązany jest do zawiadamiania Zamawiającego o wszelkich zmianach danych, o których mowa w zdaniu pierwszym, w trakcie realizacji </w:t>
      </w:r>
      <w:r w:rsidRPr="00456882">
        <w:rPr>
          <w:rStyle w:val="luchili"/>
        </w:rPr>
        <w:t>zamówienia</w:t>
      </w:r>
      <w:r w:rsidRPr="00456882">
        <w:rPr>
          <w:rStyle w:val="txt-new"/>
        </w:rPr>
        <w:t xml:space="preserve">, a także do </w:t>
      </w:r>
      <w:r w:rsidRPr="00456882">
        <w:rPr>
          <w:rStyle w:val="txt-new"/>
        </w:rPr>
        <w:lastRenderedPageBreak/>
        <w:t>przekazywania informacji na temat nowych podwykonawców, którym w późniejszym okresie zamierza powierzyć realizację robót budowlanych lub usług.</w:t>
      </w:r>
    </w:p>
    <w:p w14:paraId="5EDBE7F7"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ponosi pełną odpowiedzialność za właściwe i terminowe wykonanie całego przedmiotu umowy, w tym także odpowiedzialność za działania wynikające z umów </w:t>
      </w:r>
      <w:r>
        <w:br/>
      </w:r>
      <w:r w:rsidRPr="00456882">
        <w:t>o podwykonawstwo.</w:t>
      </w:r>
    </w:p>
    <w:p w14:paraId="355ED875"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Przez umowy o podwykonawstwo strony rozumieją umowy w formie pisemnej </w:t>
      </w:r>
      <w:r>
        <w:br/>
      </w:r>
      <w:r w:rsidRPr="00456882">
        <w:t>o charakterze odpłatnym, na mocy której odpowiednio podwykonawca lub dalszy podwykonawca zobowiązuje się wykonać część zamówienia, zawarte między Wykonawcą a co najmniej jednym innym podmiotem (podwykonawcą), a także między podwykonawcą a dalszym podwykonawcą lub dalszymi podwykonawcami.</w:t>
      </w:r>
    </w:p>
    <w:p w14:paraId="12A2BF4C"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podwykonawca lub dalszy podwykonawca zamierzający zawrzeć umowę </w:t>
      </w:r>
      <w:r>
        <w:br/>
      </w:r>
      <w:r w:rsidRPr="00456882">
        <w:t xml:space="preserve">o podwykonawstwo, której przedmiotem są roboty budowlane, zobowiązany jest w trakcie realizacji niniejszej umowy do przedłożenia Zamawiającemu projektu umowy </w:t>
      </w:r>
      <w:r>
        <w:br/>
      </w:r>
      <w:r w:rsidRPr="00456882">
        <w:t>o podwykonawstwo, której przedmiotem są roboty budowlane, przy czym:</w:t>
      </w:r>
    </w:p>
    <w:p w14:paraId="08918255"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podwykonawca lub dalszy podwykonawca zobowiązany jest dołączyć zgodę Wykonawcy na zawarcie umowy o podwykonawstwo o treści zgodnej z projektem umowy,</w:t>
      </w:r>
    </w:p>
    <w:p w14:paraId="5141A170"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o podwykonawstwo winna spełniać wymagania określone w dokumentach zamówienia,</w:t>
      </w:r>
    </w:p>
    <w:p w14:paraId="5DDB261E"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termin zapłaty wynagrodzenia podwykonawcy lub dalszemu podwykonawcy przewidziany w umowie na podwykonawstwo nie może być dłuższy niż 30 dni od dnia doręczenia Wykonawcy, podwykonawcy lub dalszemu podwykonawcy faktury lub rachunku,</w:t>
      </w:r>
    </w:p>
    <w:p w14:paraId="3B524456"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nie powinna zawierać postanowień niezgodnych z art. 463 ustawy PZP</w:t>
      </w:r>
      <w:r>
        <w:rPr>
          <w:rFonts w:ascii="Times New Roman" w:hAnsi="Times New Roman"/>
          <w:sz w:val="24"/>
          <w:szCs w:val="24"/>
        </w:rPr>
        <w:t>,</w:t>
      </w:r>
    </w:p>
    <w:p w14:paraId="5E145F3F"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Zamawiający zgłosi pisemne zastrzeżenia do projektu umowy o podwykonawstwo, której przedmiotem są roboty budowlane, w terminie 7 dni od dnia otrzymania projektu umowy, której przedmiotem są roboty budowlane, w przypadku:</w:t>
      </w:r>
    </w:p>
    <w:p w14:paraId="4E96E314"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nie spełnia wymagań określonych w ust. 5 pkt 2,</w:t>
      </w:r>
    </w:p>
    <w:p w14:paraId="0D926563"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 xml:space="preserve">gdy projekt przewiduje termin zapłaty wynagrodzenia dłuższy niż określony w ust. 5 </w:t>
      </w:r>
      <w:r>
        <w:rPr>
          <w:rFonts w:ascii="Times New Roman" w:hAnsi="Times New Roman"/>
          <w:sz w:val="24"/>
          <w:szCs w:val="24"/>
        </w:rPr>
        <w:br/>
      </w:r>
      <w:r w:rsidRPr="00456882">
        <w:rPr>
          <w:rFonts w:ascii="Times New Roman" w:hAnsi="Times New Roman"/>
          <w:sz w:val="24"/>
          <w:szCs w:val="24"/>
        </w:rPr>
        <w:t>pkt 3,</w:t>
      </w:r>
    </w:p>
    <w:p w14:paraId="444848C0"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zawiera postanowienia niezgodne z art. 463 ustawy PZP.</w:t>
      </w:r>
    </w:p>
    <w:p w14:paraId="241BDA0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W przypadku niezgłoszenia w terminie określonym w ust. 6 pisemnych zastrzeżeń do projektu umowy o podwykonawstwo, której przedmiotem są roboty budowlane, strony uznają, iż Zamawiający zaakceptował projekt umowy.</w:t>
      </w:r>
    </w:p>
    <w:p w14:paraId="5B87DDB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podwykonawca lub dalszy podwykonawca przedłoży Zamawiającemu poświadczoną za zgodność z oryginałem, przez przedkładającego, kopię zawartej umowy </w:t>
      </w:r>
      <w:r>
        <w:br/>
      </w:r>
      <w:r w:rsidRPr="00456882">
        <w:t>o podwykonawstwo, której przedmiotem są roboty budowlane w terminie 7 dni od dnia jej zawarcia.</w:t>
      </w:r>
    </w:p>
    <w:p w14:paraId="06517E8A"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lastRenderedPageBreak/>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7F702B6D"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niezgłoszenia w terminie określonym w ust. 9 pisemnego sprzeciwu do przedłożonej umowy o podwykonawstwo, której przedmiotem są roboty budowlane, strony uznają, iż Zamawiający umowę zaakceptował.</w:t>
      </w:r>
    </w:p>
    <w:p w14:paraId="0D3EF6C0" w14:textId="0B8ED6E4"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Wykonawca, podwykonawca lub dalszy podwykonawca zobowiązany jest w trakcie realizacji niniejszej umowy do przedłożenia Zamawiającemu poświadczonej za zgodność </w:t>
      </w:r>
      <w:r>
        <w:br/>
      </w:r>
      <w:r w:rsidRPr="00456882">
        <w:t xml:space="preserve">z oryginałem, przez przedkładającego, kopii zawartej umowy o podwykonawstwo, której przedmiotem są dostawy lub usługi, w terminie 7 dni od dnia jej zawarcia, z wyłączeniem umów o podwykonawstwo o wartości mniejszej niż 0,5% wartości określonej w § 11 ust. 1 oraz umów o podwykonawstwo, których przedmiot został wskazany przez Zamawiającego w dokumentach zamówienia, o ile taka sytuacja miała miejsce. Wyłączenie, o którym mowa w zdaniu pierwszym nie dotyczy umów o podwykonawstwo o wartości większej niż </w:t>
      </w:r>
      <w:r>
        <w:br/>
      </w:r>
      <w:r w:rsidRPr="00456882">
        <w:t>50 000 złotych. Termin zapłaty wynagrodzenia podwykonawcy lub dalszemu</w:t>
      </w:r>
      <w:r w:rsidR="00877E69">
        <w:t xml:space="preserve"> </w:t>
      </w:r>
      <w:r w:rsidRPr="00456882">
        <w:t xml:space="preserve">podwykonawcy przewidziany w umowie </w:t>
      </w:r>
      <w:r>
        <w:t>o</w:t>
      </w:r>
      <w:r w:rsidRPr="00456882">
        <w:t xml:space="preserve"> podwykonawstwo, której przedmiotem są dostawy lub usługi nie może być dłuższy niż 30 dni od dnia doręczenia Wykonawcy, podwykonawcy lub dalszemu podwykonawcy faktury lub rachunku,.</w:t>
      </w:r>
    </w:p>
    <w:p w14:paraId="438CEADB"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gdy w umowie określonej w ust. 11, termin zapłaty wynagrodzenia będzie dłuższy niż określony w ust. 11, Zamawiający poinformuje o tym Wykonawcę w terminie do 7 dni od daty otrzymania kopii umowy i wezwie go do doprowadzenia do zmiany tej umowy pod rygorem wystąpienia o zapłatę kary umownej.</w:t>
      </w:r>
    </w:p>
    <w:p w14:paraId="101ABBDD" w14:textId="76E786C0"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w:t>
      </w:r>
    </w:p>
    <w:p w14:paraId="6CA5BAC4"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zmian projektu umowy lub umowy o podwykonawstwo, stosuje się odpowiednio postanowienia ust. 5 – 13 niniejszego paragrafu.</w:t>
      </w:r>
    </w:p>
    <w:p w14:paraId="2CFAD4DC"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 przypadku zmiany lub rezygnacji z podwykonawcy, na którego zasoby Wykonawca powoływał się na zasadach określonych w art. 118 ust. 1 ustawy PZP w trakcie postępowania o udzielenie zamówienia w celu spełniania warunków udziału w postępowaniu, Wykonawca jest obowiązany do wykazania Zamawiającemu, iż proponowany inny podwykonawca lub Wykonawca samodzielnie spełnia warunki udziału w postępowaniu w stopniu nie mniejszym niż podwykonawca, na którego powoływał się w trakcie postępowania </w:t>
      </w:r>
      <w:r>
        <w:br/>
      </w:r>
      <w:r w:rsidRPr="00456882">
        <w:t xml:space="preserve">o udzielenie zamówienia. Do nowego podwykonawcy mają zastosowanie postanowienia </w:t>
      </w:r>
      <w:r>
        <w:br/>
      </w:r>
      <w:r w:rsidRPr="00456882">
        <w:t>ust. 3 – 14 niniejszego paragrafu.</w:t>
      </w:r>
    </w:p>
    <w:p w14:paraId="2DC4C5E1"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lastRenderedPageBreak/>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70E806ED" w14:textId="77777777" w:rsidR="00AE4CFB" w:rsidRPr="00AB4DE3" w:rsidRDefault="00AE4CFB" w:rsidP="00AE4CFB">
      <w:pPr>
        <w:autoSpaceDN w:val="0"/>
        <w:adjustRightInd w:val="0"/>
        <w:spacing w:line="276" w:lineRule="auto"/>
        <w:ind w:left="284"/>
        <w:rPr>
          <w:sz w:val="12"/>
          <w:szCs w:val="12"/>
        </w:rPr>
      </w:pPr>
    </w:p>
    <w:p w14:paraId="105EA929" w14:textId="77777777" w:rsidR="00AE4CFB" w:rsidRPr="00456882" w:rsidRDefault="00AE4CFB" w:rsidP="00AE4CFB">
      <w:pPr>
        <w:autoSpaceDN w:val="0"/>
        <w:adjustRightInd w:val="0"/>
        <w:spacing w:line="276" w:lineRule="auto"/>
        <w:jc w:val="center"/>
        <w:rPr>
          <w:b/>
          <w:bCs/>
        </w:rPr>
      </w:pPr>
      <w:r w:rsidRPr="00456882">
        <w:rPr>
          <w:b/>
          <w:bCs/>
        </w:rPr>
        <w:t>§ 10</w:t>
      </w:r>
    </w:p>
    <w:p w14:paraId="1A8C5580" w14:textId="77777777" w:rsidR="00AE4CFB" w:rsidRPr="00456882" w:rsidRDefault="00AE4CFB" w:rsidP="00AE4CFB">
      <w:pPr>
        <w:autoSpaceDN w:val="0"/>
        <w:adjustRightInd w:val="0"/>
        <w:spacing w:line="276" w:lineRule="auto"/>
        <w:jc w:val="center"/>
        <w:rPr>
          <w:b/>
          <w:bCs/>
        </w:rPr>
      </w:pPr>
      <w:r w:rsidRPr="00456882">
        <w:rPr>
          <w:b/>
          <w:bCs/>
        </w:rPr>
        <w:t xml:space="preserve">Dokumentacja powykonawcza </w:t>
      </w:r>
    </w:p>
    <w:p w14:paraId="14B8CD8B"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Wykonawca zobowiązuje się do opracowania i przekazania Zamawiającemu dokumentacji powykonawczej wraz ze wszystkimi wymaganymi atestami, certyfikatami zgodności, aprobatami technicznymi, wynikami prób i badań.</w:t>
      </w:r>
    </w:p>
    <w:p w14:paraId="10B21043"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Wszystkie niezbędne pomiary do zakończenia przedmiotu umowy Wykonawca wykona na własny koszt, a protokoły oraz szkice i wyniki pomiarów będzie przekazywać Zamawiającemu na bieżąco w odniesieniu do robót zanikających.</w:t>
      </w:r>
    </w:p>
    <w:p w14:paraId="1A2687C0" w14:textId="77777777" w:rsidR="00AE4CFB" w:rsidRPr="00456882" w:rsidRDefault="00AE4CFB" w:rsidP="008F0296">
      <w:pPr>
        <w:pStyle w:val="Tekstpodstawowywcity"/>
        <w:numPr>
          <w:ilvl w:val="0"/>
          <w:numId w:val="41"/>
        </w:numPr>
        <w:tabs>
          <w:tab w:val="clear" w:pos="360"/>
          <w:tab w:val="num" w:pos="284"/>
        </w:tabs>
        <w:suppressAutoHyphens/>
        <w:spacing w:after="0" w:line="276" w:lineRule="auto"/>
        <w:ind w:left="284" w:hanging="284"/>
        <w:jc w:val="both"/>
      </w:pPr>
      <w:r w:rsidRPr="00456882">
        <w:t>W zakresie dokumentacji powykonawczej Wykonawca zobowiązany jest do:</w:t>
      </w:r>
    </w:p>
    <w:p w14:paraId="53328712"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wykonania dokumentacji powykonawczej (koszty dokumentacji powykonawczej </w:t>
      </w:r>
      <w:r>
        <w:br/>
      </w:r>
      <w:r w:rsidRPr="00456882">
        <w:t>w całości obciążają Wykonawcę),</w:t>
      </w:r>
    </w:p>
    <w:p w14:paraId="5474B1D4"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wszelkie zmiany w dokumentacji projektowej powinny być wprowadzone na piśmie </w:t>
      </w:r>
      <w:r>
        <w:br/>
      </w:r>
      <w:r w:rsidRPr="00456882">
        <w:t>i wymagają zgody Zamawiającego,</w:t>
      </w:r>
    </w:p>
    <w:p w14:paraId="1BD6E843"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wymagania wyszczególnione choćby w jednym z dokumentów przekazanych przez Zamawiającego Wykonawcy są obowiązujące,</w:t>
      </w:r>
    </w:p>
    <w:p w14:paraId="1E990871"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 razie rozbieżności w ustaleniach zawartych w dokumentacji ustala się następującą ważność dokumentacji:</w:t>
      </w:r>
    </w:p>
    <w:p w14:paraId="6FE59012"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dokumentacje techniczne, w tym projekty budowlane i wykonawcze,</w:t>
      </w:r>
    </w:p>
    <w:p w14:paraId="54D4E525"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specyfikacje techniczne wykonania i odbioru robót,</w:t>
      </w:r>
    </w:p>
    <w:p w14:paraId="066797C8"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kosztorysy wykonawcze przekazane przez Wykonawcę,</w:t>
      </w:r>
    </w:p>
    <w:p w14:paraId="4F36973E"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przedmiary.</w:t>
      </w:r>
    </w:p>
    <w:p w14:paraId="7C54F937" w14:textId="6C46B07F" w:rsidR="00AE4CFB" w:rsidRDefault="00AE4CFB" w:rsidP="008F0296">
      <w:pPr>
        <w:numPr>
          <w:ilvl w:val="0"/>
          <w:numId w:val="41"/>
        </w:numPr>
        <w:tabs>
          <w:tab w:val="left" w:pos="-4962"/>
        </w:tabs>
        <w:suppressAutoHyphens/>
        <w:spacing w:line="276" w:lineRule="auto"/>
        <w:jc w:val="both"/>
      </w:pPr>
      <w:r w:rsidRPr="00456882">
        <w:t>Dokumentacja powykonawcza</w:t>
      </w:r>
      <w:r>
        <w:t xml:space="preserve"> -</w:t>
      </w:r>
      <w:r w:rsidRPr="00DA6D2C">
        <w:rPr>
          <w:color w:val="FF0000"/>
        </w:rPr>
        <w:t xml:space="preserve"> </w:t>
      </w:r>
      <w:r w:rsidRPr="00AC7709">
        <w:t>powykonawczy operat kolaudacyjny powinna być wy</w:t>
      </w:r>
      <w:bookmarkStart w:id="8" w:name="_Hlk88479824"/>
      <w:r w:rsidRPr="00AC7709">
        <w:t xml:space="preserve">konany  </w:t>
      </w:r>
      <w:bookmarkEnd w:id="8"/>
      <w:r w:rsidRPr="00AC7709">
        <w:t xml:space="preserve">w 2 egz. w formie papierowej oraz zarchiwizowana na płytach CD lub DVD </w:t>
      </w:r>
      <w:r w:rsidRPr="00AC7709">
        <w:br/>
      </w:r>
      <w:r w:rsidR="009D36FE">
        <w:t xml:space="preserve">lub na pendrive </w:t>
      </w:r>
      <w:r w:rsidRPr="00AC7709">
        <w:t>w pliku pdf.</w:t>
      </w:r>
    </w:p>
    <w:p w14:paraId="728C2FC9" w14:textId="40E6742D" w:rsidR="00AE4CFB" w:rsidRPr="009D36FE" w:rsidRDefault="00AE4CFB" w:rsidP="008F0296">
      <w:pPr>
        <w:numPr>
          <w:ilvl w:val="0"/>
          <w:numId w:val="41"/>
        </w:numPr>
        <w:tabs>
          <w:tab w:val="left" w:pos="-4962"/>
        </w:tabs>
        <w:suppressAutoHyphens/>
        <w:spacing w:line="276" w:lineRule="auto"/>
        <w:jc w:val="both"/>
        <w:rPr>
          <w:rStyle w:val="Wyrnieniedelikatne"/>
          <w:i w:val="0"/>
          <w:iCs w:val="0"/>
          <w:color w:val="auto"/>
        </w:rPr>
      </w:pPr>
      <w:r w:rsidRPr="009D36FE">
        <w:rPr>
          <w:rStyle w:val="Wyrnieniedelikatne"/>
          <w:i w:val="0"/>
          <w:color w:val="auto"/>
        </w:rPr>
        <w:t xml:space="preserve">Wykonawca ma obowiązek przekazać dokumentację powykonawczą do weryfikacji </w:t>
      </w:r>
      <w:r w:rsidRPr="009D36FE">
        <w:rPr>
          <w:rStyle w:val="Wyrnieniedelikatne"/>
          <w:i w:val="0"/>
          <w:color w:val="auto"/>
        </w:rPr>
        <w:br/>
        <w:t xml:space="preserve">i zatwierdzenia koordynatora Inspektorów nadzoru, nie później niż w dniu zgłoszenia gotowości do odbioru końcowego przedmiotu umowy. </w:t>
      </w:r>
    </w:p>
    <w:p w14:paraId="0712385F" w14:textId="77777777" w:rsidR="00AE4CFB" w:rsidRPr="00456882" w:rsidRDefault="00AE4CFB" w:rsidP="008F0296">
      <w:pPr>
        <w:numPr>
          <w:ilvl w:val="0"/>
          <w:numId w:val="41"/>
        </w:numPr>
        <w:tabs>
          <w:tab w:val="left" w:pos="-4962"/>
        </w:tabs>
        <w:suppressAutoHyphens/>
        <w:spacing w:line="276" w:lineRule="auto"/>
        <w:jc w:val="both"/>
      </w:pPr>
      <w:r w:rsidRPr="00456882">
        <w:t xml:space="preserve">Przekazanie kompletnej, zatwierdzonej przez </w:t>
      </w:r>
      <w:r w:rsidRPr="00811597">
        <w:rPr>
          <w:rStyle w:val="Wyrnieniedelikatne"/>
          <w:i w:val="0"/>
          <w:iCs w:val="0"/>
          <w:color w:val="auto"/>
        </w:rPr>
        <w:t>koordynatora Inspektorów</w:t>
      </w:r>
      <w:r w:rsidRPr="00456882">
        <w:t xml:space="preserve"> nadzoru, dokumentacji powykonawczej nastąpi w dniu odbioru końcowego przedmiotu umowy.</w:t>
      </w:r>
    </w:p>
    <w:p w14:paraId="61093BD9" w14:textId="77777777" w:rsidR="00AE4CFB" w:rsidRPr="00456882" w:rsidRDefault="00AE4CFB" w:rsidP="008F0296">
      <w:pPr>
        <w:numPr>
          <w:ilvl w:val="0"/>
          <w:numId w:val="41"/>
        </w:numPr>
        <w:tabs>
          <w:tab w:val="left" w:pos="-4962"/>
        </w:tabs>
        <w:suppressAutoHyphens/>
        <w:spacing w:line="276" w:lineRule="auto"/>
        <w:jc w:val="both"/>
      </w:pPr>
      <w:bookmarkStart w:id="9" w:name="_Hlk69064906"/>
      <w:r w:rsidRPr="00456882">
        <w:t xml:space="preserve">W przypadku, gdyby okazało się, że dokumentacja powykonawcza jest niekompletna, posiada braki lub nieścisłości, w szczególności w wyniku sprawdzenia przez organ nadzoru budowlanego, Wykonawca zobowiązany jest uzupełnić dokumentację powykonawczą </w:t>
      </w:r>
      <w:r>
        <w:br/>
      </w:r>
      <w:r w:rsidRPr="00456882">
        <w:t>w terminie 7 dni od daty wezwania przez Zamawiającego albo w terminie wyznaczonym przez właściwy organ.</w:t>
      </w:r>
    </w:p>
    <w:p w14:paraId="3A49DB89" w14:textId="77777777" w:rsidR="00AE4CFB" w:rsidRPr="00456882" w:rsidRDefault="00AE4CFB" w:rsidP="008F0296">
      <w:pPr>
        <w:numPr>
          <w:ilvl w:val="0"/>
          <w:numId w:val="41"/>
        </w:numPr>
        <w:tabs>
          <w:tab w:val="left" w:pos="-4962"/>
        </w:tabs>
        <w:suppressAutoHyphens/>
        <w:spacing w:line="276" w:lineRule="auto"/>
        <w:jc w:val="both"/>
      </w:pPr>
      <w:r w:rsidRPr="00456882">
        <w:lastRenderedPageBreak/>
        <w:t>Dokumentacja powykonawcza w zakresie, w jakim stanowi „utwór” w rozumieniu ustawy z dnia 4 lutego 1994 roku o prawie autorskim i prawach pokrewnych (t</w:t>
      </w:r>
      <w:r>
        <w:t>.</w:t>
      </w:r>
      <w:r w:rsidRPr="00456882">
        <w:t xml:space="preserve"> j. Dz. U. z 2019 r. poz. 1231 ze zm.), dalej jako „Prawo autorskie” jest objęta poniższą regulacją umowy.</w:t>
      </w:r>
    </w:p>
    <w:p w14:paraId="3E77D93B" w14:textId="77777777" w:rsidR="00AE4CFB" w:rsidRPr="00456882" w:rsidRDefault="00AE4CFB" w:rsidP="008F0296">
      <w:pPr>
        <w:numPr>
          <w:ilvl w:val="0"/>
          <w:numId w:val="41"/>
        </w:numPr>
        <w:tabs>
          <w:tab w:val="left" w:pos="-4962"/>
        </w:tabs>
        <w:suppressAutoHyphens/>
        <w:spacing w:line="276" w:lineRule="auto"/>
        <w:jc w:val="both"/>
      </w:pPr>
      <w:r w:rsidRPr="00456882">
        <w:t xml:space="preserve">Wraz z odbiorem dokumentacji powykonawczej stanowiącej przedmiot niniejszej umowy Zamawiający nieodpłatnie przejmuje do niego oraz do wszelkich innych utworów wytworzonych przez Wykonawcę w związku lub przy okazji realizacji niniejszej umowy autorskie prawa majątkowe na zasadzie wyłączności na wymienionych niżej polach eksploatacji. W ramach przejętych praw majątkowych Zamawiający będzie mógł bez zgody Wykonawcy i bez dodatkowego wynagrodzenia na rzecz Wykonawcy oraz bez żadnych ograniczeń czasowych i ilościowych: </w:t>
      </w:r>
    </w:p>
    <w:p w14:paraId="16D58AB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użytkować dokumentację powykonawczą na własny użytek, w tym w szczególności przekazać ją lub dowolną jej część, także jej kopie osobom trzecim, w tym wykonawcom robót budowalnych czy innym osobom biorącym udział w procesach inwestycyjnych,</w:t>
      </w:r>
    </w:p>
    <w:p w14:paraId="1936957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w jakichkolwiek celach związanych z inwestycjami,</w:t>
      </w:r>
    </w:p>
    <w:p w14:paraId="5E110F6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lub jej dowolną część do prezentacji,</w:t>
      </w:r>
    </w:p>
    <w:p w14:paraId="4F8806E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dokumentację powykonawczą lub jej dowolną część do pamięci komputera lub serwerów sieci komputerowych na dowolnej liczbie własnych stanowisk komputerowych i stanowisk komputerowych jednostek podległych,</w:t>
      </w:r>
    </w:p>
    <w:p w14:paraId="307EBA9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zwielokrotniać, utrwalać, kopiować i wytwarzać dokumentację powykonawczą lub jej części dowolną techniką, w tym techniką drukarską, reprograficzną, zapisu magnetycznego oraz techniką cyfrową, na dowolnym nośniku, dowolnym rodzaju materiału oraz w nakładzie w dowolnej wielkości,</w:t>
      </w:r>
    </w:p>
    <w:p w14:paraId="08CA174B"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sporządzać wydruki komputerowe,</w:t>
      </w:r>
    </w:p>
    <w:p w14:paraId="4BEC4E3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 obrotu, użyczać, dzierżawić, wypożyczać, oddawać w najem lub udostępniać oryginały lub egzemplarze utworu, w tym także zwielokrotnione,</w:t>
      </w:r>
    </w:p>
    <w:p w14:paraId="4380A59C"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udostępniać utwór publicznie w innych formach w taki sposób, aby każdy mógł mieć do niego dostęp w miejscu i czasie przez siebie wybranym,</w:t>
      </w:r>
    </w:p>
    <w:p w14:paraId="395E3C85"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nadawać za pomocą wizji lub fonii przewodowej albo bezprzewodowej przez stację naziemną,</w:t>
      </w:r>
    </w:p>
    <w:p w14:paraId="6F4494E7"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wykorzystać utwór w materiałach wydawniczych oraz we wszelkiego rodzaju mediach audio-wizualnych i komputerowych,</w:t>
      </w:r>
    </w:p>
    <w:p w14:paraId="351152E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utwór do sieci komputerowej Internet lub innej sieci szerokiego dostępu, w sposób umożliwiający transmisję odbiorczą przez zainteresowanego użytkownika łącznie z utrwalaniem w pamięci RAM,</w:t>
      </w:r>
    </w:p>
    <w:p w14:paraId="74A68B2F"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 xml:space="preserve">publicznie powielać, wyświetlać, remitować, odtwarzać lub wystawiać utwór, w tym na wystawach, podczas seminariów i zebrań oraz w celach marketingowych </w:t>
      </w:r>
      <w:r>
        <w:br/>
      </w:r>
      <w:r w:rsidRPr="00456882">
        <w:t>i promocyjnych,</w:t>
      </w:r>
    </w:p>
    <w:p w14:paraId="34368269" w14:textId="77777777" w:rsidR="00AE4CFB" w:rsidRPr="00456882" w:rsidRDefault="00AE4CFB" w:rsidP="008F0296">
      <w:pPr>
        <w:pStyle w:val="Akapitzlist"/>
        <w:numPr>
          <w:ilvl w:val="6"/>
          <w:numId w:val="57"/>
        </w:numPr>
        <w:tabs>
          <w:tab w:val="left" w:pos="-4962"/>
        </w:tabs>
        <w:suppressAutoHyphens/>
        <w:spacing w:line="276" w:lineRule="auto"/>
        <w:ind w:left="993" w:hanging="426"/>
        <w:jc w:val="both"/>
      </w:pPr>
      <w:r w:rsidRPr="00456882">
        <w:lastRenderedPageBreak/>
        <w:t>wielokrotnie wykorzystywać do opracowania i realizacji inwestycji budowlanych.</w:t>
      </w:r>
    </w:p>
    <w:p w14:paraId="2A35C532" w14:textId="77777777" w:rsidR="00AE4CFB" w:rsidRPr="00456882" w:rsidRDefault="00AE4CFB" w:rsidP="008F0296">
      <w:pPr>
        <w:pStyle w:val="Akapitzlist"/>
        <w:numPr>
          <w:ilvl w:val="0"/>
          <w:numId w:val="55"/>
        </w:numPr>
        <w:tabs>
          <w:tab w:val="left" w:pos="-4962"/>
        </w:tabs>
        <w:suppressAutoHyphens/>
        <w:spacing w:line="276" w:lineRule="auto"/>
        <w:jc w:val="both"/>
      </w:pPr>
      <w:r w:rsidRPr="00456882">
        <w:t>Wraz z odbiorem dokumentacji powykonawczej stanowiącej przedmiot umowy Wykonawca przenosi na rzecz Zamawiającego prawo do zezwalania na wykonywanie autorskich praw zależnych do utworu.</w:t>
      </w:r>
    </w:p>
    <w:p w14:paraId="6BDADAD7" w14:textId="77777777" w:rsidR="00AE4CFB" w:rsidRPr="00456882" w:rsidRDefault="00AE4CFB" w:rsidP="008F0296">
      <w:pPr>
        <w:pStyle w:val="Akapitzlist"/>
        <w:numPr>
          <w:ilvl w:val="0"/>
          <w:numId w:val="55"/>
        </w:numPr>
        <w:tabs>
          <w:tab w:val="left" w:pos="-4962"/>
        </w:tabs>
        <w:suppressAutoHyphens/>
        <w:spacing w:line="276" w:lineRule="auto"/>
        <w:contextualSpacing/>
        <w:jc w:val="both"/>
      </w:pPr>
      <w:r w:rsidRPr="00456882">
        <w:t>Wraz z odbiorem dokumentacji powykonawczej Zamawiający nabywa prawo własności egzemplarzy, na których utrwalono utwór.</w:t>
      </w:r>
    </w:p>
    <w:p w14:paraId="460A557A" w14:textId="77777777" w:rsidR="00AE4CFB" w:rsidRPr="00456882" w:rsidRDefault="00AE4CFB" w:rsidP="008F0296">
      <w:pPr>
        <w:numPr>
          <w:ilvl w:val="0"/>
          <w:numId w:val="55"/>
        </w:numPr>
        <w:tabs>
          <w:tab w:val="left" w:pos="-4962"/>
        </w:tabs>
        <w:suppressAutoHyphens/>
        <w:spacing w:line="276" w:lineRule="auto"/>
        <w:jc w:val="both"/>
      </w:pPr>
      <w:r w:rsidRPr="00456882">
        <w:t xml:space="preserve">Wykonawca oświadcza, że realizując przedmiot umowy nie narusza praw autorskich, </w:t>
      </w:r>
      <w:r>
        <w:br/>
      </w:r>
      <w:r w:rsidRPr="00456882">
        <w:t>a w przypadku stwierdzenia ich naruszenia, poniesie z tego tytułu wszystkie konsekwencje prawne i finansowe.</w:t>
      </w:r>
    </w:p>
    <w:p w14:paraId="157E0E67" w14:textId="77777777" w:rsidR="00AE4CFB" w:rsidRPr="00456882" w:rsidRDefault="00AE4CFB" w:rsidP="008F0296">
      <w:pPr>
        <w:numPr>
          <w:ilvl w:val="0"/>
          <w:numId w:val="55"/>
        </w:numPr>
        <w:tabs>
          <w:tab w:val="left" w:pos="-4962"/>
        </w:tabs>
        <w:suppressAutoHyphens/>
        <w:spacing w:line="276" w:lineRule="auto"/>
        <w:jc w:val="both"/>
      </w:pPr>
      <w:r w:rsidRPr="00456882">
        <w:t xml:space="preserve">Wykonawca zobowiązany jest uzyskać oświadczenia osób, które są autorami/współautorami dokumentacji powykonawczej objętej przedmiotem umowy, </w:t>
      </w:r>
      <w:r>
        <w:br/>
      </w:r>
      <w:r w:rsidRPr="00456882">
        <w:t xml:space="preserve">z których będzie wynikał zakres wykonanych przez nich prac oraz oświadczenie </w:t>
      </w:r>
      <w:r>
        <w:br/>
      </w:r>
      <w:r w:rsidRPr="00456882">
        <w:t xml:space="preserve">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powykonawczej stanowiącego przedmiot umowy. </w:t>
      </w:r>
    </w:p>
    <w:p w14:paraId="1FFB3A2B" w14:textId="77777777" w:rsidR="00AE4CFB" w:rsidRPr="00456882" w:rsidRDefault="00AE4CFB" w:rsidP="008F0296">
      <w:pPr>
        <w:numPr>
          <w:ilvl w:val="0"/>
          <w:numId w:val="55"/>
        </w:numPr>
        <w:tabs>
          <w:tab w:val="left" w:pos="-4962"/>
        </w:tabs>
        <w:suppressAutoHyphens/>
        <w:spacing w:line="276" w:lineRule="auto"/>
        <w:jc w:val="both"/>
      </w:pPr>
      <w:r w:rsidRPr="00456882">
        <w:t xml:space="preserve">W przypadku odstąpienia od umowy, Zamawiający nabywa majątkowe prawa autorskie </w:t>
      </w:r>
      <w:r>
        <w:br/>
      </w:r>
      <w:r w:rsidRPr="00456882">
        <w:t>w zakresie określonym w niniejszej umowie do wszystkich utworów wytworzonych przez Wykonawcę w ramach realizacji przedmiotu umowy do dnia odstąpienia od umowy.</w:t>
      </w:r>
    </w:p>
    <w:bookmarkEnd w:id="9"/>
    <w:p w14:paraId="03F358AB" w14:textId="77777777" w:rsidR="00AE4CFB" w:rsidRPr="00AB4DE3" w:rsidRDefault="00AE4CFB" w:rsidP="00AE4CFB">
      <w:pPr>
        <w:autoSpaceDN w:val="0"/>
        <w:adjustRightInd w:val="0"/>
        <w:spacing w:line="276" w:lineRule="auto"/>
        <w:rPr>
          <w:b/>
          <w:bCs/>
          <w:sz w:val="12"/>
          <w:szCs w:val="12"/>
        </w:rPr>
      </w:pPr>
    </w:p>
    <w:p w14:paraId="299D51D1" w14:textId="77777777" w:rsidR="00AE4CFB" w:rsidRPr="00456882" w:rsidRDefault="00AE4CFB" w:rsidP="00AE4CFB">
      <w:pPr>
        <w:autoSpaceDN w:val="0"/>
        <w:adjustRightInd w:val="0"/>
        <w:spacing w:line="276" w:lineRule="auto"/>
        <w:jc w:val="center"/>
        <w:rPr>
          <w:b/>
          <w:bCs/>
        </w:rPr>
      </w:pPr>
      <w:r w:rsidRPr="00456882">
        <w:rPr>
          <w:b/>
          <w:bCs/>
        </w:rPr>
        <w:t>§ 11</w:t>
      </w:r>
    </w:p>
    <w:p w14:paraId="13589386" w14:textId="77777777" w:rsidR="00AE4CFB" w:rsidRPr="00456882" w:rsidRDefault="00AE4CFB" w:rsidP="00AE4CFB">
      <w:pPr>
        <w:autoSpaceDN w:val="0"/>
        <w:adjustRightInd w:val="0"/>
        <w:spacing w:line="276" w:lineRule="auto"/>
        <w:jc w:val="center"/>
        <w:rPr>
          <w:b/>
          <w:bCs/>
        </w:rPr>
      </w:pPr>
      <w:r w:rsidRPr="00456882">
        <w:rPr>
          <w:b/>
          <w:bCs/>
        </w:rPr>
        <w:t>Wynagrodzenie</w:t>
      </w:r>
    </w:p>
    <w:p w14:paraId="482031ED" w14:textId="7F0D8440"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Całkowite ryczałtowe wynagrodzenie Wykonawcy za zrealizowany przedmiot umowy, uwzględniające wszystkie składniki określone w umowie, wynosi ogółem </w:t>
      </w:r>
      <w:r w:rsidR="009D36FE">
        <w:rPr>
          <w:b/>
          <w:bCs/>
          <w:color w:val="auto"/>
        </w:rPr>
        <w:t>…………..</w:t>
      </w:r>
      <w:r w:rsidRPr="00E00745">
        <w:rPr>
          <w:b/>
          <w:bCs/>
          <w:color w:val="auto"/>
        </w:rPr>
        <w:t xml:space="preserve"> zł brutto (słownie:</w:t>
      </w:r>
      <w:r w:rsidR="00F02A92" w:rsidRPr="00E00745">
        <w:rPr>
          <w:b/>
          <w:bCs/>
          <w:color w:val="auto"/>
        </w:rPr>
        <w:t xml:space="preserve"> </w:t>
      </w:r>
      <w:r w:rsidR="009D36FE">
        <w:rPr>
          <w:b/>
          <w:bCs/>
          <w:color w:val="auto"/>
        </w:rPr>
        <w:t>……………………………..</w:t>
      </w:r>
      <w:r w:rsidR="00B8653D" w:rsidRPr="00E00745">
        <w:rPr>
          <w:b/>
          <w:bCs/>
          <w:color w:val="auto"/>
        </w:rPr>
        <w:t xml:space="preserve"> złotych </w:t>
      </w:r>
      <w:r w:rsidR="009D36FE">
        <w:rPr>
          <w:b/>
          <w:bCs/>
          <w:color w:val="auto"/>
        </w:rPr>
        <w:t>….</w:t>
      </w:r>
      <w:r w:rsidR="00B8653D" w:rsidRPr="00E00745">
        <w:rPr>
          <w:b/>
          <w:bCs/>
          <w:color w:val="auto"/>
        </w:rPr>
        <w:t>/100</w:t>
      </w:r>
      <w:r w:rsidRPr="00E00745">
        <w:rPr>
          <w:b/>
          <w:bCs/>
          <w:color w:val="auto"/>
        </w:rPr>
        <w:t>),</w:t>
      </w:r>
      <w:r w:rsidRPr="00456882">
        <w:rPr>
          <w:color w:val="auto"/>
        </w:rPr>
        <w:t xml:space="preserve"> w tym podatek VAT 23%.</w:t>
      </w:r>
    </w:p>
    <w:p w14:paraId="44978515" w14:textId="0CA11775" w:rsidR="00A81F56" w:rsidRPr="00A81F56" w:rsidRDefault="00A81F56"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za przedmiot umowy ustalone zostało w oparciu o formularz ofertowy złożony do postępowania przetargowego nr </w:t>
      </w:r>
      <w:r>
        <w:rPr>
          <w:color w:val="auto"/>
        </w:rPr>
        <w:t>ZW.271.</w:t>
      </w:r>
      <w:r w:rsidR="00035861">
        <w:rPr>
          <w:color w:val="auto"/>
        </w:rPr>
        <w:t>5</w:t>
      </w:r>
      <w:r>
        <w:rPr>
          <w:color w:val="auto"/>
        </w:rPr>
        <w:t>.2022</w:t>
      </w:r>
      <w:r w:rsidR="003146DD">
        <w:rPr>
          <w:color w:val="auto"/>
        </w:rPr>
        <w:t>.</w:t>
      </w:r>
    </w:p>
    <w:p w14:paraId="20EF693D"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Wynagrodzenie, o którym mowa w ust. 1, zawiera wszelkie koszty wymagane dla kompleksowej realizacji przedmiotu umowy, w tym wynikające z postanowień niniejszej umowy, specyfikacji warunków zamówienia oraz dokumentacji projektowej.</w:t>
      </w:r>
    </w:p>
    <w:p w14:paraId="1BA4FEE3"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obejmuje </w:t>
      </w:r>
      <w:r w:rsidRPr="00456882">
        <w:rPr>
          <w:bCs/>
          <w:color w:val="auto"/>
        </w:rPr>
        <w:t>wszelkie koszty niezbędne do zrealizowania przedmiotu umowy</w:t>
      </w:r>
      <w:r w:rsidRPr="00456882">
        <w:rPr>
          <w:color w:val="auto"/>
        </w:rPr>
        <w:t xml:space="preserve">. Wykonawca ponosi odpowiedzialność na zasadzie ryzyka z tytułu oszacowania wszelkich kosztów związanych z realizacją przedmiotu umowy. </w:t>
      </w:r>
    </w:p>
    <w:p w14:paraId="23D30702" w14:textId="77777777"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Niedoszacowanie, pominięcie oraz brak rozpoznania zakresu przedmiotu zamówienia nie może być podstawą do żądania podwyższenia wynagrodzenia ryczałtowego określonego </w:t>
      </w:r>
      <w:r>
        <w:rPr>
          <w:color w:val="auto"/>
        </w:rPr>
        <w:br/>
      </w:r>
      <w:r w:rsidRPr="00456882">
        <w:rPr>
          <w:color w:val="auto"/>
        </w:rPr>
        <w:t>w ust. 1 niniejszego paragrafu. Strony niniejszej umowy nie mogą zmienić wynagrodzenia za wykonanie przedmiotu zamówienia, przedstawionego w ust. 1, za wyjątkiem sytuacji określonych w § 14 niniejszej umowy.</w:t>
      </w:r>
    </w:p>
    <w:p w14:paraId="71C0A892" w14:textId="77777777" w:rsidR="00AE4CFB" w:rsidRPr="00AC7709" w:rsidRDefault="00AE4CFB" w:rsidP="008F0296">
      <w:pPr>
        <w:pStyle w:val="Domylnie"/>
        <w:widowControl w:val="0"/>
        <w:numPr>
          <w:ilvl w:val="0"/>
          <w:numId w:val="20"/>
        </w:numPr>
        <w:tabs>
          <w:tab w:val="left" w:pos="284"/>
        </w:tabs>
        <w:spacing w:line="276" w:lineRule="auto"/>
        <w:ind w:left="284" w:hanging="284"/>
        <w:jc w:val="both"/>
        <w:rPr>
          <w:color w:val="auto"/>
        </w:rPr>
      </w:pPr>
      <w:r w:rsidRPr="00AC7709">
        <w:rPr>
          <w:color w:val="auto"/>
        </w:rPr>
        <w:t xml:space="preserve">Strony zobowiązują się dokonać zmiany wysokości wynagrodzenia należnego Wykonawcy, </w:t>
      </w:r>
      <w:r w:rsidRPr="00AC7709">
        <w:rPr>
          <w:color w:val="auto"/>
        </w:rPr>
        <w:lastRenderedPageBreak/>
        <w:t xml:space="preserve">o którym mowa w § 11 ust. 1 Umowy, w formie pisemnego aneksu, każdorazowo </w:t>
      </w:r>
      <w:r w:rsidRPr="00AC7709">
        <w:rPr>
          <w:color w:val="auto"/>
        </w:rPr>
        <w:br/>
        <w:t>w przypadku wystąpienia jednej z następujących okoliczności:</w:t>
      </w:r>
    </w:p>
    <w:p w14:paraId="070FE8DF" w14:textId="77777777" w:rsidR="00AE4CFB" w:rsidRPr="00AC7709" w:rsidRDefault="00AE4CFB" w:rsidP="00AE4CFB">
      <w:pPr>
        <w:pStyle w:val="Akapitzlist"/>
        <w:spacing w:after="120"/>
        <w:ind w:left="284"/>
        <w:jc w:val="both"/>
      </w:pPr>
      <w:r w:rsidRPr="00AC7709">
        <w:t>1)  zmiany stawki podatku od towarów i usług,</w:t>
      </w:r>
    </w:p>
    <w:p w14:paraId="086561FF" w14:textId="77777777" w:rsidR="00AE4CFB" w:rsidRPr="00AC7709" w:rsidRDefault="00AE4CFB" w:rsidP="008F0296">
      <w:pPr>
        <w:pStyle w:val="Akapitzlist"/>
        <w:numPr>
          <w:ilvl w:val="0"/>
          <w:numId w:val="61"/>
        </w:numPr>
        <w:ind w:left="567" w:hanging="283"/>
        <w:contextualSpacing/>
        <w:jc w:val="both"/>
      </w:pPr>
      <w:r w:rsidRPr="00AC7709">
        <w:t>zmiany wysokości minimalnego wynagrodzenia za pracę albo wysokości minimalnej stawki godzinowej, ustalonych na podstawie przepisów ustawy z dnia 10 października 2002 r. o minimalnym wynagrodzeniu za pracę,</w:t>
      </w:r>
    </w:p>
    <w:p w14:paraId="346D22D8" w14:textId="77777777" w:rsidR="00AE4CFB" w:rsidRPr="00AC7709" w:rsidRDefault="00AE4CFB" w:rsidP="008F0296">
      <w:pPr>
        <w:pStyle w:val="Akapitzlist"/>
        <w:numPr>
          <w:ilvl w:val="0"/>
          <w:numId w:val="61"/>
        </w:numPr>
        <w:ind w:left="567" w:hanging="283"/>
        <w:contextualSpacing/>
        <w:jc w:val="both"/>
      </w:pPr>
      <w:r w:rsidRPr="00AC7709">
        <w:t xml:space="preserve"> zmiany zasad podlegania ubezpieczeniom społecznym lub ubezpieczeniu zdrowotnemu lub wysokości stawki składki na ubezpieczenia społeczne lub ubezpieczenia zdrowotne,</w:t>
      </w:r>
    </w:p>
    <w:p w14:paraId="59DE7C94" w14:textId="77777777" w:rsidR="00AE4CFB" w:rsidRPr="00AC7709" w:rsidRDefault="00AE4CFB" w:rsidP="008F0296">
      <w:pPr>
        <w:pStyle w:val="Akapitzlist"/>
        <w:numPr>
          <w:ilvl w:val="0"/>
          <w:numId w:val="61"/>
        </w:numPr>
        <w:ind w:left="567" w:hanging="283"/>
        <w:contextualSpacing/>
        <w:jc w:val="both"/>
      </w:pPr>
      <w:r w:rsidRPr="00AC7709">
        <w:t>zasad gromadzenia i wysokości wpłat do pracowniczych planów kapitałowych, o których mowa w ustawie z dnia 4 października 2018 r. o pracowniczych planach kapitałowych,</w:t>
      </w:r>
    </w:p>
    <w:p w14:paraId="475E17E0" w14:textId="77777777" w:rsidR="00AE4CFB" w:rsidRPr="00AC7709" w:rsidRDefault="00AE4CFB" w:rsidP="008F0296">
      <w:pPr>
        <w:pStyle w:val="Akapitzlist"/>
        <w:numPr>
          <w:ilvl w:val="0"/>
          <w:numId w:val="61"/>
        </w:numPr>
        <w:ind w:left="567" w:hanging="283"/>
        <w:contextualSpacing/>
        <w:jc w:val="both"/>
      </w:pPr>
      <w:r w:rsidRPr="00AC7709">
        <w:t>zmiany ceny materiałów lub kosztów związanych z realizacją zamówienia - na zasadach i w sposób określony w ust. 7 - 20, jeżeli zmiany te będą miały wpływ na koszty wykonania Umowy przez Wykonawcę.</w:t>
      </w:r>
    </w:p>
    <w:p w14:paraId="7FC6CB9B" w14:textId="77777777" w:rsidR="00AE4CFB" w:rsidRPr="00AC7709" w:rsidRDefault="00AE4CFB" w:rsidP="008F0296">
      <w:pPr>
        <w:pStyle w:val="Akapitzlist"/>
        <w:numPr>
          <w:ilvl w:val="0"/>
          <w:numId w:val="20"/>
        </w:numPr>
        <w:ind w:left="284" w:hanging="284"/>
        <w:contextualSpacing/>
        <w:jc w:val="both"/>
      </w:pPr>
      <w:r w:rsidRPr="00AC7709">
        <w:t xml:space="preserve">Zmiana wysokości wynagrodzenia należnego Wykonawcy w przypadku zaistnienia przesłanki, o której mowa w ust. 6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w:t>
      </w:r>
      <w:r w:rsidRPr="00AC7709">
        <w:br/>
        <w:t>i usług.</w:t>
      </w:r>
    </w:p>
    <w:p w14:paraId="087DF458" w14:textId="77777777" w:rsidR="00AE4CFB" w:rsidRPr="00AC7709" w:rsidRDefault="00AE4CFB" w:rsidP="008F0296">
      <w:pPr>
        <w:pStyle w:val="Akapitzlist"/>
        <w:numPr>
          <w:ilvl w:val="0"/>
          <w:numId w:val="20"/>
        </w:numPr>
        <w:ind w:left="284" w:hanging="284"/>
        <w:contextualSpacing/>
        <w:jc w:val="both"/>
      </w:pPr>
      <w:r w:rsidRPr="00AC7709">
        <w:t>W przypadku zmiany, o której mowa w ust. 6 pkt 1, wartość wynagrodzenia netto nie zmieni się, a wartość wynagrodzenia brutto zostanie wyliczona na podstawie nowych przepisów.</w:t>
      </w:r>
    </w:p>
    <w:p w14:paraId="63139155" w14:textId="77777777" w:rsidR="00AE4CFB" w:rsidRPr="00AC7709" w:rsidRDefault="00AE4CFB" w:rsidP="008F0296">
      <w:pPr>
        <w:pStyle w:val="Akapitzlist"/>
        <w:numPr>
          <w:ilvl w:val="0"/>
          <w:numId w:val="20"/>
        </w:numPr>
        <w:ind w:left="284" w:hanging="284"/>
        <w:contextualSpacing/>
        <w:jc w:val="both"/>
      </w:pPr>
      <w:r w:rsidRPr="00AC7709">
        <w:t xml:space="preserve">Zmiana wysokości wynagrodzenia w przypadku zaistnienia przesłanki, o której mowa </w:t>
      </w:r>
      <w:r w:rsidRPr="00AC7709">
        <w:br/>
        <w:t xml:space="preserve">w ust. 6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sidRPr="00AC7709">
        <w:br/>
        <w:t>w zakresie zasad podlegania ubezpieczeniom społecznym lub ubezpieczeniu zdrowotnemu lub w zakresie wysokości stawki składki na ubezpieczenia społeczne lub zdrowotne.</w:t>
      </w:r>
    </w:p>
    <w:p w14:paraId="00BB6105" w14:textId="08605C6E" w:rsidR="00AE4CFB" w:rsidRPr="00AC7709" w:rsidRDefault="00AE4CFB" w:rsidP="008F0296">
      <w:pPr>
        <w:pStyle w:val="Akapitzlist"/>
        <w:numPr>
          <w:ilvl w:val="0"/>
          <w:numId w:val="20"/>
        </w:numPr>
        <w:ind w:left="284" w:hanging="426"/>
        <w:contextualSpacing/>
        <w:jc w:val="both"/>
      </w:pPr>
      <w:r w:rsidRPr="00AC7709">
        <w:t>W przypadku zmiany, o której mowa w ust. 6 pkt 2, wynagrodzenie Wykonawcy ulegnie zmianie o kwotę odpowiadającą wzrostowi kosztu Wykonawcy w związku ze zwiększeniem wysokości wynagrodzeń pracowników do wysokości aktualnie obowiązującego</w:t>
      </w:r>
      <w:r w:rsidR="00F52981">
        <w:t xml:space="preserve"> </w:t>
      </w:r>
      <w:r w:rsidRPr="00AC7709">
        <w:t xml:space="preserve">minimalnego wynagrodzenia za pracę, z uwzględnieniem wszystkich obciążeń publicznoprawnych od kwoty wzrostu minimalnego wynagrodzenia. Kwota odpowiadająca wzrostowi kosztu Wykonawcy będzie odnosić się wyłącznie do części wynagrodzenia pracowników, o których mowa w zdaniu poprzedzającym, odpowiadającej zakresowi, </w:t>
      </w:r>
      <w:r w:rsidRPr="00AC7709">
        <w:br/>
        <w:t>w jakim wykonują oni prace bezpośrednio związane z realizacją Przedmiotu Umowy.</w:t>
      </w:r>
    </w:p>
    <w:p w14:paraId="2F85A8F3" w14:textId="77777777" w:rsidR="00AE4CFB" w:rsidRPr="00AC7709" w:rsidRDefault="00AE4CFB" w:rsidP="008F0296">
      <w:pPr>
        <w:pStyle w:val="Akapitzlist"/>
        <w:numPr>
          <w:ilvl w:val="0"/>
          <w:numId w:val="20"/>
        </w:numPr>
        <w:ind w:left="284" w:hanging="426"/>
        <w:contextualSpacing/>
        <w:jc w:val="both"/>
      </w:pPr>
      <w:r w:rsidRPr="00AC7709">
        <w:t xml:space="preserve">W przypadku zmiany, o której mowa w ust. 6 pkt 3, wynagrodzenie Wykonawcy ulegnie zmianie o kwotę odpowiadającą zmianie kosztu Wykonawcy ponoszonego w związku </w:t>
      </w:r>
      <w:r w:rsidRPr="00AC7709">
        <w:br/>
        <w:t xml:space="preserve">z wypłatą wynagrodzenia pracownikom. Kwota odpowiadająca zmianie kosztu Wykonawcy będzie odnosić się wyłącznie do części wynagrodzenia pracowników, o których mowa </w:t>
      </w:r>
      <w:r w:rsidRPr="00AC7709">
        <w:br/>
        <w:t>w zdaniu poprzedzającym, odpowiadającej zakresowi, w jakim wykonują oni prace bezpośrednio związane z realizacją Przedmiotu Umowy.</w:t>
      </w:r>
    </w:p>
    <w:p w14:paraId="35AF4B98" w14:textId="77777777" w:rsidR="00AE4CFB" w:rsidRPr="00AC7709" w:rsidRDefault="00AE4CFB" w:rsidP="008F0296">
      <w:pPr>
        <w:pStyle w:val="Akapitzlist"/>
        <w:numPr>
          <w:ilvl w:val="0"/>
          <w:numId w:val="20"/>
        </w:numPr>
        <w:ind w:left="284" w:hanging="426"/>
        <w:contextualSpacing/>
        <w:jc w:val="both"/>
      </w:pPr>
      <w:r w:rsidRPr="00AC7709">
        <w:t xml:space="preserve">W celu zawarcia aneksu, o którym mowa w ust. 6, każda ze Stron może wystąpić do drugiej Strony z wnioskiem o dokonanie zmiany wysokości wynagrodzenia należnego Wykonawcy, </w:t>
      </w:r>
      <w:r w:rsidRPr="00AC7709">
        <w:lastRenderedPageBreak/>
        <w:t>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0F3D8FB" w14:textId="77777777" w:rsidR="00AE4CFB" w:rsidRPr="00AC7709" w:rsidRDefault="00AE4CFB" w:rsidP="008F0296">
      <w:pPr>
        <w:pStyle w:val="Akapitzlist"/>
        <w:numPr>
          <w:ilvl w:val="0"/>
          <w:numId w:val="20"/>
        </w:numPr>
        <w:ind w:left="284" w:hanging="426"/>
        <w:contextualSpacing/>
        <w:jc w:val="both"/>
      </w:pPr>
      <w:r w:rsidRPr="00AC7709">
        <w:t xml:space="preserve"> W przypadku zmian, o których mowa w ust. 6 pkt 2 lub pkt 3, jeżeli z wnioskiem występuje Wykonawca, jest on zobowiązany dołączyć do wniosku dokumenty, z których będzie wynikać, w jakim zakresie zmiany te mają wpływ na koszty wykonania Umowy, </w:t>
      </w:r>
      <w:r w:rsidRPr="00AC7709">
        <w:br/>
        <w:t xml:space="preserve">w szczególności: </w:t>
      </w:r>
    </w:p>
    <w:p w14:paraId="45D7CD61" w14:textId="77777777" w:rsidR="00AE4CFB" w:rsidRPr="00AC7709" w:rsidRDefault="00AE4CFB" w:rsidP="008F0296">
      <w:pPr>
        <w:pStyle w:val="Akapitzlist"/>
        <w:numPr>
          <w:ilvl w:val="0"/>
          <w:numId w:val="62"/>
        </w:numPr>
        <w:contextualSpacing/>
        <w:jc w:val="both"/>
      </w:pPr>
      <w:r w:rsidRPr="00AC7709">
        <w:t>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6 pkt 2, lub</w:t>
      </w:r>
    </w:p>
    <w:p w14:paraId="02EEE4EC" w14:textId="77777777" w:rsidR="00AE4CFB" w:rsidRPr="00AC7709" w:rsidRDefault="00AE4CFB" w:rsidP="008F0296">
      <w:pPr>
        <w:pStyle w:val="Akapitzlist"/>
        <w:numPr>
          <w:ilvl w:val="0"/>
          <w:numId w:val="62"/>
        </w:numPr>
        <w:contextualSpacing/>
        <w:jc w:val="both"/>
      </w:pPr>
      <w:r w:rsidRPr="00AC7709">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t>
      </w:r>
      <w:r w:rsidRPr="00AC7709">
        <w:br/>
        <w:t>- w przypadku zmiany, o której mowa w ust. 6 pkt 3.</w:t>
      </w:r>
    </w:p>
    <w:p w14:paraId="21D0EDAE" w14:textId="77777777" w:rsidR="00AE4CFB" w:rsidRPr="00AC7709" w:rsidRDefault="00AE4CFB" w:rsidP="008F0296">
      <w:pPr>
        <w:pStyle w:val="Akapitzlist"/>
        <w:numPr>
          <w:ilvl w:val="0"/>
          <w:numId w:val="20"/>
        </w:numPr>
        <w:ind w:left="284" w:hanging="426"/>
        <w:contextualSpacing/>
        <w:jc w:val="both"/>
      </w:pPr>
      <w:r w:rsidRPr="00AC7709">
        <w:t xml:space="preserve">W przypadku zmiany, o której mowa w ust. 6 pkt 3, jeżeli z wnioskiem występuje Zamawiający, jest on uprawniony do zobowiązania Wykonawcy do przedstawienia </w:t>
      </w:r>
      <w:r w:rsidRPr="00AC7709">
        <w:br/>
        <w:t>w wyznaczonym terminie, nie krótszym niż 10 dni roboczych, dokumentów, z których będzie wynikać w jakim zakresie zmiana ta ma wpływ na koszty wykonania Umowy, w tym pisemnego zestawienia wynagrodzeń, o którym mowa w ust. 13 pkt 2.</w:t>
      </w:r>
    </w:p>
    <w:p w14:paraId="673AEBAD" w14:textId="77777777" w:rsidR="00AE4CFB" w:rsidRPr="00AC7709" w:rsidRDefault="00AE4CFB" w:rsidP="008F0296">
      <w:pPr>
        <w:pStyle w:val="Akapitzlist"/>
        <w:numPr>
          <w:ilvl w:val="0"/>
          <w:numId w:val="20"/>
        </w:numPr>
        <w:ind w:left="284" w:hanging="426"/>
        <w:contextualSpacing/>
        <w:jc w:val="both"/>
      </w:pPr>
      <w:r w:rsidRPr="00AC7709">
        <w:t>W terminie 10 dni roboczych od dnia przekazania wniosku, o którym mowa w ust. 12, Strona, która otrzymała wniosek, przekaże drugiej Stronie informację o zakresie, w jakim zatwierdza wniosek oraz wskaże kwotę, o którą wynagrodzenie należne Wykonawcy powinno ulec zmianie, albo informację o niezatwierdzeniu wniosku wraz z uzasadnieniem.</w:t>
      </w:r>
    </w:p>
    <w:p w14:paraId="5A7036EB" w14:textId="77777777" w:rsidR="00AE4CFB" w:rsidRPr="00AC7709" w:rsidRDefault="00AE4CFB" w:rsidP="008F0296">
      <w:pPr>
        <w:pStyle w:val="Akapitzlist"/>
        <w:numPr>
          <w:ilvl w:val="0"/>
          <w:numId w:val="20"/>
        </w:numPr>
        <w:ind w:left="284" w:hanging="426"/>
        <w:contextualSpacing/>
        <w:jc w:val="both"/>
      </w:pPr>
      <w:r w:rsidRPr="00AC7709">
        <w:t xml:space="preserve">Zmiana wysokości wynagrodzenia w przypadku zaistnienia przesłanki, o której mowa </w:t>
      </w:r>
      <w:r w:rsidRPr="00AC7709">
        <w:br/>
        <w:t xml:space="preserve">w ust. 6 pkt 4,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w:t>
      </w:r>
      <w:r w:rsidRPr="00AC7709">
        <w:br/>
        <w:t>o pracowniczych planach kapitałowych (Dz. U. z 2020 r. poz. 1342).</w:t>
      </w:r>
    </w:p>
    <w:p w14:paraId="1DF7C4DE" w14:textId="77777777" w:rsidR="00AE4CFB" w:rsidRPr="00AC7709" w:rsidRDefault="00AE4CFB" w:rsidP="008F0296">
      <w:pPr>
        <w:pStyle w:val="Akapitzlist"/>
        <w:numPr>
          <w:ilvl w:val="0"/>
          <w:numId w:val="20"/>
        </w:numPr>
        <w:ind w:left="284" w:hanging="426"/>
        <w:contextualSpacing/>
        <w:jc w:val="both"/>
      </w:pPr>
      <w:r w:rsidRPr="00AC7709">
        <w:t xml:space="preserve">W przypadku zmian, o których mowa w ust. 6 pkt 4, Wykonawca wraz z wnioskiem </w:t>
      </w:r>
      <w:r w:rsidRPr="00AC7709">
        <w:br/>
        <w:t>o zmianę wynagrodzenia, o którym mowa w ust. 12, przedstawia sposób i podstawę wyliczenia odpowiedniej zmiany wynagrodzenia.</w:t>
      </w:r>
    </w:p>
    <w:p w14:paraId="454836EA" w14:textId="77777777" w:rsidR="00AE4CFB" w:rsidRPr="00AC7709" w:rsidRDefault="00AE4CFB" w:rsidP="008F0296">
      <w:pPr>
        <w:pStyle w:val="Akapitzlist"/>
        <w:numPr>
          <w:ilvl w:val="0"/>
          <w:numId w:val="20"/>
        </w:numPr>
        <w:ind w:left="284" w:hanging="426"/>
        <w:contextualSpacing/>
        <w:jc w:val="both"/>
      </w:pPr>
      <w:r w:rsidRPr="00AC7709">
        <w:t xml:space="preserve"> W przypadku zmiany, o której mowa w ust. 6 pkt 5: </w:t>
      </w:r>
    </w:p>
    <w:p w14:paraId="2A2D2E4C" w14:textId="77777777" w:rsidR="00483199" w:rsidRPr="007606A8" w:rsidRDefault="00483199" w:rsidP="00A5069F">
      <w:pPr>
        <w:pStyle w:val="Akapitzlist"/>
        <w:numPr>
          <w:ilvl w:val="0"/>
          <w:numId w:val="63"/>
        </w:numPr>
        <w:contextualSpacing/>
        <w:jc w:val="both"/>
      </w:pPr>
      <w:bookmarkStart w:id="10" w:name="_Hlk100833866"/>
      <w:r w:rsidRPr="00AC7709">
        <w:t xml:space="preserve">Strony uprawnione będą do żądania zmiany wynagrodzenia w przypadku wzrostu wskaźnika cen produkcji budowlano-montażowej ogłaszanego w komunikacie Prezesa </w:t>
      </w:r>
      <w:r w:rsidRPr="00CF42FA">
        <w:t xml:space="preserve">Głównego Urzędu Statystycznego </w:t>
      </w:r>
      <w:r>
        <w:rPr>
          <w:sz w:val="22"/>
        </w:rPr>
        <w:t>za dany rok realizacji robót przewidzianych w</w:t>
      </w:r>
      <w:r>
        <w:rPr>
          <w:spacing w:val="-9"/>
          <w:sz w:val="22"/>
        </w:rPr>
        <w:t xml:space="preserve"> </w:t>
      </w:r>
      <w:r>
        <w:rPr>
          <w:sz w:val="22"/>
        </w:rPr>
        <w:t>Umowie,</w:t>
      </w:r>
    </w:p>
    <w:p w14:paraId="2255D3D5" w14:textId="4E2FC747" w:rsidR="00483199" w:rsidRPr="00A5069F" w:rsidRDefault="00483199" w:rsidP="00A5069F">
      <w:pPr>
        <w:pStyle w:val="Akapitzlist"/>
        <w:widowControl w:val="0"/>
        <w:numPr>
          <w:ilvl w:val="0"/>
          <w:numId w:val="78"/>
        </w:numPr>
        <w:autoSpaceDE w:val="0"/>
        <w:autoSpaceDN w:val="0"/>
        <w:spacing w:before="49"/>
        <w:ind w:left="851" w:hanging="284"/>
        <w:jc w:val="both"/>
      </w:pPr>
      <w:r w:rsidRPr="00A5069F">
        <w:t>zmiana wynagrodzenia, w przypadkach określonych w niniejszym punkcie wymaga udowodnienia przez stronę umowy wraz ze szczegółowym wyliczeniem wysokości wnioskowanej zmiany z podaniem podstawy faktycznej i prawnej oraz uzasadnienia.                          Na żądanie  Zamawiającego,  Wykonawca  zobowiązany  będzie  do  złożenia  wyjaśnień, w terminie 14 dni od doręczenia</w:t>
      </w:r>
      <w:r w:rsidRPr="00A5069F">
        <w:rPr>
          <w:spacing w:val="-5"/>
        </w:rPr>
        <w:t xml:space="preserve"> </w:t>
      </w:r>
      <w:r w:rsidRPr="00A5069F">
        <w:t>żądania,</w:t>
      </w:r>
    </w:p>
    <w:p w14:paraId="51AC4B06" w14:textId="4FB2C482" w:rsidR="00483199" w:rsidRPr="00A5069F" w:rsidRDefault="00483199" w:rsidP="00A5069F">
      <w:pPr>
        <w:pStyle w:val="Akapitzlist"/>
        <w:widowControl w:val="0"/>
        <w:numPr>
          <w:ilvl w:val="0"/>
          <w:numId w:val="78"/>
        </w:numPr>
        <w:autoSpaceDE w:val="0"/>
        <w:autoSpaceDN w:val="0"/>
        <w:ind w:left="851" w:hanging="284"/>
        <w:jc w:val="both"/>
      </w:pPr>
      <w:r w:rsidRPr="00A5069F">
        <w:lastRenderedPageBreak/>
        <w:t xml:space="preserve">Wykonawca, którego wynagrodzenie zostało zmienione zgodnie z ust. 6 pkt 5, zobowiązany jest do zmiany wynagrodzenia przysługującego Podwykonawcy, </w:t>
      </w:r>
      <w:r w:rsidR="002A041C">
        <w:br/>
      </w:r>
      <w:r w:rsidRPr="00A5069F">
        <w:t>z którym zawarł umowę,</w:t>
      </w:r>
      <w:r w:rsidR="002A041C">
        <w:t xml:space="preserve"> </w:t>
      </w:r>
      <w:r w:rsidRPr="00A5069F">
        <w:t>w zakresie odpowiadającym zmianom cen materiałów lub kosztów dotyczących zobowiązania Podwykonawcy,</w:t>
      </w:r>
    </w:p>
    <w:p w14:paraId="59C70B4E" w14:textId="77777777" w:rsidR="00483199" w:rsidRPr="00A5069F" w:rsidRDefault="00483199" w:rsidP="00A5069F">
      <w:pPr>
        <w:pStyle w:val="Akapitzlist"/>
        <w:widowControl w:val="0"/>
        <w:numPr>
          <w:ilvl w:val="0"/>
          <w:numId w:val="78"/>
        </w:numPr>
        <w:autoSpaceDE w:val="0"/>
        <w:autoSpaceDN w:val="0"/>
        <w:ind w:left="851" w:hanging="284"/>
        <w:jc w:val="both"/>
      </w:pPr>
      <w:bookmarkStart w:id="11" w:name="_Hlk100835378"/>
      <w:r w:rsidRPr="00A5069F">
        <w:t>poziom zmiany ceny materiałów lub kosztów uprawniający strony umowy do żądania zmiany wynagrodzenia wyniesie co najmniej</w:t>
      </w:r>
      <w:r w:rsidRPr="00A5069F">
        <w:rPr>
          <w:spacing w:val="-2"/>
        </w:rPr>
        <w:t xml:space="preserve"> </w:t>
      </w:r>
      <w:r w:rsidRPr="00A5069F">
        <w:t>10%.</w:t>
      </w:r>
    </w:p>
    <w:bookmarkEnd w:id="10"/>
    <w:bookmarkEnd w:id="11"/>
    <w:p w14:paraId="178E6242" w14:textId="77777777" w:rsidR="00AE4CFB" w:rsidRPr="00AC7709" w:rsidRDefault="00AE4CFB" w:rsidP="008F0296">
      <w:pPr>
        <w:pStyle w:val="Akapitzlist"/>
        <w:numPr>
          <w:ilvl w:val="0"/>
          <w:numId w:val="63"/>
        </w:numPr>
        <w:contextualSpacing/>
        <w:jc w:val="both"/>
      </w:pPr>
      <w:r w:rsidRPr="00AC7709">
        <w:t>wysokość wynagrodzenia należnego Wykonawcy ulegnie waloryzacji o wartość zmiany wskaźnika cen produkcji budowlano-montażowej ogłaszanego w komunikacie Prezesa Głównego Urzędu Statystycznego,</w:t>
      </w:r>
    </w:p>
    <w:p w14:paraId="4C5C357F" w14:textId="77777777" w:rsidR="00AE4CFB" w:rsidRPr="00AC7709" w:rsidRDefault="00AE4CFB" w:rsidP="008F0296">
      <w:pPr>
        <w:pStyle w:val="Akapitzlist"/>
        <w:numPr>
          <w:ilvl w:val="0"/>
          <w:numId w:val="63"/>
        </w:numPr>
        <w:contextualSpacing/>
        <w:jc w:val="both"/>
      </w:pPr>
      <w:r w:rsidRPr="00AC7709">
        <w:t xml:space="preserve">pierwsza waloryzacja nastąpi po 12 miesiącach od począwszy od dnia otwarcia ofert </w:t>
      </w:r>
      <w:r w:rsidRPr="00AC7709">
        <w:br/>
        <w:t xml:space="preserve">i będzie wyliczona jako iloczyn ceny pozostałej do zapłaty i wskaźnika cen produkcji budowlano-montażowej ogłaszanego w komunikacie Prezesa Głównego Urzędu Statystycznego w porównaniu z analogicznym miesiącem poprzedniego roku </w:t>
      </w:r>
      <w:r w:rsidRPr="00AC7709">
        <w:br/>
        <w:t>z miesiącem, w którym otwarto oferty w postępowaniu w sprawie udzielenia zamówienia publicznego, w wyniku którego podpisano Umowę;</w:t>
      </w:r>
    </w:p>
    <w:p w14:paraId="087D39D5" w14:textId="77777777" w:rsidR="00AE4CFB" w:rsidRPr="00AC7709" w:rsidRDefault="00AE4CFB" w:rsidP="008F0296">
      <w:pPr>
        <w:pStyle w:val="Akapitzlist"/>
        <w:numPr>
          <w:ilvl w:val="0"/>
          <w:numId w:val="63"/>
        </w:numPr>
        <w:contextualSpacing/>
        <w:jc w:val="both"/>
      </w:pPr>
      <w:r w:rsidRPr="00AC7709">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47205B0C" w14:textId="77777777" w:rsidR="00AE4CFB" w:rsidRPr="00AC7709" w:rsidRDefault="00AE4CFB" w:rsidP="008F0296">
      <w:pPr>
        <w:pStyle w:val="Akapitzlist"/>
        <w:numPr>
          <w:ilvl w:val="0"/>
          <w:numId w:val="63"/>
        </w:numPr>
        <w:contextualSpacing/>
        <w:jc w:val="both"/>
      </w:pPr>
      <w:r w:rsidRPr="00AC7709">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w:t>
      </w:r>
    </w:p>
    <w:p w14:paraId="3F51BDD1" w14:textId="77777777" w:rsidR="00AE4CFB" w:rsidRPr="00AC7709" w:rsidRDefault="00AE4CFB" w:rsidP="008F0296">
      <w:pPr>
        <w:pStyle w:val="Akapitzlist"/>
        <w:numPr>
          <w:ilvl w:val="0"/>
          <w:numId w:val="63"/>
        </w:numPr>
        <w:contextualSpacing/>
        <w:jc w:val="both"/>
      </w:pPr>
      <w:r w:rsidRPr="00AC7709">
        <w:t xml:space="preserve">Wykonawca jest obowiązany powiadomić Zamawiającego o podstawie do dokonania </w:t>
      </w:r>
      <w:r w:rsidRPr="00AC7709">
        <w:br/>
        <w:t>waloryzacji maksymalnie w terminie 14 dni od daty zaistnienia przesłanek, nie później niż miesiąc przed terminem, o którym mowa w § 3 ust. 1. W tym terminie, Wykonawca ma obowiązek wykazać okoliczności potwierdzające zmianę i przedłożyć kalkulację nowej wysokości wynagrodzenia,</w:t>
      </w:r>
    </w:p>
    <w:p w14:paraId="3DEBC854" w14:textId="446052AE" w:rsidR="00AE4CFB" w:rsidRPr="00483199" w:rsidRDefault="00AE4CFB" w:rsidP="008F0296">
      <w:pPr>
        <w:pStyle w:val="Akapitzlist"/>
        <w:numPr>
          <w:ilvl w:val="0"/>
          <w:numId w:val="63"/>
        </w:numPr>
        <w:contextualSpacing/>
        <w:jc w:val="both"/>
      </w:pPr>
      <w:r w:rsidRPr="00483199">
        <w:t xml:space="preserve">wynagrodzenie będzie podlegało waloryzacji maksymalnie do </w:t>
      </w:r>
      <w:r w:rsidR="001C215F" w:rsidRPr="00483199">
        <w:t>4</w:t>
      </w:r>
      <w:r w:rsidRPr="00483199">
        <w:t xml:space="preserve"> % wynagrodzenia, </w:t>
      </w:r>
      <w:r w:rsidRPr="00483199">
        <w:br/>
        <w:t>o którym mowa w § 11 ust. 1 Umowy, i nie częściej niż co jeden rok,</w:t>
      </w:r>
    </w:p>
    <w:p w14:paraId="19710A59" w14:textId="77777777" w:rsidR="00AE4CFB" w:rsidRPr="00AC7709" w:rsidRDefault="00AE4CFB" w:rsidP="008F0296">
      <w:pPr>
        <w:pStyle w:val="Akapitzlist"/>
        <w:numPr>
          <w:ilvl w:val="0"/>
          <w:numId w:val="63"/>
        </w:numPr>
        <w:contextualSpacing/>
        <w:jc w:val="both"/>
      </w:pPr>
      <w:r w:rsidRPr="00AC7709">
        <w:t xml:space="preserve">postanowień ust. 6 pkt. 5 i ust. 18 w zakresie waloryzacji nie stosuje się od chwili osiągnięcia limitu, o którym mowa powyżej. </w:t>
      </w:r>
    </w:p>
    <w:p w14:paraId="20A6A4EB" w14:textId="77777777" w:rsidR="00AE4CFB" w:rsidRPr="00AC7709" w:rsidRDefault="00AE4CFB" w:rsidP="008F0296">
      <w:pPr>
        <w:pStyle w:val="Akapitzlist"/>
        <w:numPr>
          <w:ilvl w:val="0"/>
          <w:numId w:val="20"/>
        </w:numPr>
        <w:ind w:left="426" w:hanging="426"/>
        <w:contextualSpacing/>
        <w:jc w:val="both"/>
      </w:pPr>
      <w:r w:rsidRPr="00AC7709">
        <w:t>W przypadku otrzymania przez Stronę informacji o niezatwierdzeniu złożonego przez nią wniosku lub częściowym zatwierdzeniu tego wniosku, Strona ta może ponownie wystąpić z wnioskiem, o którym mowa w ust. 12. W takim przypadku przepisy ust. 13 -15 oraz 24 stosuje się odpowiednio.</w:t>
      </w:r>
    </w:p>
    <w:p w14:paraId="341181C5" w14:textId="77777777" w:rsidR="00AE4CFB" w:rsidRPr="00AC7709" w:rsidRDefault="00AE4CFB" w:rsidP="008F0296">
      <w:pPr>
        <w:pStyle w:val="Akapitzlist"/>
        <w:numPr>
          <w:ilvl w:val="0"/>
          <w:numId w:val="20"/>
        </w:numPr>
        <w:ind w:left="426" w:hanging="426"/>
        <w:contextualSpacing/>
        <w:jc w:val="both"/>
      </w:pPr>
      <w:r w:rsidRPr="00AC7709">
        <w:t>Zawarcie aneksu zmieniającego wynagrodzenie Wykonawcy, na podstawie ust. 6, nastąpi nie później, niż w terminie 30 dni od dnia zatwierdzenia wniosku o dokonanie zmiany wysokości wynagrodzenia należnego Wykonawcy, o którym mowa w ust. 12.</w:t>
      </w:r>
    </w:p>
    <w:p w14:paraId="1EAC3776" w14:textId="0ECD227E" w:rsidR="00AE4CFB" w:rsidRPr="00202E3F" w:rsidRDefault="00AE4CFB" w:rsidP="008F0296">
      <w:pPr>
        <w:pStyle w:val="Domylnie"/>
        <w:widowControl w:val="0"/>
        <w:numPr>
          <w:ilvl w:val="0"/>
          <w:numId w:val="20"/>
        </w:numPr>
        <w:tabs>
          <w:tab w:val="left" w:pos="284"/>
        </w:tabs>
        <w:spacing w:line="276" w:lineRule="auto"/>
        <w:ind w:left="284" w:hanging="426"/>
        <w:jc w:val="both"/>
        <w:rPr>
          <w:color w:val="auto"/>
        </w:rPr>
      </w:pPr>
      <w:r w:rsidRPr="00AC7709">
        <w:rPr>
          <w:color w:val="auto"/>
        </w:rPr>
        <w:t xml:space="preserve">Należności będą regulowane przelewem z rachunku bankowego Zamawiającego </w:t>
      </w:r>
      <w:r w:rsidRPr="00456882">
        <w:t xml:space="preserve">na rachunek bankowy Wykonawcy wskazany na fakturze, w terminie do 30 dni od daty doręczenia prawidłowo wystawionej faktury, z zastrzeżeniem </w:t>
      </w:r>
      <w:r w:rsidRPr="00B90A57">
        <w:rPr>
          <w:color w:val="auto"/>
        </w:rPr>
        <w:t xml:space="preserve">§ 12 ust. </w:t>
      </w:r>
      <w:r w:rsidR="002837B7" w:rsidRPr="00B90A57">
        <w:rPr>
          <w:color w:val="auto"/>
        </w:rPr>
        <w:t>8</w:t>
      </w:r>
      <w:r w:rsidRPr="00B90A57">
        <w:rPr>
          <w:color w:val="auto"/>
        </w:rPr>
        <w:t>, 1</w:t>
      </w:r>
      <w:r w:rsidR="002837B7" w:rsidRPr="00B90A57">
        <w:rPr>
          <w:color w:val="auto"/>
        </w:rPr>
        <w:t>0</w:t>
      </w:r>
      <w:r w:rsidRPr="00B90A57">
        <w:rPr>
          <w:color w:val="auto"/>
        </w:rPr>
        <w:t>, 1</w:t>
      </w:r>
      <w:r w:rsidR="002837B7" w:rsidRPr="00B90A57">
        <w:rPr>
          <w:color w:val="auto"/>
        </w:rPr>
        <w:t>1</w:t>
      </w:r>
      <w:r w:rsidRPr="00B90A57">
        <w:rPr>
          <w:color w:val="auto"/>
        </w:rPr>
        <w:t>, 1</w:t>
      </w:r>
      <w:r w:rsidR="002837B7" w:rsidRPr="00B90A57">
        <w:rPr>
          <w:color w:val="auto"/>
        </w:rPr>
        <w:t>4</w:t>
      </w:r>
      <w:r w:rsidRPr="00B90A57">
        <w:rPr>
          <w:color w:val="auto"/>
        </w:rPr>
        <w:t xml:space="preserve"> i 1</w:t>
      </w:r>
      <w:r w:rsidR="007E5A84" w:rsidRPr="00B90A57">
        <w:rPr>
          <w:color w:val="auto"/>
        </w:rPr>
        <w:t>5</w:t>
      </w:r>
      <w:r w:rsidRPr="00B90A57">
        <w:rPr>
          <w:color w:val="auto"/>
        </w:rPr>
        <w:t xml:space="preserve">. </w:t>
      </w:r>
      <w:r w:rsidR="007E5A84" w:rsidRPr="00B90A57">
        <w:rPr>
          <w:color w:val="auto"/>
        </w:rPr>
        <w:t xml:space="preserve"> </w:t>
      </w:r>
      <w:r w:rsidRPr="00B90A57">
        <w:rPr>
          <w:color w:val="auto"/>
        </w:rPr>
        <w:t xml:space="preserve"> </w:t>
      </w:r>
      <w:r w:rsidRPr="00456882">
        <w:t>Za datę płatności uznaje się dzień obciążenia rachunku bankowego Zamawiającego.</w:t>
      </w:r>
    </w:p>
    <w:p w14:paraId="4FD87BFD" w14:textId="77777777" w:rsidR="00AE4CFB" w:rsidRPr="00202E3F" w:rsidRDefault="00AE4CFB" w:rsidP="008F0296">
      <w:pPr>
        <w:pStyle w:val="Domylnie"/>
        <w:widowControl w:val="0"/>
        <w:numPr>
          <w:ilvl w:val="0"/>
          <w:numId w:val="20"/>
        </w:numPr>
        <w:tabs>
          <w:tab w:val="left" w:pos="284"/>
        </w:tabs>
        <w:spacing w:line="276" w:lineRule="auto"/>
        <w:ind w:left="284" w:hanging="426"/>
        <w:jc w:val="both"/>
        <w:rPr>
          <w:color w:val="auto"/>
        </w:rPr>
      </w:pPr>
      <w:r w:rsidRPr="00262174">
        <w:t xml:space="preserve">Zamawiający oświadcza, że jest płatnikiem podatku od towarów i usług VAT. Odbiorcą </w:t>
      </w:r>
      <w:r w:rsidRPr="00262174">
        <w:lastRenderedPageBreak/>
        <w:t xml:space="preserve">faktur będzie: </w:t>
      </w:r>
    </w:p>
    <w:p w14:paraId="3F1975BF" w14:textId="7A4E2E95"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Nabywca: </w:t>
      </w:r>
      <w:r w:rsidR="00AE4CFB" w:rsidRPr="00814D65">
        <w:t xml:space="preserve">Miasto Sławno,  ul. M. Curie-Skłodowskiej 9, 76-100 Sławno, </w:t>
      </w:r>
      <w:r w:rsidR="00AE4CFB" w:rsidRPr="0062255C">
        <w:rPr>
          <w:sz w:val="22"/>
          <w:szCs w:val="22"/>
        </w:rPr>
        <w:t>NIP 499-04-28-873</w:t>
      </w:r>
      <w:r w:rsidR="00AE4CFB">
        <w:t xml:space="preserve">, </w:t>
      </w:r>
    </w:p>
    <w:p w14:paraId="4EC6FC40" w14:textId="245E0803"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Odbiorca/płatnik: Urząd Miejski w Sławnie, ul. M. Curie-Skłodowskiej 9, </w:t>
      </w:r>
      <w:r w:rsidR="00AE4CFB" w:rsidRPr="00262174">
        <w:t>7</w:t>
      </w:r>
      <w:r w:rsidR="00AE4CFB">
        <w:t>6-100 Sławno.</w:t>
      </w:r>
    </w:p>
    <w:p w14:paraId="42C7F140" w14:textId="77777777" w:rsidR="00AE4CFB" w:rsidRPr="00994C52" w:rsidRDefault="00AE4CFB" w:rsidP="008F0296">
      <w:pPr>
        <w:pStyle w:val="Akapitzlist"/>
        <w:numPr>
          <w:ilvl w:val="0"/>
          <w:numId w:val="20"/>
        </w:numPr>
        <w:suppressAutoHyphens/>
        <w:overflowPunct w:val="0"/>
        <w:autoSpaceDE w:val="0"/>
        <w:spacing w:line="276" w:lineRule="auto"/>
        <w:ind w:left="284" w:hanging="426"/>
        <w:contextualSpacing/>
        <w:jc w:val="both"/>
        <w:textAlignment w:val="baseline"/>
        <w:rPr>
          <w:rStyle w:val="Domylnaczcionkaakapitu1"/>
          <w:b/>
        </w:rPr>
      </w:pPr>
      <w:r w:rsidRPr="003C0F51">
        <w:rPr>
          <w:rStyle w:val="Domylnaczcionkaakapitu1"/>
        </w:rPr>
        <w:t>Miasto Sławno stosuje mechanizm podzielonej płatnośc</w:t>
      </w:r>
      <w:r>
        <w:rPr>
          <w:rStyle w:val="Domylnaczcionkaakapitu1"/>
        </w:rPr>
        <w:t>i</w:t>
      </w:r>
      <w:r w:rsidRPr="003C0F51">
        <w:rPr>
          <w:rStyle w:val="Domylnaczcionkaakapitu1"/>
        </w:rPr>
        <w:t>.</w:t>
      </w:r>
    </w:p>
    <w:p w14:paraId="0B7F0177" w14:textId="77777777" w:rsidR="00AE4CFB" w:rsidRPr="00AC7709" w:rsidRDefault="00AE4CFB" w:rsidP="008F0296">
      <w:pPr>
        <w:pStyle w:val="Akapitzlist"/>
        <w:numPr>
          <w:ilvl w:val="0"/>
          <w:numId w:val="20"/>
        </w:numPr>
        <w:suppressAutoHyphens/>
        <w:overflowPunct w:val="0"/>
        <w:autoSpaceDE w:val="0"/>
        <w:spacing w:line="276" w:lineRule="auto"/>
        <w:ind w:left="284" w:hanging="426"/>
        <w:contextualSpacing/>
        <w:jc w:val="both"/>
        <w:textAlignment w:val="baseline"/>
        <w:rPr>
          <w:b/>
        </w:rPr>
      </w:pPr>
      <w:r w:rsidRPr="007C2F0C">
        <w:t>Zamawiający nie wyraża zgody na cesję wierzytelności wynikających z realizacji niniejszej umowy.</w:t>
      </w:r>
    </w:p>
    <w:p w14:paraId="2267E436" w14:textId="77777777" w:rsidR="00AE4CFB" w:rsidRPr="00456882" w:rsidRDefault="00AE4CFB" w:rsidP="00AE4CFB">
      <w:pPr>
        <w:autoSpaceDN w:val="0"/>
        <w:adjustRightInd w:val="0"/>
        <w:spacing w:line="276" w:lineRule="auto"/>
        <w:jc w:val="center"/>
        <w:rPr>
          <w:b/>
          <w:bCs/>
        </w:rPr>
      </w:pPr>
      <w:r w:rsidRPr="00456882">
        <w:rPr>
          <w:b/>
          <w:bCs/>
        </w:rPr>
        <w:t>§ 12</w:t>
      </w:r>
    </w:p>
    <w:p w14:paraId="06AAA504" w14:textId="77777777" w:rsidR="00AE4CFB" w:rsidRPr="00456882" w:rsidRDefault="00AE4CFB" w:rsidP="00AE4CFB">
      <w:pPr>
        <w:autoSpaceDN w:val="0"/>
        <w:adjustRightInd w:val="0"/>
        <w:spacing w:line="276" w:lineRule="auto"/>
        <w:jc w:val="center"/>
        <w:rPr>
          <w:b/>
          <w:bCs/>
        </w:rPr>
      </w:pPr>
      <w:r w:rsidRPr="00456882">
        <w:rPr>
          <w:b/>
          <w:bCs/>
        </w:rPr>
        <w:t>Warunki płatności</w:t>
      </w:r>
    </w:p>
    <w:p w14:paraId="32C0ACBB" w14:textId="77777777" w:rsidR="006831E4" w:rsidRPr="002A041C" w:rsidRDefault="006831E4" w:rsidP="00B67616">
      <w:pPr>
        <w:numPr>
          <w:ilvl w:val="0"/>
          <w:numId w:val="75"/>
        </w:numPr>
        <w:jc w:val="both"/>
        <w:rPr>
          <w:b/>
          <w:bCs/>
          <w:iCs/>
          <w:lang w:eastAsia="x-none"/>
        </w:rPr>
      </w:pPr>
      <w:r w:rsidRPr="002A041C">
        <w:t xml:space="preserve">Strony postanawiają, że rozliczenie za wykonanie przedmiotu umowy będzie się odbywać fakturami częściowymi. </w:t>
      </w:r>
    </w:p>
    <w:p w14:paraId="2396AFAC" w14:textId="193C20BD" w:rsidR="00B67616" w:rsidRPr="002A041C" w:rsidRDefault="00B67616" w:rsidP="00B67616">
      <w:pPr>
        <w:numPr>
          <w:ilvl w:val="0"/>
          <w:numId w:val="75"/>
        </w:numPr>
        <w:jc w:val="both"/>
        <w:rPr>
          <w:b/>
          <w:bCs/>
          <w:iCs/>
          <w:lang w:eastAsia="x-none"/>
        </w:rPr>
      </w:pPr>
      <w:r w:rsidRPr="002A041C">
        <w:rPr>
          <w:b/>
          <w:bCs/>
          <w:iCs/>
          <w:lang w:eastAsia="x-none"/>
        </w:rPr>
        <w:t>ZASADY WYPŁATY WYNAGRODZENIA:</w:t>
      </w:r>
    </w:p>
    <w:p w14:paraId="66DE0EFC"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Nie wcześniej niż 20 listopada 2022 r. Wykonawca wystawi pierwszą fakturę częściową na kwotę udziału własnego Zamawiającego w wynagrodzeniu (udział zostanie ustalony po wyborze najkorzystniejszej oferty - obecnie 5%).</w:t>
      </w:r>
    </w:p>
    <w:p w14:paraId="6FF1BE8C" w14:textId="77777777" w:rsidR="00B67616" w:rsidRPr="002A041C" w:rsidRDefault="00B67616" w:rsidP="00B67616">
      <w:pPr>
        <w:numPr>
          <w:ilvl w:val="0"/>
          <w:numId w:val="76"/>
        </w:numPr>
        <w:ind w:left="709" w:hanging="283"/>
        <w:jc w:val="both"/>
        <w:rPr>
          <w:b/>
          <w:bCs/>
          <w:iCs/>
          <w:lang w:eastAsia="x-none"/>
        </w:rPr>
      </w:pPr>
      <w:bookmarkStart w:id="12" w:name="_Hlk100824349"/>
      <w:r w:rsidRPr="002A041C">
        <w:rPr>
          <w:b/>
          <w:bCs/>
          <w:iCs/>
          <w:lang w:eastAsia="x-none"/>
        </w:rPr>
        <w:t>Wypłata pozostałego wynagrodzenia następować będzie w trzech transzach, dwie każdorazowo po zakończeniu wydzielonego etapu prac w ramach realizacji inwestycji, trzecia po zakończeniu realizacji inwestycji:</w:t>
      </w:r>
    </w:p>
    <w:p w14:paraId="2827FB5E" w14:textId="77777777" w:rsidR="00B67616" w:rsidRPr="002A041C" w:rsidRDefault="00B67616" w:rsidP="00B67616">
      <w:pPr>
        <w:numPr>
          <w:ilvl w:val="0"/>
          <w:numId w:val="77"/>
        </w:numPr>
        <w:ind w:left="993" w:hanging="284"/>
        <w:jc w:val="both"/>
        <w:rPr>
          <w:b/>
          <w:bCs/>
          <w:iCs/>
          <w:lang w:eastAsia="x-none"/>
        </w:rPr>
      </w:pPr>
      <w:r w:rsidRPr="002A041C">
        <w:rPr>
          <w:b/>
          <w:bCs/>
          <w:iCs/>
          <w:lang w:eastAsia="x-none"/>
        </w:rPr>
        <w:t>I transza w wysokości nie wyższej niż 20% wynagrodzenia (pomniejszona                         o procentowy udział własny Zamawiającego w transzy),</w:t>
      </w:r>
    </w:p>
    <w:p w14:paraId="20E31E64" w14:textId="77777777" w:rsidR="00B67616" w:rsidRPr="002A041C" w:rsidRDefault="00B67616" w:rsidP="00B67616">
      <w:pPr>
        <w:numPr>
          <w:ilvl w:val="0"/>
          <w:numId w:val="77"/>
        </w:numPr>
        <w:ind w:left="993" w:hanging="284"/>
        <w:jc w:val="both"/>
        <w:rPr>
          <w:b/>
          <w:bCs/>
          <w:iCs/>
          <w:lang w:eastAsia="x-none"/>
        </w:rPr>
      </w:pPr>
      <w:r w:rsidRPr="002A041C">
        <w:rPr>
          <w:b/>
          <w:bCs/>
          <w:iCs/>
          <w:lang w:eastAsia="x-none"/>
        </w:rPr>
        <w:t>II transza w wysokości nie wyższej niż 30% wynagrodzenia (pomniejszona                           o procentowy udział własny Zamawiającego w transzy),</w:t>
      </w:r>
    </w:p>
    <w:p w14:paraId="4411A29E" w14:textId="77777777" w:rsidR="00B67616" w:rsidRPr="002A041C" w:rsidRDefault="00B67616" w:rsidP="00B67616">
      <w:pPr>
        <w:numPr>
          <w:ilvl w:val="0"/>
          <w:numId w:val="77"/>
        </w:numPr>
        <w:ind w:left="993" w:hanging="284"/>
        <w:jc w:val="both"/>
        <w:rPr>
          <w:b/>
          <w:bCs/>
          <w:iCs/>
          <w:lang w:eastAsia="x-none"/>
        </w:rPr>
      </w:pPr>
      <w:r w:rsidRPr="002A041C">
        <w:rPr>
          <w:b/>
          <w:bCs/>
          <w:iCs/>
          <w:lang w:eastAsia="x-none"/>
        </w:rPr>
        <w:t>III transza w wysokości pozostałej do zapłaty kwoty wynagrodzenia (pomniejszona o procentowy udział własny Zamawiającego w transzy)</w:t>
      </w:r>
      <w:bookmarkEnd w:id="12"/>
    </w:p>
    <w:p w14:paraId="73985B64"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Zgodnie z art. 443 ust. ust. 2 ustawy Prawo Zamówień Publicznych ostatnia transza wynagrodzenia nie może wynosić więcej niż 50% wynagrodzenia należnego wykonawcy.</w:t>
      </w:r>
    </w:p>
    <w:p w14:paraId="36F6FCEC"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 xml:space="preserve">Zamawiający będzie realizował płatności uwzględniając następujące terminy: </w:t>
      </w:r>
    </w:p>
    <w:p w14:paraId="3C51AB4C" w14:textId="1979FC86" w:rsidR="00B67616" w:rsidRPr="002A041C" w:rsidRDefault="00B67616" w:rsidP="00B67616">
      <w:pPr>
        <w:ind w:left="1275" w:hanging="283"/>
        <w:jc w:val="both"/>
        <w:rPr>
          <w:b/>
          <w:bCs/>
          <w:iCs/>
          <w:lang w:eastAsia="x-none"/>
        </w:rPr>
      </w:pPr>
      <w:r w:rsidRPr="002A041C">
        <w:rPr>
          <w:b/>
          <w:bCs/>
          <w:iCs/>
          <w:lang w:eastAsia="x-none"/>
        </w:rPr>
        <w:t xml:space="preserve">I etap – zakończenie - </w:t>
      </w:r>
      <w:r w:rsidR="00E955D5" w:rsidRPr="002A041C">
        <w:rPr>
          <w:b/>
          <w:bCs/>
          <w:iCs/>
          <w:lang w:eastAsia="x-none"/>
        </w:rPr>
        <w:t>9</w:t>
      </w:r>
      <w:r w:rsidRPr="002A041C">
        <w:rPr>
          <w:b/>
          <w:bCs/>
          <w:iCs/>
          <w:lang w:eastAsia="x-none"/>
        </w:rPr>
        <w:t xml:space="preserve"> miesięcy od podpisania umowy</w:t>
      </w:r>
    </w:p>
    <w:p w14:paraId="242559FA" w14:textId="6BC2A30F" w:rsidR="00B67616" w:rsidRPr="002A041C" w:rsidRDefault="00B67616" w:rsidP="00B67616">
      <w:pPr>
        <w:ind w:left="1275" w:hanging="283"/>
        <w:jc w:val="both"/>
        <w:rPr>
          <w:b/>
          <w:bCs/>
          <w:iCs/>
          <w:lang w:eastAsia="x-none"/>
        </w:rPr>
      </w:pPr>
      <w:r w:rsidRPr="002A041C">
        <w:rPr>
          <w:b/>
          <w:bCs/>
          <w:iCs/>
          <w:lang w:eastAsia="x-none"/>
        </w:rPr>
        <w:t>II etap – zakończenie – 1</w:t>
      </w:r>
      <w:r w:rsidR="00E955D5" w:rsidRPr="002A041C">
        <w:rPr>
          <w:b/>
          <w:bCs/>
          <w:iCs/>
          <w:lang w:eastAsia="x-none"/>
        </w:rPr>
        <w:t>3</w:t>
      </w:r>
      <w:r w:rsidRPr="002A041C">
        <w:rPr>
          <w:b/>
          <w:bCs/>
          <w:iCs/>
          <w:lang w:eastAsia="x-none"/>
        </w:rPr>
        <w:t xml:space="preserve"> miesięcy od podpisania umowy</w:t>
      </w:r>
    </w:p>
    <w:p w14:paraId="47F99DB7" w14:textId="196FED40" w:rsidR="00B67616" w:rsidRPr="002A041C" w:rsidRDefault="00B67616" w:rsidP="00B67616">
      <w:pPr>
        <w:ind w:left="1275" w:hanging="283"/>
        <w:jc w:val="both"/>
        <w:rPr>
          <w:b/>
          <w:bCs/>
          <w:iCs/>
          <w:lang w:eastAsia="x-none"/>
        </w:rPr>
      </w:pPr>
      <w:r w:rsidRPr="002A041C">
        <w:rPr>
          <w:b/>
          <w:bCs/>
          <w:iCs/>
          <w:lang w:eastAsia="x-none"/>
        </w:rPr>
        <w:t>III etap – zakończenie – 1</w:t>
      </w:r>
      <w:r w:rsidR="00E955D5" w:rsidRPr="002A041C">
        <w:rPr>
          <w:b/>
          <w:bCs/>
          <w:iCs/>
          <w:lang w:eastAsia="x-none"/>
        </w:rPr>
        <w:t>7</w:t>
      </w:r>
      <w:r w:rsidRPr="002A041C">
        <w:rPr>
          <w:b/>
          <w:bCs/>
          <w:iCs/>
          <w:lang w:eastAsia="x-none"/>
        </w:rPr>
        <w:t xml:space="preserve"> miesięcy od dnia podpisania umowy</w:t>
      </w:r>
    </w:p>
    <w:p w14:paraId="4E2463C6"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Po zakończeniu danego etapu Wykonawca wystawi fakturę częściową w terminie nie krótszym niż 7 dni od terminu wskazanego wyżej.</w:t>
      </w:r>
    </w:p>
    <w:p w14:paraId="65148B27"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Po zakończeniu III etapu (zrealizowaniu Umowy), Wykonawca wystawi fakturę końcową zgodnie z zasadą opisaną wyżej.</w:t>
      </w:r>
    </w:p>
    <w:p w14:paraId="30A7AC7B" w14:textId="16DB1660" w:rsidR="00041FCD" w:rsidRPr="002A041C" w:rsidRDefault="00B67616" w:rsidP="00041FCD">
      <w:pPr>
        <w:numPr>
          <w:ilvl w:val="0"/>
          <w:numId w:val="76"/>
        </w:numPr>
        <w:ind w:left="709" w:hanging="283"/>
        <w:jc w:val="both"/>
        <w:rPr>
          <w:b/>
          <w:bCs/>
          <w:iCs/>
          <w:lang w:eastAsia="x-none"/>
        </w:rPr>
      </w:pPr>
      <w:r w:rsidRPr="002A041C">
        <w:rPr>
          <w:b/>
          <w:bCs/>
          <w:iCs/>
          <w:lang w:eastAsia="x-none"/>
        </w:rPr>
        <w:t>Faktury zostaną wystawione na podstawie protokołów odbioru.</w:t>
      </w:r>
    </w:p>
    <w:p w14:paraId="72454F71" w14:textId="7070C0F7" w:rsidR="00AE4CFB" w:rsidRPr="00456882" w:rsidRDefault="00AE4CFB" w:rsidP="00B67616">
      <w:pPr>
        <w:pStyle w:val="Akapitzlist"/>
        <w:widowControl w:val="0"/>
        <w:numPr>
          <w:ilvl w:val="0"/>
          <w:numId w:val="75"/>
        </w:numPr>
        <w:spacing w:line="276" w:lineRule="auto"/>
        <w:contextualSpacing/>
        <w:jc w:val="both"/>
      </w:pPr>
      <w:r w:rsidRPr="00456882">
        <w:t>Częściowe rozliczenie robót budowlanych następować będzie na po</w:t>
      </w:r>
      <w:r w:rsidR="00DC6A2D">
        <w:t>d</w:t>
      </w:r>
      <w:r w:rsidRPr="00456882">
        <w:t xml:space="preserve">stawie wyliczenia wartości robót częściowych w oparciu o procentowy stan zaawansowania robót. </w:t>
      </w:r>
    </w:p>
    <w:p w14:paraId="680583D5" w14:textId="77777777" w:rsidR="00AE4CFB" w:rsidRPr="00456882" w:rsidRDefault="00AE4CFB" w:rsidP="00B67616">
      <w:pPr>
        <w:pStyle w:val="Akapitzlist"/>
        <w:numPr>
          <w:ilvl w:val="0"/>
          <w:numId w:val="75"/>
        </w:numPr>
        <w:spacing w:line="276" w:lineRule="auto"/>
        <w:ind w:left="284" w:hanging="284"/>
        <w:contextualSpacing/>
        <w:jc w:val="both"/>
      </w:pPr>
      <w:r w:rsidRPr="00456882">
        <w:t>Procentowy stan zaawansowania robót zostanie wyliczony przez Wykonawcę w protokole odbioru robót częściowych. Protokół ten zostanie złożony Zamawiającemu oraz  wymaga pisemnej pod rygorem nieważności akceptacji koordynatora Inspektorów nadzoru.</w:t>
      </w:r>
    </w:p>
    <w:p w14:paraId="369F5DDE" w14:textId="77777777" w:rsidR="00AE4CFB" w:rsidRPr="00456882" w:rsidRDefault="00AE4CFB" w:rsidP="00B67616">
      <w:pPr>
        <w:pStyle w:val="Akapitzlist"/>
        <w:widowControl w:val="0"/>
        <w:numPr>
          <w:ilvl w:val="0"/>
          <w:numId w:val="75"/>
        </w:numPr>
        <w:spacing w:line="276" w:lineRule="auto"/>
        <w:ind w:left="284" w:hanging="284"/>
        <w:contextualSpacing/>
        <w:jc w:val="both"/>
      </w:pPr>
      <w:r w:rsidRPr="00456882">
        <w:t xml:space="preserve">Podstawą do wystawienia faktury częściowej będzie protokół odbioru robót częściowych bez zastrzeżeń, do którego załącznikiem musi być inwentaryzacja robót w toku sporządzona w sposób narastający od początku robót i zestawienie kosztów. </w:t>
      </w:r>
    </w:p>
    <w:p w14:paraId="1AE0DF2C"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lastRenderedPageBreak/>
        <w:t>Podstawę do wystawienia faktury końcowej i końcowego rozliczenia stanowić będzie protokół usunięcia usterek stwierdzonych przy odbiorze końcowym, o którym mowa w § 13 ust. 6 z zastrzeżeniem sytuacji, w której usunięcie wad/usterek zostanie zlecone osobie trzeciej. W sytuacji, gdy podczas odbioru końcowego nie zostaną stwierdzone żadne usterki, to podstawą do wystawienia faktury Vat za wykonany przedmiot umowy będzie protokół odbioru końcowego.</w:t>
      </w:r>
    </w:p>
    <w:p w14:paraId="3FDE6670"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wystawiając fakturę za roboty, które ujmują również zakres robót, dostaw lub usług wykonywany przez podwykonawcę lub dalszych podwykonawców, dokona stosownego podziału należności za wykonane zakresy robót, dostaw oraz usług pomiędzy Wykonawcę i podwykonawcę lub dalszych podwykonawców w protokole odbioru robót. Podział ten dotyczy wyłącznie 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520CAD27"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Warunkiem zapłaty przez Zamawiającego należnego wynagrodzenia Wykonawcy za odebrane roboty jest przedstawienie przez Wykonawcę dowodów zapłaty wymagalnego wynagrodzenia podwykonawcom i dalszym podwykonawcom biorącym udział w realizacji odebranych robót budowlanych, dostaw oraz usług.</w:t>
      </w:r>
    </w:p>
    <w:p w14:paraId="4B5BA289" w14:textId="2AE7ADF5"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przedłożyć Zamawiającemu najpóźniej na 5 dni przed upływem terminu płatności faktury wystawionej przez Wykonawcę Zamawiającemu, </w:t>
      </w:r>
      <w:r>
        <w:rPr>
          <w:rFonts w:ascii="Times New Roman" w:hAnsi="Times New Roman"/>
          <w:sz w:val="24"/>
          <w:szCs w:val="24"/>
        </w:rPr>
        <w:br/>
      </w:r>
      <w:r w:rsidRPr="00456882">
        <w:rPr>
          <w:rFonts w:ascii="Times New Roman" w:hAnsi="Times New Roman"/>
          <w:sz w:val="24"/>
          <w:szCs w:val="24"/>
        </w:rPr>
        <w:t>w siedzibie Zamawiającego, kserokopię faktury (oryginał do wglądu Zamawiającego) wystawionej przez podwykonawcę lub dalszego podwykonawcę z dowodem zapłaty oraz oświadczeniem podwykonawcy lub dalszego podwykonawcy potwierdzającym</w:t>
      </w:r>
      <w:r w:rsidR="00F52981">
        <w:rPr>
          <w:rFonts w:ascii="Times New Roman" w:hAnsi="Times New Roman"/>
          <w:sz w:val="24"/>
          <w:szCs w:val="24"/>
        </w:rPr>
        <w:t xml:space="preserve"> </w:t>
      </w:r>
      <w:r w:rsidRPr="00456882">
        <w:rPr>
          <w:rFonts w:ascii="Times New Roman" w:hAnsi="Times New Roman"/>
          <w:sz w:val="24"/>
          <w:szCs w:val="24"/>
        </w:rPr>
        <w:t xml:space="preserve">prawidłowość dokonanego podziału należności określonego w ust. </w:t>
      </w:r>
      <w:r w:rsidR="00557BDF">
        <w:rPr>
          <w:rFonts w:ascii="Times New Roman" w:hAnsi="Times New Roman"/>
          <w:sz w:val="24"/>
          <w:szCs w:val="24"/>
        </w:rPr>
        <w:t>8</w:t>
      </w:r>
      <w:r w:rsidRPr="00456882">
        <w:rPr>
          <w:rFonts w:ascii="Times New Roman" w:hAnsi="Times New Roman"/>
          <w:sz w:val="24"/>
          <w:szCs w:val="24"/>
        </w:rPr>
        <w:t xml:space="preserve"> oraz o braku jakichkolwiek roszczeń podwykonawcy lub dalszego podwykonawcy w stosunku do Wykonawcy i Zamawiającego.</w:t>
      </w:r>
    </w:p>
    <w:p w14:paraId="157734CB" w14:textId="7B47C951" w:rsidR="00AE4CFB" w:rsidRPr="00456882" w:rsidRDefault="00AE4CFB" w:rsidP="00B67616">
      <w:pPr>
        <w:numPr>
          <w:ilvl w:val="0"/>
          <w:numId w:val="75"/>
        </w:numPr>
        <w:autoSpaceDE w:val="0"/>
        <w:autoSpaceDN w:val="0"/>
        <w:adjustRightInd w:val="0"/>
        <w:spacing w:line="276" w:lineRule="auto"/>
        <w:ind w:left="284" w:hanging="426"/>
        <w:jc w:val="both"/>
      </w:pPr>
      <w:r w:rsidRPr="00456882">
        <w:t xml:space="preserve">W przypadku nieprzedstawienia przez Wykonawcę wszystkich dowodów zapłaty, o których mowa w ust. </w:t>
      </w:r>
      <w:r w:rsidR="00557BDF">
        <w:t>8</w:t>
      </w:r>
      <w:r w:rsidRPr="00456882">
        <w:t xml:space="preserve">, jak również innych dokumentów wskazanych w tym przepisie w terminie, </w:t>
      </w:r>
      <w:r>
        <w:br/>
      </w:r>
      <w:r w:rsidRPr="00456882">
        <w:t xml:space="preserve">o którym mowa w ust. </w:t>
      </w:r>
      <w:r w:rsidR="00557BDF">
        <w:t>8</w:t>
      </w:r>
      <w:r w:rsidRPr="00456882">
        <w:t xml:space="preserve">,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t>
      </w:r>
      <w:r>
        <w:br/>
      </w:r>
      <w:r w:rsidRPr="00456882">
        <w:t xml:space="preserve">w płatności, zatrzymanej kwoty względem Wykonawcy a Wykonawcy nie będą przysługiwać żadne roszczenia z tytułu wstrzymania płatności kwoty wynagrodzenia należnego podwykonawcy lub dalszemu podwykonawcy. </w:t>
      </w:r>
    </w:p>
    <w:p w14:paraId="19310D1D" w14:textId="77777777" w:rsidR="00AE4CFB" w:rsidRPr="00456882" w:rsidRDefault="00AE4CFB" w:rsidP="00B67616">
      <w:pPr>
        <w:numPr>
          <w:ilvl w:val="0"/>
          <w:numId w:val="75"/>
        </w:numPr>
        <w:autoSpaceDE w:val="0"/>
        <w:autoSpaceDN w:val="0"/>
        <w:adjustRightInd w:val="0"/>
        <w:spacing w:line="276" w:lineRule="auto"/>
        <w:ind w:left="284" w:hanging="426"/>
        <w:jc w:val="both"/>
      </w:pPr>
      <w:r w:rsidRPr="00456882">
        <w:t xml:space="preserve">Zamawiający dokona bezpośredniej zapłaty wymagalnego wynagrodzenia przysługującego podwykonawcy lub dalszemu podwykonawcy, który zawarł zaakceptowaną przez Zamawiającego umowę o podwykonawstwo, której przedmiotem są roboty budowlane, lub </w:t>
      </w:r>
      <w:r w:rsidRPr="00456882">
        <w:lastRenderedPageBreak/>
        <w:t>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09D0E250" w14:textId="77777777" w:rsidR="00AE4CFB" w:rsidRPr="00456882" w:rsidRDefault="00AE4CFB" w:rsidP="00B67616">
      <w:pPr>
        <w:numPr>
          <w:ilvl w:val="0"/>
          <w:numId w:val="75"/>
        </w:numPr>
        <w:autoSpaceDE w:val="0"/>
        <w:autoSpaceDN w:val="0"/>
        <w:adjustRightInd w:val="0"/>
        <w:spacing w:line="276" w:lineRule="auto"/>
        <w:ind w:left="284" w:hanging="426"/>
        <w:jc w:val="both"/>
      </w:pPr>
      <w:r w:rsidRPr="00456882">
        <w:t>Bezpośrednia zapłata obejmuje wyłącznie należne wynagrodzenie, bez odsetek należnych podwykonawcy lub dalszemu podwykonawcy.</w:t>
      </w:r>
    </w:p>
    <w:p w14:paraId="2D86C332" w14:textId="77777777" w:rsidR="00AE4CFB" w:rsidRPr="00456882" w:rsidRDefault="00AE4CFB" w:rsidP="00B67616">
      <w:pPr>
        <w:numPr>
          <w:ilvl w:val="0"/>
          <w:numId w:val="75"/>
        </w:numPr>
        <w:autoSpaceDE w:val="0"/>
        <w:autoSpaceDN w:val="0"/>
        <w:adjustRightInd w:val="0"/>
        <w:spacing w:line="276" w:lineRule="auto"/>
        <w:ind w:left="284" w:hanging="426"/>
        <w:jc w:val="both"/>
      </w:pPr>
      <w:r w:rsidRPr="00456882">
        <w:t xml:space="preserve">Przed dokonaniem bezpośredniej zapłaty, Zamawiający poinformuje Wykonawcę </w:t>
      </w:r>
      <w:r>
        <w:br/>
      </w:r>
      <w:r w:rsidRPr="00456882">
        <w:t xml:space="preserve">o możliwości zgłoszenia pisemnych uwag dotyczących zasadności bezpośredniej zapłaty wynagrodzenia podwykonawcy lub dalszemu podwykonawcy. Zamawiający informuje </w:t>
      </w:r>
      <w:r>
        <w:br/>
      </w:r>
      <w:r w:rsidRPr="00456882">
        <w:t>o terminie zgłaszania uwag w ciągu 7 dni od dnia doręczenia tej informacji. W uwagach nie można powoływać się na potrącenie roszczeń Wykonawcy względem podwykonawcy niezwiązanych z realizacją umowy o podwykonawstwo.</w:t>
      </w:r>
    </w:p>
    <w:p w14:paraId="25FB2E7B" w14:textId="27DA86DC" w:rsidR="00AE4CFB" w:rsidRPr="00456882" w:rsidRDefault="00AE4CFB" w:rsidP="00B67616">
      <w:pPr>
        <w:numPr>
          <w:ilvl w:val="0"/>
          <w:numId w:val="75"/>
        </w:numPr>
        <w:autoSpaceDE w:val="0"/>
        <w:autoSpaceDN w:val="0"/>
        <w:adjustRightInd w:val="0"/>
        <w:spacing w:line="276" w:lineRule="auto"/>
        <w:ind w:left="284" w:hanging="426"/>
        <w:jc w:val="both"/>
      </w:pPr>
      <w:r w:rsidRPr="00456882">
        <w:t>W przypadku zgłoszenia uwag, o których mowa w ust. 1</w:t>
      </w:r>
      <w:r w:rsidR="0006060D">
        <w:t>3</w:t>
      </w:r>
      <w:r w:rsidRPr="00456882">
        <w:t>, w terminie wskazanym przez Zamawiającego, Zamawiający może:</w:t>
      </w:r>
    </w:p>
    <w:p w14:paraId="3032EBF1"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nie dokonać bezpośredniej zapłaty wynagrodzenia podwykonawcy lub dalszemu podwykonawcy, jeżeli Wykonawca wykaże niezasadność takiej zapłaty, albo</w:t>
      </w:r>
    </w:p>
    <w:p w14:paraId="2C924C6D"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złożyć do depozytu sądowego kwotę potrzebną na pokrycie wynagrodzenia podwykonawcy lub dalszego podwykonawcy w przypadku wystąpienia zasadniczych wątpliwości Zamawiającego co do wysokości należnej zapłaty lub podmiotu, któremu płatność się należy, albo </w:t>
      </w:r>
    </w:p>
    <w:p w14:paraId="038ABD34"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dokonać bezpośredniej zapłaty wynagrodzenia podwykonawcy lub dalszemu podwykonawcy, jeżeli podwykonawca lub dalszy podwykonawca wykaże zasadność takiej zapłaty.</w:t>
      </w:r>
    </w:p>
    <w:p w14:paraId="7C8931EE"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 przypadku dokonania bezpośredniej zapłaty podwykonawcy lub dalszemu podwykonawcy Zamawiający potrąca kwotę wypłaconego wynagrodzenia z wynagrodzenia należnego Wykonawcy. </w:t>
      </w:r>
    </w:p>
    <w:p w14:paraId="364D6096"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517F2E56" w14:textId="77777777" w:rsidR="00AE4CFB" w:rsidRPr="008F2662" w:rsidRDefault="00AE4CFB" w:rsidP="00AE4CFB">
      <w:pPr>
        <w:autoSpaceDN w:val="0"/>
        <w:adjustRightInd w:val="0"/>
        <w:spacing w:line="276" w:lineRule="auto"/>
        <w:rPr>
          <w:b/>
          <w:bCs/>
          <w:sz w:val="12"/>
          <w:szCs w:val="12"/>
        </w:rPr>
      </w:pPr>
    </w:p>
    <w:p w14:paraId="1E677186" w14:textId="77777777" w:rsidR="002A041C" w:rsidRDefault="002A041C" w:rsidP="00AE4CFB">
      <w:pPr>
        <w:autoSpaceDN w:val="0"/>
        <w:adjustRightInd w:val="0"/>
        <w:spacing w:line="276" w:lineRule="auto"/>
        <w:jc w:val="center"/>
        <w:rPr>
          <w:b/>
          <w:bCs/>
        </w:rPr>
      </w:pPr>
    </w:p>
    <w:p w14:paraId="6058D0D0" w14:textId="77777777" w:rsidR="002A041C" w:rsidRDefault="002A041C" w:rsidP="00AE4CFB">
      <w:pPr>
        <w:autoSpaceDN w:val="0"/>
        <w:adjustRightInd w:val="0"/>
        <w:spacing w:line="276" w:lineRule="auto"/>
        <w:jc w:val="center"/>
        <w:rPr>
          <w:b/>
          <w:bCs/>
        </w:rPr>
      </w:pPr>
    </w:p>
    <w:p w14:paraId="6DF7A174" w14:textId="77777777" w:rsidR="002A041C" w:rsidRDefault="002A041C" w:rsidP="00AE4CFB">
      <w:pPr>
        <w:autoSpaceDN w:val="0"/>
        <w:adjustRightInd w:val="0"/>
        <w:spacing w:line="276" w:lineRule="auto"/>
        <w:jc w:val="center"/>
        <w:rPr>
          <w:b/>
          <w:bCs/>
        </w:rPr>
      </w:pPr>
    </w:p>
    <w:p w14:paraId="17217CE6" w14:textId="4A4FAEF4" w:rsidR="00AE4CFB" w:rsidRPr="00456882" w:rsidRDefault="00AE4CFB" w:rsidP="00AE4CFB">
      <w:pPr>
        <w:autoSpaceDN w:val="0"/>
        <w:adjustRightInd w:val="0"/>
        <w:spacing w:line="276" w:lineRule="auto"/>
        <w:jc w:val="center"/>
        <w:rPr>
          <w:b/>
          <w:bCs/>
        </w:rPr>
      </w:pPr>
      <w:r w:rsidRPr="00456882">
        <w:rPr>
          <w:b/>
          <w:bCs/>
        </w:rPr>
        <w:lastRenderedPageBreak/>
        <w:t xml:space="preserve">§ 13 </w:t>
      </w:r>
    </w:p>
    <w:p w14:paraId="7AC14D5B" w14:textId="77777777" w:rsidR="00AE4CFB" w:rsidRPr="00456882" w:rsidRDefault="00AE4CFB" w:rsidP="00AE4CFB">
      <w:pPr>
        <w:autoSpaceDN w:val="0"/>
        <w:adjustRightInd w:val="0"/>
        <w:spacing w:line="276" w:lineRule="auto"/>
        <w:jc w:val="center"/>
        <w:rPr>
          <w:b/>
          <w:bCs/>
        </w:rPr>
      </w:pPr>
      <w:r w:rsidRPr="00456882">
        <w:rPr>
          <w:b/>
          <w:bCs/>
        </w:rPr>
        <w:t xml:space="preserve">Odbiory    </w:t>
      </w:r>
    </w:p>
    <w:p w14:paraId="64C19909"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rPr>
          <w:bCs/>
        </w:rPr>
        <w:t xml:space="preserve">Odbiory robót </w:t>
      </w:r>
      <w:r w:rsidRPr="00456882">
        <w:t xml:space="preserve">zanikających lub ulegających zakryciu dokonywane będą przez Inspektora nadzoru w terminie do 3 dni roboczych od ich zgłoszenia. </w:t>
      </w:r>
      <w:r w:rsidRPr="00456882">
        <w:rPr>
          <w:bCs/>
        </w:rPr>
        <w:t xml:space="preserve">Odbiór ww. robót powinien być potwierdzony wpisem do dziennika budowy, zaakceptowanym przez Inspektora nadzoru. </w:t>
      </w:r>
      <w:r w:rsidRPr="00456882">
        <w:t xml:space="preserve">Nie przystąpienie Inspektora nadzoru bez uzasadnionej przyczyny do odbioru w terminie wyżej wskazanym uprawnia Wykonawcę do dokonania odbioru jednostronnego. </w:t>
      </w:r>
      <w:r>
        <w:br/>
      </w:r>
      <w:r w:rsidRPr="00456882">
        <w:t>W przypadku uwag do zrealizowanych robót zanikających lub ulegających zakryciu, Wykonawca ma obowiązek usunąć nieprawidłowości w terminie 14 dni i ponownie zgłosić odbiór tych robót. Nie skutkuje to przedłużeniem terminu realizacji umowy. Wykonanie robót zanikających lub ulegających zakryciu bez zgłoszenia ich do odbioru stanowi nienależyte wykonanie umowy.</w:t>
      </w:r>
    </w:p>
    <w:p w14:paraId="7218ED92"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t xml:space="preserve">Odbiory częściowe dokonywane będą w celu wystawienia przez Wykonawcę faktur częściowych, o których mowa w § 12 ust. </w:t>
      </w:r>
      <w:r>
        <w:t>1</w:t>
      </w:r>
      <w:r w:rsidRPr="00456882">
        <w:t xml:space="preserve">. Odbiór częściowy dokonywany będzie przez Inspektora nadzoru, bez konieczności dokonywania wpisu do dziennika budowy. Z odbioru częściowego zostanie sporządzony protokół odbioru częściowego, który sporządzi Wykonawca a zaakceptuje koordynator Inspektorów nadzoru. Protokół będzie zawierał częściowe rozliczenie robót budowlanych dokonane na podstawie wyliczenia wartości robót częściowych w oparciu o procentowy stan zaawansowania robót. Protokół odbioru częściowego zostanie przekazany Zamawiającemu celem akceptacji. W przypadku uwag do robót wskazanych w protokole odbioru częściowego, Zamawiający nie zaakceptuje protokołu odbioru częściowego i Wykonawca nie jest uprawniony do wystawienia faktury częściowej. Wykonawca po usunięciu nieprawidłowości może ponownie zgłosić zamiar dokonania odbioru częściowego.  </w:t>
      </w:r>
    </w:p>
    <w:p w14:paraId="415EEB2E" w14:textId="18BBAEAE"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Przedmiotem odbioru końcowego będzie przedmiot umowy określony w § 2 umowy. Wykonawca zgłosi Zamawiającemu gotowość do odbioru wpisem do dziennika budowy dokonanym przez Kierownika budowy. Gotowość do odbioru musi zostać potwierdzona przez koordynatora Inspektorów nadzoru wpisem do dziennika budowy. Równocześnie </w:t>
      </w:r>
      <w:r>
        <w:rPr>
          <w:rFonts w:ascii="Times New Roman" w:hAnsi="Times New Roman"/>
          <w:sz w:val="24"/>
          <w:szCs w:val="24"/>
        </w:rPr>
        <w:br/>
      </w:r>
      <w:r w:rsidRPr="00456882">
        <w:rPr>
          <w:rFonts w:ascii="Times New Roman" w:hAnsi="Times New Roman"/>
          <w:sz w:val="24"/>
          <w:szCs w:val="24"/>
        </w:rPr>
        <w:t xml:space="preserve">z dokonaniem wpisu do dziennika budowy Wykonawca powiadomi o tym fakcie Zamawiającego pismem. Zamawiający wyznaczy termin i rozpocznie odbiór końcowy przedmiotu umowy w ciągu 10 dni od daty zgłoszenia gotowości do odbioru. Zakończenie czynności odbioru nastąpi po potwierdzeniu przez koordynatora Inspektorów nadzoru </w:t>
      </w:r>
      <w:r>
        <w:rPr>
          <w:rFonts w:ascii="Times New Roman" w:hAnsi="Times New Roman"/>
          <w:sz w:val="24"/>
          <w:szCs w:val="24"/>
        </w:rPr>
        <w:br/>
      </w:r>
      <w:r w:rsidRPr="00456882">
        <w:rPr>
          <w:rFonts w:ascii="Times New Roman" w:hAnsi="Times New Roman"/>
          <w:sz w:val="24"/>
          <w:szCs w:val="24"/>
        </w:rPr>
        <w:t xml:space="preserve">i Zamawiającego zgodności wykonania robót z zakresem robót określonym w § 2 niniejszej umowy. Z czynności odbioru końcowego przedmiotu umowy koordynator Inspektorów nadzoru sporządzi protokół zawierający wszystkie ustalenia dokonane w toku odbioru, </w:t>
      </w:r>
      <w:r w:rsidR="00D83982">
        <w:rPr>
          <w:rFonts w:ascii="Times New Roman" w:hAnsi="Times New Roman"/>
          <w:sz w:val="24"/>
          <w:szCs w:val="24"/>
        </w:rPr>
        <w:t xml:space="preserve">                  </w:t>
      </w:r>
      <w:r w:rsidRPr="00456882">
        <w:rPr>
          <w:rFonts w:ascii="Times New Roman" w:hAnsi="Times New Roman"/>
          <w:sz w:val="24"/>
          <w:szCs w:val="24"/>
        </w:rPr>
        <w:t xml:space="preserve">co jest równoznaczne z dokonaniem odbioru. Protokół zostanie podpisany przez Wykonawcę i Zamawiającego. W przypadku, gdy w toku odbioru końcowego zostaną stwierdzone wady/usterki stosuje się ust. 6. </w:t>
      </w:r>
    </w:p>
    <w:p w14:paraId="71712856" w14:textId="77777777" w:rsidR="00AE4CFB" w:rsidRPr="001677A2" w:rsidRDefault="00AE4CFB" w:rsidP="008F0296">
      <w:pPr>
        <w:pStyle w:val="Akapitzlist"/>
        <w:numPr>
          <w:ilvl w:val="0"/>
          <w:numId w:val="54"/>
        </w:numPr>
        <w:suppressAutoHyphens/>
        <w:spacing w:line="276" w:lineRule="auto"/>
        <w:ind w:left="284" w:hanging="284"/>
        <w:contextualSpacing/>
        <w:jc w:val="both"/>
        <w:rPr>
          <w:rStyle w:val="Wyrnieniedelikatne"/>
          <w:i w:val="0"/>
          <w:color w:val="auto"/>
        </w:rPr>
      </w:pPr>
      <w:r w:rsidRPr="001677A2">
        <w:rPr>
          <w:rStyle w:val="Wyrnieniedelikatne"/>
          <w:i w:val="0"/>
          <w:color w:val="auto"/>
        </w:rPr>
        <w:lastRenderedPageBreak/>
        <w:t xml:space="preserve">Wykonawca ma obowiązek przekazać do weryfikacji i zatwierdzenia koordynatorowi Inspektorów nadzoru, nie później niż w dniu zgłoszenia gotowości do odbioru końcowego przedmiotu umowy, sporządzoną w języku polskim i w zakresie niniejszej umowy dokumentację budowy, która jest sporządzana dla realizacji zamówienia, stanowiącą </w:t>
      </w:r>
      <w:r>
        <w:rPr>
          <w:rStyle w:val="Wyrnieniedelikatne"/>
          <w:i w:val="0"/>
          <w:color w:val="auto"/>
        </w:rPr>
        <w:br/>
      </w:r>
      <w:r w:rsidRPr="001677A2">
        <w:rPr>
          <w:rStyle w:val="Wyrnieniedelikatne"/>
          <w:i w:val="0"/>
          <w:color w:val="auto"/>
        </w:rPr>
        <w:t>w szczególności:</w:t>
      </w:r>
    </w:p>
    <w:p w14:paraId="1D256946"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dziennik budowy,</w:t>
      </w:r>
    </w:p>
    <w:p w14:paraId="3F4469FD"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oświadczenia Kierownika budowy o zgodności wykonania robót zgodnie ze sztuką budowlaną oraz obowiązującymi przepisami i normami,</w:t>
      </w:r>
    </w:p>
    <w:p w14:paraId="3EA2D44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dokumentację powykonawczą,</w:t>
      </w:r>
    </w:p>
    <w:p w14:paraId="07B722B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wszystkie wymagane prawem atesty, certyfikaty, deklaracje zgodności oraz aprobaty techniczne na zastosowane i wbudowane materiały, maszyny i urządzenia potwierdzające, że odpowiadają one wymogom wyrobów dopuszczonych do obrotu </w:t>
      </w:r>
      <w:r>
        <w:rPr>
          <w:rStyle w:val="Wyrnieniedelikatne"/>
          <w:i w:val="0"/>
          <w:color w:val="auto"/>
        </w:rPr>
        <w:br/>
      </w:r>
      <w:r w:rsidRPr="001677A2">
        <w:rPr>
          <w:rStyle w:val="Wyrnieniedelikatne"/>
          <w:i w:val="0"/>
          <w:color w:val="auto"/>
        </w:rPr>
        <w:t>i stosowania w budownictwie, określonych w szczególności w art. 10 ustawy Prawo budowlane, w ustawie o wyrobach budowlanych, w odrębnych przepisach oraz wymaganiom specyfikacji warunków zamówienia, specyfikacji technicznych wykonania i odbioru robót,</w:t>
      </w:r>
    </w:p>
    <w:p w14:paraId="17BC1F7A"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wymagane dokumenty, protokoły i zaświadczenia z przeprowadzonych prób, badań </w:t>
      </w:r>
      <w:r>
        <w:rPr>
          <w:rStyle w:val="Wyrnieniedelikatne"/>
          <w:i w:val="0"/>
          <w:color w:val="auto"/>
        </w:rPr>
        <w:br/>
      </w:r>
      <w:r w:rsidRPr="001677A2">
        <w:rPr>
          <w:rStyle w:val="Wyrnieniedelikatne"/>
          <w:i w:val="0"/>
          <w:color w:val="auto"/>
        </w:rPr>
        <w:t>i sprawdzeń, instrukcje użytkowania i inne dokumenty wymagane stosownymi przepisami,</w:t>
      </w:r>
    </w:p>
    <w:p w14:paraId="27103FFF"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dokumenty gwarancyjne na wykonane roboty budowlane, zastosowane materiały </w:t>
      </w:r>
      <w:r>
        <w:rPr>
          <w:rStyle w:val="Wyrnieniedelikatne"/>
          <w:i w:val="0"/>
          <w:color w:val="auto"/>
        </w:rPr>
        <w:br/>
      </w:r>
      <w:r w:rsidRPr="001677A2">
        <w:rPr>
          <w:rStyle w:val="Wyrnieniedelikatne"/>
          <w:i w:val="0"/>
          <w:color w:val="auto"/>
        </w:rPr>
        <w:t>i zamontowane urządzenia.</w:t>
      </w:r>
    </w:p>
    <w:p w14:paraId="3573E7B7"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Style w:val="Wyrnieniedelikatne"/>
          <w:rFonts w:ascii="Times New Roman" w:hAnsi="Times New Roman"/>
          <w:b w:val="0"/>
          <w:i w:val="0"/>
          <w:color w:val="auto"/>
          <w:sz w:val="24"/>
          <w:szCs w:val="24"/>
        </w:rPr>
        <w:t>Dokumentacja budowy, o której mowa w ust. 4 niniejszego paragrafu, na wezwanie Zamawiającego / Inspektora nadzoru zostanie uzupełniona przez Wykonawcę o wszelkie stwierdzone podczas odbioru błędy i nieprawidłowości w terminie 3 dni roboczych od dostarczenia Wykonawcy żądania o uzupełnieniu dokumentacji.</w:t>
      </w:r>
    </w:p>
    <w:p w14:paraId="3A8D154C"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Fonts w:ascii="Times New Roman" w:hAnsi="Times New Roman"/>
          <w:b w:val="0"/>
          <w:sz w:val="24"/>
          <w:szCs w:val="24"/>
        </w:rPr>
        <w:t>Jeżeli w toku czynności odbioru końcowego zostaną stwierdzone wady/usterki, to Zamawiającemu przysługują następujące uprawnienia:</w:t>
      </w:r>
    </w:p>
    <w:p w14:paraId="5176D8D4" w14:textId="09B66130" w:rsidR="00AE4CFB" w:rsidRPr="00456882" w:rsidRDefault="00AE4CFB" w:rsidP="008F0296">
      <w:pPr>
        <w:numPr>
          <w:ilvl w:val="0"/>
          <w:numId w:val="31"/>
        </w:numPr>
        <w:suppressAutoHyphens/>
        <w:autoSpaceDE w:val="0"/>
        <w:spacing w:line="276" w:lineRule="auto"/>
        <w:ind w:left="567" w:hanging="283"/>
        <w:jc w:val="both"/>
      </w:pPr>
      <w:r w:rsidRPr="00456882">
        <w:t xml:space="preserve">jeżeli wady/usterki nadają się do usunięcia, a Zamawiający uzna te wady/usterki za nieistotne i Wykonawca stwierdzi możliwość ich usunięcia w okresie nie dłuższym niż 14 dni, to może dokonać końcowego odbioru przedmiotu umowy, wyznaczając równocześnie czas na usunięcie wad/usterek. Po usunięciu wad/usterek Wykonawca pisemnie lub na adres e-mail wskazany w § 22 ust. </w:t>
      </w:r>
      <w:r w:rsidR="00CA40E2">
        <w:t>6</w:t>
      </w:r>
      <w:r w:rsidRPr="00456882">
        <w:t xml:space="preserve"> zawiadamia Zamawiającego </w:t>
      </w:r>
      <w:r>
        <w:br/>
      </w:r>
      <w:r w:rsidRPr="00456882">
        <w:t xml:space="preserve">o gotowości do odbioru usuniętych wad/usterek. Zamawiający dokonuje odbioru </w:t>
      </w:r>
      <w:r>
        <w:br/>
      </w:r>
      <w:r w:rsidRPr="00456882">
        <w:t xml:space="preserve">w terminie do 7 dni od daty zawiadomienia. Jeżeli Wykonawca nie usunie wad w terminie wskazanym w protokole odbioru końcowego, to Zamawiający rozpocznie naliczanie kar umownych określonych w § 16 ust. 1 pkt 2 oraz wyznaczy dodatkowy termin. </w:t>
      </w:r>
      <w:r>
        <w:br/>
      </w:r>
      <w:r w:rsidRPr="00456882">
        <w:t xml:space="preserve">W przypadku niedotrzymania dodatkowego terminu Zamawiający może zlecić ich usunięcie osobie trzeciej na koszt i ryzyko Wykonawcy. Kara umowna jest naliczana do czasu usunięcia wad. Koszty usuwania wad będą pokrywane w pierwszej kolejności </w:t>
      </w:r>
      <w:r>
        <w:br/>
      </w:r>
      <w:r w:rsidRPr="00456882">
        <w:lastRenderedPageBreak/>
        <w:t xml:space="preserve">z kwoty będącej zabezpieczeniem należytego wykonania umowy, a w dalszej kolejności z wynagrodzenia Wykonawcy.  </w:t>
      </w:r>
    </w:p>
    <w:p w14:paraId="57691D26" w14:textId="3C18DE1C" w:rsidR="00AE4CFB" w:rsidRPr="00456882" w:rsidRDefault="00AE4CFB" w:rsidP="008F0296">
      <w:pPr>
        <w:pStyle w:val="Akapitzlist1"/>
        <w:numPr>
          <w:ilvl w:val="0"/>
          <w:numId w:val="31"/>
        </w:numPr>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w pozostałych przypadkach, gdy wady/usterki nadają się do usunięcia a Zamawiający uzna je za istotne, Zamawiający odmówi odbioru do czasu usunięcia wad/usterek, wyznaczając równocześnie czas na usunięcie wad/usterek. Po usunięciu wad/usterek Wykonawca pisemnie zawiadamia Zamawiającego o gotowości do odbioru przedmiotu umowy, a Zamawiający stosuje postanowienie ust. 3. Termin określony w § 3 ust. </w:t>
      </w:r>
      <w:r>
        <w:rPr>
          <w:rFonts w:ascii="Times New Roman" w:hAnsi="Times New Roman"/>
          <w:sz w:val="24"/>
          <w:szCs w:val="24"/>
        </w:rPr>
        <w:t>1</w:t>
      </w:r>
      <w:r w:rsidRPr="00456882">
        <w:rPr>
          <w:rFonts w:ascii="Times New Roman" w:hAnsi="Times New Roman"/>
          <w:sz w:val="24"/>
          <w:szCs w:val="24"/>
        </w:rPr>
        <w:t xml:space="preserve"> liczony będzie od ponownego zgłoszenia gotowości do odbioru, a w razie przekroczenia terminu określonego w § 3 ust. 1 umowy, naliczone zostaną kary umowne określone </w:t>
      </w:r>
      <w:r>
        <w:rPr>
          <w:rFonts w:ascii="Times New Roman" w:hAnsi="Times New Roman"/>
          <w:sz w:val="24"/>
          <w:szCs w:val="24"/>
        </w:rPr>
        <w:br/>
      </w:r>
      <w:r w:rsidRPr="00456882">
        <w:rPr>
          <w:rFonts w:ascii="Times New Roman" w:hAnsi="Times New Roman"/>
          <w:sz w:val="24"/>
          <w:szCs w:val="24"/>
        </w:rPr>
        <w:t>w § 16 ust. 1 pkt 1 umowy. W przypadku, gdy do usunięcia wad/usterek nie dojdzie do</w:t>
      </w:r>
      <w:r w:rsidR="00EE16C7">
        <w:rPr>
          <w:rFonts w:ascii="Times New Roman" w:hAnsi="Times New Roman"/>
          <w:sz w:val="24"/>
          <w:szCs w:val="24"/>
        </w:rPr>
        <w:t xml:space="preserve"> 30 dni</w:t>
      </w:r>
      <w:r w:rsidRPr="00AC7709">
        <w:rPr>
          <w:rFonts w:ascii="Times New Roman" w:hAnsi="Times New Roman"/>
          <w:sz w:val="24"/>
          <w:szCs w:val="24"/>
        </w:rPr>
        <w:t xml:space="preserve"> od upływu terminu, o którym mowa w § 3 ust. 1, </w:t>
      </w:r>
      <w:r w:rsidRPr="00456882">
        <w:rPr>
          <w:rFonts w:ascii="Times New Roman" w:hAnsi="Times New Roman"/>
          <w:sz w:val="24"/>
          <w:szCs w:val="24"/>
        </w:rPr>
        <w:t>Zamawiający będzie uprawniony do odstąpienia od umowy w terminie kolejnych 30 dni i będzie to traktowane jako odstąpienie z przyczyn leżących po stronie Wykonawcy.</w:t>
      </w:r>
    </w:p>
    <w:p w14:paraId="7690165D" w14:textId="77777777" w:rsidR="00AE4CFB" w:rsidRPr="00456882" w:rsidRDefault="00AE4CFB" w:rsidP="008F0296">
      <w:pPr>
        <w:pStyle w:val="Akapitzlist1"/>
        <w:numPr>
          <w:ilvl w:val="0"/>
          <w:numId w:val="31"/>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jeżeli wady/usterki nie nadają się do usunięcia to:</w:t>
      </w:r>
    </w:p>
    <w:p w14:paraId="10B6ECA4"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nie uniemożliwiają one użytkowania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obniżyć odpowiednio wynagrodzenie </w:t>
      </w:r>
      <w:r>
        <w:rPr>
          <w:rFonts w:ascii="Times New Roman" w:hAnsi="Times New Roman"/>
          <w:sz w:val="24"/>
          <w:szCs w:val="24"/>
        </w:rPr>
        <w:br/>
      </w:r>
      <w:r w:rsidRPr="00456882">
        <w:rPr>
          <w:rFonts w:ascii="Times New Roman" w:hAnsi="Times New Roman"/>
          <w:sz w:val="24"/>
          <w:szCs w:val="24"/>
        </w:rPr>
        <w:t>i dokonać odbioru przedmiotu umowy naliczając kary umowne za nienależyte wykonanie określone w § 18 ust. 2 pkt 5 umowy w wysokości 2 % wynagrodzenia brutto, o którym mowa w § 11 ust. 1 umowy,</w:t>
      </w:r>
    </w:p>
    <w:p w14:paraId="54A116FC"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wady/usterki uniemożliwiają użytkowanie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odstąpić od umowy i będzie to traktowane jako odstąpienie z przyczyn leżących po stronie Wykonawcy. </w:t>
      </w:r>
    </w:p>
    <w:p w14:paraId="42FB9F5B" w14:textId="08A0F03D"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 czynności odbioru usunięcia wad/usterek, o których mowa w pkt 1 - 3 sporządzony zostanie protokół podpisany przez obie strony i Inspektora nadzoru z zastrzeżeniem sytuacji, w której dojdzie do zlecenia usunięcia wad/usterek przez osobę trzecią. W takim przypadku podstawą wystawienia faktury będzie protokół odbioru robót mających na celu usunięcie wad/usterek przez osobę trzecią, który Zamawiający doręczy w ciągu 7 dni Wykonawcy. Odbiory gwarancyjne przedmiotu umowy dokonywane będą przez Zamawiającego oraz Wykonawcę najwcześniej na 3 dni przed upływem okresu udzielonej gwarancji jakości lub okresu rękojmi za wady i polegają na ocenie wykonanych robót, w tym mają na celu ustalenie, czy Wykonawca wykonał zobowiązania wynikające z rękojmi za wady lub gwarancji jakości, w szczególności czy usunął wady ujawnione w okresie gwarancyjnym lub w okresie rękojmi. Terminy odbioru gwarancyjnego wyznacza Zamawiający zawiadamiając Wykonawcę na adres e-mail wskazany w § 22 ust. </w:t>
      </w:r>
      <w:r w:rsidR="00CA40E2">
        <w:rPr>
          <w:rFonts w:ascii="Times New Roman" w:hAnsi="Times New Roman"/>
          <w:sz w:val="24"/>
          <w:szCs w:val="24"/>
        </w:rPr>
        <w:t>8</w:t>
      </w:r>
      <w:r w:rsidRPr="00456882">
        <w:rPr>
          <w:rFonts w:ascii="Times New Roman" w:hAnsi="Times New Roman"/>
          <w:sz w:val="24"/>
          <w:szCs w:val="24"/>
        </w:rPr>
        <w:t xml:space="preserve"> umowy co najmniej na 3 dni przed planowanym terminem odbioru. Niestawiennictwo Wykonawcy na terminy odbiorów upoważnia Zamawiającego do dokonania odbiorów jednostronnych. W przypadku stwierdzenia podczas odbiorów wad powstałych w wykonanym przedmiocie umowy podczas okresu gwarancji lub rękojmi Zamawiający wyznaczy termin na ich usunięcie, nie dłuższy niż do 10 dnia po upływie okresu gwarancji lub rękojmi. W protokole odbioru </w:t>
      </w:r>
      <w:r w:rsidRPr="00456882">
        <w:rPr>
          <w:rFonts w:ascii="Times New Roman" w:hAnsi="Times New Roman"/>
          <w:sz w:val="24"/>
          <w:szCs w:val="24"/>
        </w:rPr>
        <w:lastRenderedPageBreak/>
        <w:t xml:space="preserve">gwarancyjnego wpisuje się ustalenia dokonane podczas odbioru, a w przypadku stwierdzenia wad wskazuje się termin ich usunięcia. W przypadku upływu odbioru związanego z upływem okresu gwarancji lub rękojmi (zależnie co nastąpi później) stwierdza się również możliwość zwolnienia w całości lub części kwoty zabezpieczenia lub też wskazuje się na pomniejszenie kwoty zabezpieczenia. Jeżeli doszło do stwierdzenia wad podczas odbioru gwarancyjnego, stwierdzenia możliwości zwolnienia w całości lub części kwoty zabezpieczenia lub pomniejszenia kwoty zabezpieczenia dokonuje się przed upływem terminu zwrotu kwoty zabezpieczenia. </w:t>
      </w:r>
    </w:p>
    <w:p w14:paraId="4A1D4FC8"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 rozpoczęcia odbioru przez Zamawiającego w terminie określonym </w:t>
      </w:r>
      <w:r>
        <w:rPr>
          <w:rFonts w:ascii="Times New Roman" w:hAnsi="Times New Roman"/>
          <w:sz w:val="24"/>
          <w:szCs w:val="24"/>
        </w:rPr>
        <w:br/>
      </w:r>
      <w:r w:rsidRPr="00456882">
        <w:rPr>
          <w:rFonts w:ascii="Times New Roman" w:hAnsi="Times New Roman"/>
          <w:sz w:val="24"/>
          <w:szCs w:val="24"/>
        </w:rPr>
        <w:t>w ust. 3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618A90CF"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Prawo jednostronnego odbioru i sporządzenie protokołu odbioru końcowego przedmiotu umowy przysługuje również Zamawiającemu, jeżeli w terminie wyznaczonym przez Zamawiającego w okresie, o którym mowa w ust. 3, Wykonawca nie zgłosi się do czynności odbioru.</w:t>
      </w:r>
    </w:p>
    <w:p w14:paraId="1BE23748" w14:textId="77777777" w:rsidR="00AE4CFB" w:rsidRPr="00456882" w:rsidRDefault="00AE4CFB" w:rsidP="008F0296">
      <w:pPr>
        <w:pStyle w:val="Akapitzlist1"/>
        <w:numPr>
          <w:ilvl w:val="0"/>
          <w:numId w:val="54"/>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uczestniczyć w odbiorach częściowych i końcowym, jak również w innych odbiorach przewidzianych na mocy niniejszej umowy w czasie realizacji przedmiotu umowy oraz odbiorze gwarancyjnym, bez dodatkowego wynagrodzenia. Dokonanie odbiorów przewidzianych w niniejszej umowie nie zwalnia Wykonawcy od pełnej odpowiedzialności za tę część lub za cały przedmiot umowy.   </w:t>
      </w:r>
    </w:p>
    <w:p w14:paraId="506F9614" w14:textId="77777777" w:rsidR="00AE4CFB" w:rsidRPr="008F2662" w:rsidRDefault="00AE4CFB" w:rsidP="00AE4CFB">
      <w:pPr>
        <w:autoSpaceDN w:val="0"/>
        <w:adjustRightInd w:val="0"/>
        <w:spacing w:line="276" w:lineRule="auto"/>
        <w:rPr>
          <w:b/>
          <w:bCs/>
          <w:sz w:val="12"/>
          <w:szCs w:val="12"/>
        </w:rPr>
      </w:pPr>
    </w:p>
    <w:p w14:paraId="63DD5DB2" w14:textId="77777777" w:rsidR="00AE4CFB" w:rsidRPr="00456882" w:rsidRDefault="00AE4CFB" w:rsidP="00AE4CFB">
      <w:pPr>
        <w:autoSpaceDN w:val="0"/>
        <w:adjustRightInd w:val="0"/>
        <w:spacing w:line="276" w:lineRule="auto"/>
        <w:jc w:val="center"/>
        <w:rPr>
          <w:b/>
          <w:bCs/>
        </w:rPr>
      </w:pPr>
      <w:r w:rsidRPr="00456882">
        <w:rPr>
          <w:b/>
          <w:bCs/>
        </w:rPr>
        <w:t>§ 14</w:t>
      </w:r>
    </w:p>
    <w:p w14:paraId="3E606D1A" w14:textId="77777777" w:rsidR="00AE4CFB" w:rsidRPr="00456882" w:rsidRDefault="00AE4CFB" w:rsidP="00AE4CFB">
      <w:pPr>
        <w:autoSpaceDN w:val="0"/>
        <w:adjustRightInd w:val="0"/>
        <w:spacing w:line="276" w:lineRule="auto"/>
        <w:jc w:val="center"/>
        <w:rPr>
          <w:b/>
          <w:bCs/>
        </w:rPr>
      </w:pPr>
      <w:r w:rsidRPr="00456882">
        <w:rPr>
          <w:b/>
          <w:bCs/>
        </w:rPr>
        <w:t>Roboty zamienne, dodatkowe i zaniechane</w:t>
      </w:r>
    </w:p>
    <w:p w14:paraId="14464674"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Poprzez roboty zamienne rozumie się roboty, które dają taki sam efekt finalny określony </w:t>
      </w:r>
      <w:r>
        <w:rPr>
          <w:rFonts w:ascii="Times New Roman" w:hAnsi="Times New Roman"/>
          <w:sz w:val="24"/>
          <w:szCs w:val="24"/>
        </w:rPr>
        <w:br/>
      </w:r>
      <w:r w:rsidRPr="00456882">
        <w:rPr>
          <w:rFonts w:ascii="Times New Roman" w:hAnsi="Times New Roman"/>
          <w:sz w:val="24"/>
          <w:szCs w:val="24"/>
        </w:rPr>
        <w:t xml:space="preserve">w dokumentacji projektowej, za pomocą innych rozwiązań technicznych lub materiałowych. Poprzez roboty dodatkowe rozumie się roboty, które są potrzebne z uwagi na konieczność osiągnięcia efektu finalnego, a nie zostały wprost przewidziane w dokumentacji projektowej. Poprzez roboty zaniechane rozumie się roboty, które na etapie realizacji dokumentacji projektowej staną się zbędne do osiągnięcia celu finalnego. Roboty zaniechane muszą zostać zatwierdzone przez projektanta sprawującego nadzór autorski a ich maksymalna wartość to 5 % wynagrodzenia brutto określonego w § 11 ust. 1 umowy. Wystąpienie potrzeby wykonania robót zamiennych, dodatkowych lub zaniechania wykonania części robót Wykonawca winien zgłosić Zamawiającemu na piśmie pod rygorem nieważności z równoczesnym powiadomieniem również na piśmie pod rygorem nieważności Inspektora nadzoru. Zgłoszenie takie powinno zawierać uzasadnienie oraz stosowne kosztorysy. Inspektor nadzoru dokona oceny zasadności wykonania lub zaniechania zgłoszonych robót, po czym sporządzi protokół konieczności i przekaże go Zamawiającemu. Na podstawie protokołu konieczności Zamawiający podejmie decyzję. </w:t>
      </w:r>
      <w:r>
        <w:rPr>
          <w:rFonts w:ascii="Times New Roman" w:hAnsi="Times New Roman"/>
          <w:sz w:val="24"/>
          <w:szCs w:val="24"/>
        </w:rPr>
        <w:br/>
      </w:r>
      <w:r w:rsidRPr="00456882">
        <w:rPr>
          <w:rFonts w:ascii="Times New Roman" w:hAnsi="Times New Roman"/>
          <w:sz w:val="24"/>
          <w:szCs w:val="24"/>
        </w:rPr>
        <w:lastRenderedPageBreak/>
        <w:t xml:space="preserve">W przypadku zaakceptowania przez Zamawiającego robót zamiennych, dodatkowych lub zaniechań musi zostać podpisany przez strony umowy stosowny aneks na zasadach określonych w § 21 umowy oraz zgodnie z art. 455 ustawy PZP określający w szczególności – o ile zajdzie taka potrzeba – zakres i rodzaj robót, wysokość wynagrodzenia, nowy termin realizacji. W przypadku, gdy wystąpienie potrzeby wykonania robót zamiennych, dodatkowych lub zaniechania wynika z inicjatywy Zamawiającego, Zamawiający dokonana stosownego zgłoszenia Wykonawcy, do którego załączy sporządzony przez koordynatora Inspektorów nadzoru protokół konieczności. Wykonawca po zgłoszeniu Zamawiającego przedstawi stosowne kosztorysy, a Zamawiający podejmie decyzję. W przypadku zaakceptowania musi zostać podpisany przez strony umowy stosowny aneks na zasadach określonych w § 21 umowy oraz zgodnie z art. 455 ustawy PZP określający w szczególności – o ile zajdzie taka potrzeba – zakres i rodzaj robót, wysokość wynagrodzenia, nowy termin realizacji.    </w:t>
      </w:r>
    </w:p>
    <w:p w14:paraId="670998F8"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jeżeli w toku realizacji zamówienia zaistnieje konieczność wykonania robót zamiennych lub dodatkowych, to ich rozliczenie odbędzie się przy zastosowaniu postanowień zawartych w ust. 3 niniejszego paragrafu.</w:t>
      </w:r>
    </w:p>
    <w:p w14:paraId="763E5136"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Kosztorysy na roboty zamienne lub dodatkowe sporządzane będą w oparciu o KNR, a przy braku w KNR odpowiednich pozycji kosztorysowych wg innych katalogów nakładczych, </w:t>
      </w:r>
      <w:r>
        <w:rPr>
          <w:rFonts w:ascii="Times New Roman" w:hAnsi="Times New Roman"/>
          <w:sz w:val="24"/>
          <w:szCs w:val="24"/>
        </w:rPr>
        <w:br/>
      </w:r>
      <w:r w:rsidRPr="00456882">
        <w:rPr>
          <w:rFonts w:ascii="Times New Roman" w:hAnsi="Times New Roman"/>
          <w:sz w:val="24"/>
          <w:szCs w:val="24"/>
        </w:rPr>
        <w:t>z zastosowaniem składników kalkulacyjnych jak w kosztorysach wykonawczych do niniejszego zamówienia oraz:</w:t>
      </w:r>
    </w:p>
    <w:p w14:paraId="4FBE6CC4"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 materiałów nie występujących w kosztorysach wykonawczych, uzgadnianych każdorazowo z Zamawiającym, lecz nie wyższych niż średnie ceny publikowane</w:t>
      </w:r>
      <w:r>
        <w:rPr>
          <w:rFonts w:ascii="Times New Roman" w:hAnsi="Times New Roman"/>
          <w:sz w:val="24"/>
          <w:szCs w:val="24"/>
        </w:rPr>
        <w:t>,</w:t>
      </w:r>
      <w:r w:rsidRPr="00456882">
        <w:rPr>
          <w:rFonts w:ascii="Times New Roman" w:hAnsi="Times New Roman"/>
          <w:sz w:val="24"/>
          <w:szCs w:val="24"/>
        </w:rPr>
        <w:t xml:space="preserve"> np. </w:t>
      </w:r>
      <w:r>
        <w:rPr>
          <w:rFonts w:ascii="Times New Roman" w:hAnsi="Times New Roman"/>
          <w:sz w:val="24"/>
          <w:szCs w:val="24"/>
        </w:rPr>
        <w:br/>
      </w:r>
      <w:r w:rsidRPr="00456882">
        <w:rPr>
          <w:rFonts w:ascii="Times New Roman" w:hAnsi="Times New Roman"/>
          <w:sz w:val="24"/>
          <w:szCs w:val="24"/>
        </w:rPr>
        <w:t>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575F87A0"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06E2D899"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gdy strony nie uzgodnią warunków aneksu do umowy w terminie umożliwiającym realizację całej umowy bez zbędnej zwłoki, Zamawiający będzie miał prawo powierzyć wykonanie robót dodatkowych lub zamiennych osobie trzeciej, </w:t>
      </w:r>
      <w:r>
        <w:rPr>
          <w:rFonts w:ascii="Times New Roman" w:hAnsi="Times New Roman"/>
          <w:sz w:val="24"/>
          <w:szCs w:val="24"/>
        </w:rPr>
        <w:br/>
      </w:r>
      <w:r w:rsidRPr="00456882">
        <w:rPr>
          <w:rFonts w:ascii="Times New Roman" w:hAnsi="Times New Roman"/>
          <w:sz w:val="24"/>
          <w:szCs w:val="24"/>
        </w:rPr>
        <w:t>a Wykonawca w niezbędnym zakresie skoordynuje z nią realizowane przez siebie roboty.</w:t>
      </w:r>
    </w:p>
    <w:p w14:paraId="479C2665"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Wykonanie robót zamiennych lub dodatkowych bez zawarcia aneksu stanowi naruszenie postanowień umowy i za takie roboty Wykonawcy nie należy się wynagrodzenie. Wykonawca w takiej sytuacji działa na swoje ryzyko i na własny koszt.</w:t>
      </w:r>
    </w:p>
    <w:p w14:paraId="4C79CF1A"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 xml:space="preserve">W przypadku zaniechania wykonania części robót wynagrodzenie umowne określone </w:t>
      </w:r>
      <w:r>
        <w:rPr>
          <w:rFonts w:ascii="Times New Roman" w:hAnsi="Times New Roman"/>
          <w:sz w:val="24"/>
          <w:szCs w:val="24"/>
        </w:rPr>
        <w:br/>
      </w:r>
      <w:r w:rsidRPr="00456882">
        <w:rPr>
          <w:rFonts w:ascii="Times New Roman" w:hAnsi="Times New Roman"/>
          <w:sz w:val="24"/>
          <w:szCs w:val="24"/>
        </w:rPr>
        <w:t>w § 11 ust. 1 zostanie odpowiednio zmniejszone w oparciu o ceny i stawki z kosztorysu wykonawczego, o którym mowa w § 6 ust. 2.</w:t>
      </w:r>
    </w:p>
    <w:p w14:paraId="780AED30" w14:textId="77777777" w:rsidR="00AE4CFB" w:rsidRPr="00AC7709"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Jeżeli realizacja robót zamiennych, dodatkowych i zaniechań wymaga dokonania zmian dokumentacji projektowej lub spełnienia innych wymogów, w szczególności wynikających z przepisów prawa, w tym z Prawa budowlanego, to realizacja robót zamiennych, dodatkowych lub zaniechań jest możliwa w przypadku spełnienia ww. wymogów, a za ich spełnienie odpowiada Wykonawca. Zamawiający ma obowiązek współdziałania </w:t>
      </w:r>
      <w:r>
        <w:rPr>
          <w:rFonts w:ascii="Times New Roman" w:hAnsi="Times New Roman"/>
          <w:sz w:val="24"/>
          <w:szCs w:val="24"/>
        </w:rPr>
        <w:br/>
      </w:r>
      <w:r w:rsidRPr="00456882">
        <w:rPr>
          <w:rFonts w:ascii="Times New Roman" w:hAnsi="Times New Roman"/>
          <w:sz w:val="24"/>
          <w:szCs w:val="24"/>
        </w:rPr>
        <w:t>z Wykonawcą w celu spełnienia ww. wymogów.</w:t>
      </w:r>
    </w:p>
    <w:p w14:paraId="563A34FC" w14:textId="77777777" w:rsidR="00AE4CFB" w:rsidRPr="008F2662" w:rsidRDefault="00AE4CFB" w:rsidP="00AE4CFB">
      <w:pPr>
        <w:autoSpaceDN w:val="0"/>
        <w:adjustRightInd w:val="0"/>
        <w:spacing w:line="276" w:lineRule="auto"/>
        <w:jc w:val="center"/>
        <w:rPr>
          <w:b/>
          <w:bCs/>
          <w:sz w:val="12"/>
          <w:szCs w:val="12"/>
        </w:rPr>
      </w:pPr>
    </w:p>
    <w:p w14:paraId="120F8CC7" w14:textId="77777777" w:rsidR="00AE4CFB" w:rsidRPr="00456882" w:rsidRDefault="00AE4CFB" w:rsidP="00AE4CFB">
      <w:pPr>
        <w:autoSpaceDN w:val="0"/>
        <w:adjustRightInd w:val="0"/>
        <w:spacing w:line="276" w:lineRule="auto"/>
        <w:jc w:val="center"/>
        <w:rPr>
          <w:b/>
          <w:bCs/>
        </w:rPr>
      </w:pPr>
      <w:r w:rsidRPr="00456882">
        <w:rPr>
          <w:b/>
          <w:bCs/>
        </w:rPr>
        <w:t>§ 15</w:t>
      </w:r>
    </w:p>
    <w:p w14:paraId="799870FA" w14:textId="77777777" w:rsidR="00AE4CFB" w:rsidRPr="00456882" w:rsidRDefault="00AE4CFB" w:rsidP="00AE4CFB">
      <w:pPr>
        <w:autoSpaceDN w:val="0"/>
        <w:adjustRightInd w:val="0"/>
        <w:spacing w:line="276" w:lineRule="auto"/>
        <w:jc w:val="center"/>
        <w:rPr>
          <w:b/>
          <w:bCs/>
        </w:rPr>
      </w:pPr>
      <w:r w:rsidRPr="00456882">
        <w:rPr>
          <w:b/>
          <w:bCs/>
        </w:rPr>
        <w:t>Gwarancja i rękojmia</w:t>
      </w:r>
    </w:p>
    <w:p w14:paraId="683319FC" w14:textId="5F3D9AAB" w:rsidR="00AE4CFB" w:rsidRPr="00456882" w:rsidRDefault="00AE4CFB" w:rsidP="008F0296">
      <w:pPr>
        <w:pStyle w:val="Akapitzlist1"/>
        <w:numPr>
          <w:ilvl w:val="0"/>
          <w:numId w:val="34"/>
        </w:numPr>
        <w:tabs>
          <w:tab w:val="left" w:pos="284"/>
        </w:tabs>
        <w:spacing w:after="0"/>
        <w:ind w:left="284" w:hanging="284"/>
        <w:contextualSpacing w:val="0"/>
        <w:jc w:val="both"/>
        <w:rPr>
          <w:rFonts w:ascii="Times New Roman" w:hAnsi="Times New Roman"/>
          <w:sz w:val="24"/>
          <w:szCs w:val="24"/>
        </w:rPr>
      </w:pPr>
      <w:r w:rsidRPr="00456882">
        <w:rPr>
          <w:rStyle w:val="Domylnaczcionkaakapitu1"/>
          <w:rFonts w:ascii="Times New Roman" w:hAnsi="Times New Roman"/>
          <w:sz w:val="24"/>
          <w:szCs w:val="24"/>
        </w:rPr>
        <w:t xml:space="preserve">Wykonawca udziela Zamawiającemu </w:t>
      </w:r>
      <w:r w:rsidR="00AA30F1">
        <w:rPr>
          <w:rStyle w:val="Domylnaczcionkaakapitu1"/>
          <w:rFonts w:ascii="Times New Roman" w:hAnsi="Times New Roman"/>
          <w:b/>
          <w:sz w:val="24"/>
          <w:szCs w:val="24"/>
        </w:rPr>
        <w:t>……</w:t>
      </w:r>
      <w:r w:rsidRPr="00456882">
        <w:rPr>
          <w:rStyle w:val="Domylnaczcionkaakapitu1"/>
          <w:rFonts w:ascii="Times New Roman" w:hAnsi="Times New Roman"/>
          <w:b/>
          <w:bCs/>
          <w:sz w:val="24"/>
          <w:szCs w:val="24"/>
        </w:rPr>
        <w:t xml:space="preserve"> </w:t>
      </w:r>
      <w:r w:rsidRPr="00E00745">
        <w:rPr>
          <w:rStyle w:val="Domylnaczcionkaakapitu1"/>
          <w:rFonts w:ascii="Times New Roman" w:hAnsi="Times New Roman"/>
          <w:b/>
          <w:bCs/>
          <w:sz w:val="24"/>
          <w:szCs w:val="24"/>
        </w:rPr>
        <w:t>miesięcy</w:t>
      </w:r>
      <w:r w:rsidRPr="00456882">
        <w:rPr>
          <w:rStyle w:val="Domylnaczcionkaakapitu1"/>
          <w:rFonts w:ascii="Times New Roman" w:hAnsi="Times New Roman"/>
          <w:sz w:val="24"/>
          <w:szCs w:val="24"/>
        </w:rPr>
        <w:t xml:space="preserve"> gwarancji jakości za wady na przedmiot umowy. Bieg terminu gwarancji jakości  rozpoczyna się od daty odbioru końcowego przedmiotu umowy, a w przypadku stwierdzenia wad od daty potwierdzenia ich usunięcia i przekazania przedmiotu umowy Zamawiającemu jako należycie wykonanego. </w:t>
      </w:r>
    </w:p>
    <w:p w14:paraId="0B78B96F"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Odpowiedzialność Wykonawcy z tytułu udzielonej gwarancji jakości i rękojmi za wady obejmuje wady wykonanych robót, jak i wady materiałów użytych do wykonania przedmiotu umowy. 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316E857B"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nieusunięcia wady i/lub usterki w terminie określonym w ust. 2 niniejszego paragrafu, Zamawiającemu, niezależnie od kar umownych, przysługuje prawo do wykonania zastępczego na koszt i ryzyko Wykonawcy. Koszty wykonania zastępczego zostaną w takim przypadku zwrócone Zamawiającemu w całości przez Wykonawcę </w:t>
      </w:r>
      <w:r>
        <w:rPr>
          <w:rFonts w:ascii="Times New Roman" w:hAnsi="Times New Roman"/>
          <w:sz w:val="24"/>
          <w:szCs w:val="24"/>
        </w:rPr>
        <w:br/>
      </w:r>
      <w:r w:rsidRPr="00456882">
        <w:rPr>
          <w:rFonts w:ascii="Times New Roman" w:hAnsi="Times New Roman"/>
          <w:sz w:val="24"/>
          <w:szCs w:val="24"/>
        </w:rPr>
        <w:t>w terminie 7 dni od dnia otrzymania żądania Zamawiającego w tym przedmiocie.</w:t>
      </w:r>
    </w:p>
    <w:p w14:paraId="78039553"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Okres gwarancji na zamontowane urządzenia/materiały nie może być krótszy od okresów gwarancji udzielonych przez producentów tych urządzeń/materiałów. </w:t>
      </w:r>
    </w:p>
    <w:p w14:paraId="3C848298"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Okres gwarancji jakości i rękojmi za wady ulega przedłużeniu o czas, w ciągu którego na skutek wad przedmiotu umowy, Zamawiający nie mógł z niego korzystać.</w:t>
      </w:r>
    </w:p>
    <w:p w14:paraId="4292DB5C"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Wykonawca z racji swoich zobowiązań wykona naprawę, wymieni w okresie gwarancji jakości część rzeczy objętych przedmiotem umowy, to termin gwarancji jakości co do elementu naprawianego lub wymienianego biegnie na nowo od chwili przekazania ich Zamawiającemu.</w:t>
      </w:r>
    </w:p>
    <w:p w14:paraId="16F61F9B" w14:textId="77777777" w:rsidR="00AE4CFB" w:rsidRPr="008F266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Zamawiający może realizować uprawnienia z tytułu rękojmi za wady fizyczne i prawne na zasadach określonych w ustawie z dnia 23 kwietnia 1964 roku Kodeksie cywilnym (tekst jedn. Dz. U. z 2020 r. poz. 1740 ze zm.), dalej jako „Kodeks cywilny” niezależnie od uprawnień z tytułu gwarancji. W przypadku wykonywania przez Zamawiającego uprawnień z tytułu gwarancji bieg terminu do wykonywania uprawnień z tytułu rękojmi ulega </w:t>
      </w:r>
      <w:r w:rsidRPr="00456882">
        <w:rPr>
          <w:rFonts w:ascii="Times New Roman" w:hAnsi="Times New Roman"/>
          <w:sz w:val="24"/>
          <w:szCs w:val="24"/>
        </w:rPr>
        <w:lastRenderedPageBreak/>
        <w:t xml:space="preserve">zawieszeniu z dniem zawiadomienia Wykonawcy o wadzie. Termin ten biegnie dalej od dnia odmowy przez Wykonawcę wykonania obowiązków wynikających z gwarancji albo bezskutecznego upływu czasu na ich wykonanie, albo od dnia zrealizowania obowiązków </w:t>
      </w:r>
      <w:r>
        <w:rPr>
          <w:rFonts w:ascii="Times New Roman" w:hAnsi="Times New Roman"/>
          <w:sz w:val="24"/>
          <w:szCs w:val="24"/>
        </w:rPr>
        <w:br/>
      </w:r>
      <w:r w:rsidRPr="00456882">
        <w:rPr>
          <w:rFonts w:ascii="Times New Roman" w:hAnsi="Times New Roman"/>
          <w:sz w:val="24"/>
          <w:szCs w:val="24"/>
        </w:rPr>
        <w:t>z gwarancji</w:t>
      </w:r>
    </w:p>
    <w:p w14:paraId="7B274636" w14:textId="77777777" w:rsidR="00AE4CFB" w:rsidRPr="00456882" w:rsidRDefault="00AE4CFB" w:rsidP="00AE4CFB">
      <w:pPr>
        <w:autoSpaceDN w:val="0"/>
        <w:adjustRightInd w:val="0"/>
        <w:spacing w:line="276" w:lineRule="auto"/>
        <w:jc w:val="center"/>
        <w:rPr>
          <w:b/>
          <w:bCs/>
        </w:rPr>
      </w:pPr>
      <w:r w:rsidRPr="00456882">
        <w:rPr>
          <w:b/>
          <w:bCs/>
        </w:rPr>
        <w:t>§ 16</w:t>
      </w:r>
    </w:p>
    <w:p w14:paraId="2CBD7BB5" w14:textId="77777777" w:rsidR="00AE4CFB" w:rsidRPr="00456882" w:rsidRDefault="00AE4CFB" w:rsidP="00AE4CFB">
      <w:pPr>
        <w:autoSpaceDN w:val="0"/>
        <w:adjustRightInd w:val="0"/>
        <w:spacing w:line="276" w:lineRule="auto"/>
        <w:jc w:val="center"/>
        <w:rPr>
          <w:b/>
          <w:bCs/>
        </w:rPr>
      </w:pPr>
      <w:r w:rsidRPr="00456882">
        <w:rPr>
          <w:b/>
          <w:bCs/>
        </w:rPr>
        <w:t>Kary umowne</w:t>
      </w:r>
    </w:p>
    <w:p w14:paraId="7C3F8C6B"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13" w:name="_Hlk69252467"/>
      <w:r w:rsidRPr="00456882">
        <w:rPr>
          <w:rFonts w:ascii="Times New Roman" w:hAnsi="Times New Roman"/>
          <w:sz w:val="24"/>
          <w:szCs w:val="24"/>
        </w:rPr>
        <w:t>Strony postanawiają, że Wykonawca zapłaci Zamawiającemu kary umowne w przypadku:</w:t>
      </w:r>
    </w:p>
    <w:p w14:paraId="2CFAD185"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wykonaniu przedmiotu umowy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rozpoczęty dzień zwłoki, liczonego od dnia określonego w § 3 ust. 1,</w:t>
      </w:r>
    </w:p>
    <w:p w14:paraId="2D449D7B"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usunięciu wad stwierdzonych przy odbiorze lub w okresie gwarancji jakości lub rękojmi za wady w wysokości </w:t>
      </w:r>
      <w:r w:rsidRPr="00456882">
        <w:rPr>
          <w:rFonts w:ascii="Times New Roman" w:hAnsi="Times New Roman"/>
          <w:b/>
          <w:sz w:val="24"/>
          <w:szCs w:val="24"/>
        </w:rPr>
        <w:t>0,1</w:t>
      </w:r>
      <w:r w:rsidRPr="00456882">
        <w:rPr>
          <w:rFonts w:ascii="Times New Roman" w:hAnsi="Times New Roman"/>
          <w:b/>
          <w:bCs/>
          <w:sz w:val="24"/>
          <w:szCs w:val="24"/>
        </w:rPr>
        <w:t xml:space="preserve"> % </w:t>
      </w:r>
      <w:r w:rsidRPr="00456882">
        <w:rPr>
          <w:rFonts w:ascii="Times New Roman" w:hAnsi="Times New Roman"/>
          <w:sz w:val="24"/>
          <w:szCs w:val="24"/>
        </w:rPr>
        <w:t xml:space="preserve">wynagrodzenia brutto określonego w § 11 </w:t>
      </w:r>
      <w:r>
        <w:rPr>
          <w:rFonts w:ascii="Times New Roman" w:hAnsi="Times New Roman"/>
          <w:sz w:val="24"/>
          <w:szCs w:val="24"/>
        </w:rPr>
        <w:br/>
      </w:r>
      <w:r w:rsidRPr="00456882">
        <w:rPr>
          <w:rFonts w:ascii="Times New Roman" w:hAnsi="Times New Roman"/>
          <w:sz w:val="24"/>
          <w:szCs w:val="24"/>
        </w:rPr>
        <w:t>ust. 1, za każdy rozpoczęty dzień zwłoki liczonego od dnia wyznaczonego na usunięcie wad, w szczególności od dnia, o którym mowa w § 13 ust. 1, ust. 6 pkt 1 i 2, ust. 7 oraz w § 15 ust. 2,</w:t>
      </w:r>
    </w:p>
    <w:p w14:paraId="3C5A3A12"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odstąpienia od umowy z przyczyn, za które odpowiedzialność ponosi Wykonawca, </w:t>
      </w:r>
      <w:r>
        <w:rPr>
          <w:rFonts w:ascii="Times New Roman" w:hAnsi="Times New Roman"/>
          <w:sz w:val="24"/>
          <w:szCs w:val="24"/>
        </w:rPr>
        <w:br/>
      </w:r>
      <w:r w:rsidRPr="00456882">
        <w:rPr>
          <w:rFonts w:ascii="Times New Roman" w:hAnsi="Times New Roman"/>
          <w:sz w:val="24"/>
          <w:szCs w:val="24"/>
        </w:rPr>
        <w:t xml:space="preserve">w szczególności w przypadkach określonych w § 4 ust. </w:t>
      </w:r>
      <w:r>
        <w:rPr>
          <w:rFonts w:ascii="Times New Roman" w:hAnsi="Times New Roman"/>
          <w:sz w:val="24"/>
          <w:szCs w:val="24"/>
        </w:rPr>
        <w:t>4</w:t>
      </w:r>
      <w:r w:rsidRPr="00456882">
        <w:rPr>
          <w:rFonts w:ascii="Times New Roman" w:hAnsi="Times New Roman"/>
          <w:sz w:val="24"/>
          <w:szCs w:val="24"/>
        </w:rPr>
        <w:t xml:space="preserve">, § 13 ust. 6 pkt 2, § 13 ust. 6 pkt 3 lit. b, § 18 ust. 2 oraz § 18 ust. 7 </w:t>
      </w:r>
      <w:proofErr w:type="spellStart"/>
      <w:r w:rsidRPr="00456882">
        <w:rPr>
          <w:rFonts w:ascii="Times New Roman" w:hAnsi="Times New Roman"/>
          <w:sz w:val="24"/>
          <w:szCs w:val="24"/>
        </w:rPr>
        <w:t>zd</w:t>
      </w:r>
      <w:proofErr w:type="spellEnd"/>
      <w:r w:rsidRPr="00456882">
        <w:rPr>
          <w:rFonts w:ascii="Times New Roman" w:hAnsi="Times New Roman"/>
          <w:sz w:val="24"/>
          <w:szCs w:val="24"/>
        </w:rPr>
        <w:t xml:space="preserve">. 2 umowy  w wysokości </w:t>
      </w:r>
      <w:r w:rsidRPr="00456882">
        <w:rPr>
          <w:rFonts w:ascii="Times New Roman" w:hAnsi="Times New Roman"/>
          <w:b/>
          <w:bCs/>
          <w:sz w:val="24"/>
          <w:szCs w:val="24"/>
        </w:rPr>
        <w:t xml:space="preserve">20 % </w:t>
      </w:r>
      <w:r w:rsidRPr="00456882">
        <w:rPr>
          <w:rFonts w:ascii="Times New Roman" w:hAnsi="Times New Roman"/>
          <w:sz w:val="24"/>
          <w:szCs w:val="24"/>
        </w:rPr>
        <w:t>wynagrodzenia brutto określonego w § 11 ust. 1,</w:t>
      </w:r>
    </w:p>
    <w:p w14:paraId="6C729BD4" w14:textId="3B14BD1A"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braku zapłaty wynagrodzenia należnego podwykonawcom lub dalszym</w:t>
      </w:r>
      <w:r w:rsidR="002A041C">
        <w:rPr>
          <w:rFonts w:ascii="Times New Roman" w:hAnsi="Times New Roman"/>
          <w:sz w:val="24"/>
          <w:szCs w:val="24"/>
        </w:rPr>
        <w:t xml:space="preserve"> </w:t>
      </w:r>
      <w:r w:rsidRPr="00456882">
        <w:rPr>
          <w:rFonts w:ascii="Times New Roman" w:hAnsi="Times New Roman"/>
          <w:sz w:val="24"/>
          <w:szCs w:val="24"/>
        </w:rPr>
        <w:t xml:space="preserve">podwykonawcom w wysokości </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przypadek braku zapłaty podwykonawcy lub dalszemu podwykonawcy,</w:t>
      </w:r>
    </w:p>
    <w:p w14:paraId="03D10550"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nieterminowej zapłaty wynagrodzenia należnego podwykonawcom lub dalszym podwykonawcom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po upływie terminu wyznaczonego do zapłaty każdej faktury podwykonawcy lub dalszego podwykonawcy, co do której Wykonawca  nie dokonał terminowej płatności,</w:t>
      </w:r>
    </w:p>
    <w:p w14:paraId="04C573C1" w14:textId="226129CE"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do zaakceptowania projektu umowy o podwykonawstwo, której przedmiotem są roboty budowlane, lub projektu jej zmiany w wysokości </w:t>
      </w:r>
      <w:r w:rsidRPr="00456882">
        <w:rPr>
          <w:rFonts w:ascii="Times New Roman" w:hAnsi="Times New Roman"/>
          <w:b/>
          <w:sz w:val="24"/>
          <w:szCs w:val="24"/>
        </w:rPr>
        <w:t>0,2</w:t>
      </w:r>
      <w:r w:rsidR="002A041C">
        <w:rPr>
          <w:rFonts w:ascii="Times New Roman" w:hAnsi="Times New Roman"/>
          <w:b/>
          <w:sz w:val="24"/>
          <w:szCs w:val="24"/>
        </w:rPr>
        <w:t xml:space="preserve"> </w:t>
      </w:r>
      <w:r w:rsidRPr="00456882">
        <w:rPr>
          <w:rFonts w:ascii="Times New Roman" w:hAnsi="Times New Roman"/>
          <w:b/>
          <w:sz w:val="24"/>
          <w:szCs w:val="24"/>
        </w:rPr>
        <w:t>%</w:t>
      </w:r>
      <w:r w:rsidRPr="00456882">
        <w:rPr>
          <w:rFonts w:ascii="Times New Roman" w:hAnsi="Times New Roman"/>
          <w:sz w:val="24"/>
          <w:szCs w:val="24"/>
        </w:rPr>
        <w:t xml:space="preserve"> wynagrodzenia brutto określonego w § 11 ust. 1, za każdy przypadek nieprzedłożenia projektu lub projektu jej zmiany,</w:t>
      </w:r>
    </w:p>
    <w:p w14:paraId="25F6749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poświadczonej za zgodność z oryginałem kopii umowy </w:t>
      </w:r>
      <w:r>
        <w:rPr>
          <w:rFonts w:ascii="Times New Roman" w:hAnsi="Times New Roman"/>
          <w:sz w:val="24"/>
          <w:szCs w:val="24"/>
        </w:rPr>
        <w:br/>
      </w:r>
      <w:r w:rsidRPr="00456882">
        <w:rPr>
          <w:rFonts w:ascii="Times New Roman" w:hAnsi="Times New Roman"/>
          <w:sz w:val="24"/>
          <w:szCs w:val="24"/>
        </w:rPr>
        <w:t xml:space="preserve">o podwykonawstwo lub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umowy lub jej zmiany,</w:t>
      </w:r>
    </w:p>
    <w:p w14:paraId="7AE40857"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doprowadzenia do zmiany umowy o podwykonawstwo w zakresie zmiany terminu zapłaty wynagrodzenia podwykonawcy lub dalszego podwykonawcy dostawy, usługi lub roboty budowlanej zgodnie z art. 464 pkt 10 ustawy PZP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zwłoki </w:t>
      </w:r>
      <w:r>
        <w:rPr>
          <w:rFonts w:ascii="Times New Roman" w:hAnsi="Times New Roman"/>
          <w:sz w:val="24"/>
          <w:szCs w:val="24"/>
        </w:rPr>
        <w:br/>
      </w:r>
      <w:r w:rsidRPr="00456882">
        <w:rPr>
          <w:rFonts w:ascii="Times New Roman" w:hAnsi="Times New Roman"/>
          <w:sz w:val="24"/>
          <w:szCs w:val="24"/>
        </w:rPr>
        <w:lastRenderedPageBreak/>
        <w:t>w doprowadzeniu do zmiany. Kara liczona od dnia bezskutecznego upływu terminu do wprowadzenia zmian, do dnia przedłożenia umowy ze zgodnym terminem zapłaty,</w:t>
      </w:r>
    </w:p>
    <w:p w14:paraId="1920EDFD"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zmiany umowy o podwykonawstwo w związku ze zmianami w niniejszej umowie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braku dokonanej zmiany umowy o podwykonawstwo,</w:t>
      </w:r>
    </w:p>
    <w:p w14:paraId="1F56CA78"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gdy roboty objęte przedmiotem niniejszej umowy będzie wykonywał inny podmiot niż Wykonawca lub inny niż podwykonawca lub dalszy podwykonawca zaakceptowany przez Zamawiającego w wysokości </w:t>
      </w:r>
      <w:r w:rsidRPr="00456882">
        <w:rPr>
          <w:rFonts w:ascii="Times New Roman" w:hAnsi="Times New Roman"/>
          <w:b/>
          <w:sz w:val="24"/>
          <w:szCs w:val="24"/>
        </w:rPr>
        <w:t>2 %</w:t>
      </w:r>
      <w:r w:rsidRPr="00456882">
        <w:rPr>
          <w:rFonts w:ascii="Times New Roman" w:hAnsi="Times New Roman"/>
          <w:sz w:val="24"/>
          <w:szCs w:val="24"/>
        </w:rPr>
        <w:t xml:space="preserve"> wynagrodzenia brutto określonego w § 11 </w:t>
      </w:r>
      <w:r>
        <w:rPr>
          <w:rFonts w:ascii="Times New Roman" w:hAnsi="Times New Roman"/>
          <w:sz w:val="24"/>
          <w:szCs w:val="24"/>
        </w:rPr>
        <w:br/>
      </w:r>
      <w:r w:rsidRPr="00456882">
        <w:rPr>
          <w:rFonts w:ascii="Times New Roman" w:hAnsi="Times New Roman"/>
          <w:sz w:val="24"/>
          <w:szCs w:val="24"/>
        </w:rPr>
        <w:t>ust. 1 za każdy stwierdzony podmiot,</w:t>
      </w:r>
    </w:p>
    <w:p w14:paraId="5FA222F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za zwłokę w realizacji obowiązku, o którym mowa w § 10 ust. </w:t>
      </w:r>
      <w:r>
        <w:rPr>
          <w:rFonts w:ascii="Times New Roman" w:hAnsi="Times New Roman"/>
          <w:sz w:val="24"/>
          <w:szCs w:val="24"/>
        </w:rPr>
        <w:t>9</w:t>
      </w:r>
      <w:r w:rsidRPr="00456882">
        <w:rPr>
          <w:rFonts w:ascii="Times New Roman" w:hAnsi="Times New Roman"/>
          <w:sz w:val="24"/>
          <w:szCs w:val="24"/>
        </w:rPr>
        <w:t xml:space="preserve"> umowy w wysokości 0,1 % wynagrodzenia brutto określonego w § 11 ust. 1, za każdy rozpoczęty dzień zwłoki.</w:t>
      </w:r>
    </w:p>
    <w:p w14:paraId="6A24B24D"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stwierdzenia przez Zamawiającego, że Wykonawca/podwykonawca nie zatrudnia pracowników na umowę o pracę</w:t>
      </w:r>
      <w:r>
        <w:rPr>
          <w:rFonts w:ascii="Times New Roman" w:hAnsi="Times New Roman"/>
          <w:sz w:val="24"/>
          <w:szCs w:val="24"/>
        </w:rPr>
        <w:t xml:space="preserve"> </w:t>
      </w:r>
      <w:r w:rsidRPr="00456882">
        <w:rPr>
          <w:rFonts w:ascii="Times New Roman" w:hAnsi="Times New Roman"/>
          <w:sz w:val="24"/>
          <w:szCs w:val="24"/>
        </w:rPr>
        <w:t>(zgodnie z zapisami § 6 ust. 17 umowy), zostanie naliczona kara w wysokości 2.000,00 zł za każdą osobę za każdy rozpoczęty miesiąc świadczenia przez nią pracy bez zawartej umowy o pracę.</w:t>
      </w:r>
    </w:p>
    <w:p w14:paraId="1CD919E1"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 zwłokę w przedstawieniu informacji, o której mowa w § 6 ust. 1</w:t>
      </w:r>
      <w:r>
        <w:rPr>
          <w:rFonts w:ascii="Times New Roman" w:hAnsi="Times New Roman"/>
          <w:sz w:val="24"/>
          <w:szCs w:val="24"/>
        </w:rPr>
        <w:t xml:space="preserve">5 i </w:t>
      </w:r>
      <w:r w:rsidRPr="00456882">
        <w:rPr>
          <w:rFonts w:ascii="Times New Roman" w:hAnsi="Times New Roman"/>
          <w:sz w:val="24"/>
          <w:szCs w:val="24"/>
        </w:rPr>
        <w:t>1</w:t>
      </w:r>
      <w:r>
        <w:rPr>
          <w:rFonts w:ascii="Times New Roman" w:hAnsi="Times New Roman"/>
          <w:sz w:val="24"/>
          <w:szCs w:val="24"/>
        </w:rPr>
        <w:t>7</w:t>
      </w:r>
      <w:r w:rsidRPr="00456882">
        <w:rPr>
          <w:rFonts w:ascii="Times New Roman" w:hAnsi="Times New Roman"/>
          <w:sz w:val="24"/>
          <w:szCs w:val="24"/>
        </w:rPr>
        <w:t xml:space="preserve"> umowy, zostanie Wykonawcy naliczona kara umowna w wysokości 100,00 zł za każdy dzień zwłoki.</w:t>
      </w:r>
    </w:p>
    <w:bookmarkEnd w:id="13"/>
    <w:p w14:paraId="4FC2816A"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Zamawiający ma prawo dokonać potrąceń swoich wierzytelności z tytułu kar umownych lub odszkodowań z wierzytelności Wykonawcy określonych w fakturach.</w:t>
      </w:r>
    </w:p>
    <w:p w14:paraId="73EB8D95"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wyraża zgodę na potrącanie kar umownych z wynagrodzenia bez konieczności uzyskiwania uprzedniej zgody</w:t>
      </w:r>
      <w:r>
        <w:rPr>
          <w:rFonts w:ascii="Times New Roman" w:hAnsi="Times New Roman"/>
          <w:sz w:val="24"/>
          <w:szCs w:val="24"/>
        </w:rPr>
        <w:t>.</w:t>
      </w:r>
    </w:p>
    <w:p w14:paraId="2EA3714F"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zastrzeżone kary umowne nie pokryją faktycznie poniesionej szkody, Zamawiający może dochodzić odszkodowania uzupełniającego na zasadach ogólnych, określonych w Kodeksie cywilnym.</w:t>
      </w:r>
    </w:p>
    <w:p w14:paraId="4F3EB7FE"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Zapłacenie kary umownej w żadnym stopniu nie zwolni Wykonawcy z obowiązku wykonywania przedmiotu umowy z zastrzeżeniem przypadku, gdy kara umowna jest płacona w związku z odstąpieniem od umowy. Zapłata kary umownej nie zwalania Wykonawcy również z żadnych pozostałych obowiązków i odpowiedzialności Wykonawcy wynikającej z umowy, jak i z powszechnie obowiązujących przepisów.</w:t>
      </w:r>
    </w:p>
    <w:p w14:paraId="34257260"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zobowiązany jest do zapłaty kary umownej w terminie 7 dni od daty otrzymania wezwania do zapłaty.</w:t>
      </w:r>
    </w:p>
    <w:p w14:paraId="11A52C2F" w14:textId="3DC8A3BA" w:rsidR="00D83982" w:rsidRDefault="00AE4CFB" w:rsidP="002A041C">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Łączna maksymalna wysokość kar umownych, których może dochodzić Zamawiający wynosi 50 % wynagrodzenia, o którym mowa w § 11 ust. 1 umowy.</w:t>
      </w:r>
    </w:p>
    <w:p w14:paraId="553DFDBF" w14:textId="77777777" w:rsidR="002A041C" w:rsidRPr="002A041C" w:rsidRDefault="002A041C" w:rsidP="002A041C">
      <w:pPr>
        <w:pStyle w:val="Akapitzlist1"/>
        <w:tabs>
          <w:tab w:val="left" w:pos="284"/>
        </w:tabs>
        <w:autoSpaceDE w:val="0"/>
        <w:autoSpaceDN w:val="0"/>
        <w:adjustRightInd w:val="0"/>
        <w:spacing w:after="0"/>
        <w:ind w:left="284"/>
        <w:contextualSpacing w:val="0"/>
        <w:jc w:val="both"/>
        <w:rPr>
          <w:rFonts w:ascii="Times New Roman" w:hAnsi="Times New Roman"/>
          <w:sz w:val="24"/>
          <w:szCs w:val="24"/>
        </w:rPr>
      </w:pPr>
    </w:p>
    <w:p w14:paraId="0C91510F" w14:textId="50100539" w:rsidR="00AE4CFB" w:rsidRPr="00456882" w:rsidRDefault="00AE4CFB" w:rsidP="00AE4CFB">
      <w:pPr>
        <w:autoSpaceDN w:val="0"/>
        <w:adjustRightInd w:val="0"/>
        <w:spacing w:line="276" w:lineRule="auto"/>
        <w:jc w:val="center"/>
        <w:rPr>
          <w:b/>
          <w:bCs/>
        </w:rPr>
      </w:pPr>
      <w:r w:rsidRPr="00456882">
        <w:rPr>
          <w:b/>
          <w:bCs/>
        </w:rPr>
        <w:t>§ 17</w:t>
      </w:r>
    </w:p>
    <w:p w14:paraId="3DDF6EB0" w14:textId="77777777" w:rsidR="00AE4CFB" w:rsidRPr="00456882" w:rsidRDefault="00AE4CFB" w:rsidP="00AE4CFB">
      <w:pPr>
        <w:autoSpaceDN w:val="0"/>
        <w:adjustRightInd w:val="0"/>
        <w:spacing w:line="276" w:lineRule="auto"/>
        <w:jc w:val="center"/>
        <w:rPr>
          <w:b/>
          <w:bCs/>
        </w:rPr>
      </w:pPr>
      <w:r w:rsidRPr="00456882">
        <w:rPr>
          <w:b/>
          <w:bCs/>
        </w:rPr>
        <w:t>Zabezpieczenie należytego wykonania zamówienia</w:t>
      </w:r>
    </w:p>
    <w:p w14:paraId="3FA61F4B" w14:textId="6A68A28A" w:rsidR="00AE4CFB" w:rsidRPr="00456882" w:rsidRDefault="00AE4CFB" w:rsidP="008F0296">
      <w:pPr>
        <w:numPr>
          <w:ilvl w:val="0"/>
          <w:numId w:val="39"/>
        </w:numPr>
        <w:autoSpaceDE w:val="0"/>
        <w:autoSpaceDN w:val="0"/>
        <w:adjustRightInd w:val="0"/>
        <w:spacing w:line="276" w:lineRule="auto"/>
        <w:ind w:left="284" w:hanging="284"/>
        <w:jc w:val="both"/>
      </w:pPr>
      <w:r w:rsidRPr="00456882">
        <w:t xml:space="preserve">Wykonawca w dniu podpisania umowy wniesie zabezpieczenie należytego wykonania umowy w wysokości </w:t>
      </w:r>
      <w:r w:rsidRPr="00456882">
        <w:rPr>
          <w:b/>
          <w:bCs/>
        </w:rPr>
        <w:t xml:space="preserve">5 % </w:t>
      </w:r>
      <w:r w:rsidRPr="00456882">
        <w:t xml:space="preserve">ceny całkowitej podanej w ofercie, tj. w kwocie </w:t>
      </w:r>
      <w:r w:rsidR="00AA30F1">
        <w:rPr>
          <w:b/>
          <w:bCs/>
        </w:rPr>
        <w:t>…………….</w:t>
      </w:r>
      <w:r w:rsidRPr="00E00745">
        <w:rPr>
          <w:b/>
          <w:bCs/>
        </w:rPr>
        <w:t xml:space="preserve"> zł</w:t>
      </w:r>
      <w:r w:rsidR="00F544AD">
        <w:t xml:space="preserve"> </w:t>
      </w:r>
      <w:r w:rsidR="00F544AD" w:rsidRPr="00F544AD">
        <w:rPr>
          <w:b/>
          <w:bCs/>
        </w:rPr>
        <w:t xml:space="preserve">(słownie: </w:t>
      </w:r>
      <w:r w:rsidR="00AA30F1">
        <w:rPr>
          <w:b/>
          <w:bCs/>
        </w:rPr>
        <w:t>…………………………………………………………………………</w:t>
      </w:r>
      <w:r w:rsidR="00F544AD" w:rsidRPr="00F544AD">
        <w:rPr>
          <w:b/>
          <w:bCs/>
        </w:rPr>
        <w:t>/100).</w:t>
      </w:r>
    </w:p>
    <w:p w14:paraId="630B536A" w14:textId="088252EC" w:rsidR="00AE4CFB" w:rsidRPr="00456882" w:rsidRDefault="00AE4CFB" w:rsidP="008F0296">
      <w:pPr>
        <w:numPr>
          <w:ilvl w:val="0"/>
          <w:numId w:val="39"/>
        </w:numPr>
        <w:autoSpaceDE w:val="0"/>
        <w:autoSpaceDN w:val="0"/>
        <w:adjustRightInd w:val="0"/>
        <w:spacing w:line="276" w:lineRule="auto"/>
        <w:ind w:left="284" w:hanging="284"/>
        <w:jc w:val="both"/>
      </w:pPr>
      <w:r w:rsidRPr="00456882">
        <w:lastRenderedPageBreak/>
        <w:t>Zabezpieczenie, o którym mowa w ust. 1 zostanie wniesione w</w:t>
      </w:r>
      <w:r w:rsidR="00E00745">
        <w:t xml:space="preserve"> </w:t>
      </w:r>
      <w:r w:rsidR="00AA30F1">
        <w:rPr>
          <w:b/>
          <w:bCs/>
          <w:sz w:val="23"/>
          <w:szCs w:val="23"/>
        </w:rPr>
        <w:t>……………………………</w:t>
      </w:r>
      <w:r w:rsidR="00E00745">
        <w:t>.</w:t>
      </w:r>
    </w:p>
    <w:p w14:paraId="448BFB2D" w14:textId="77777777" w:rsidR="00AE4CFB" w:rsidRPr="00456882" w:rsidRDefault="00AE4CFB" w:rsidP="008F0296">
      <w:pPr>
        <w:numPr>
          <w:ilvl w:val="0"/>
          <w:numId w:val="39"/>
        </w:numPr>
        <w:autoSpaceDE w:val="0"/>
        <w:autoSpaceDN w:val="0"/>
        <w:adjustRightInd w:val="0"/>
        <w:spacing w:line="276" w:lineRule="auto"/>
        <w:ind w:left="284" w:hanging="284"/>
        <w:jc w:val="both"/>
      </w:pPr>
      <w:r w:rsidRPr="00456882">
        <w:t xml:space="preserve">Zabezpieczenie służy pokryciu roszczeń z tytułu niewykonania lub nienależytego wykonania umowy, w szczególności stwierdzenia odstępstw od ustaleń, co do stosowania materiałów, nieprawidłowości stosowanych reżimów technologicznych w prowadzeniu remontu, należności z tytułu kar umownych, a także pokryciu roszczeń z tytułu gwarancji jakości oraz rękojmi za wady. </w:t>
      </w:r>
    </w:p>
    <w:p w14:paraId="492FB5E1" w14:textId="77777777" w:rsidR="00AE4CFB" w:rsidRPr="00456882" w:rsidRDefault="00AE4CFB" w:rsidP="008F0296">
      <w:pPr>
        <w:numPr>
          <w:ilvl w:val="0"/>
          <w:numId w:val="39"/>
        </w:numPr>
        <w:autoSpaceDE w:val="0"/>
        <w:autoSpaceDN w:val="0"/>
        <w:adjustRightInd w:val="0"/>
        <w:spacing w:line="276" w:lineRule="auto"/>
        <w:ind w:left="284" w:hanging="284"/>
        <w:jc w:val="both"/>
      </w:pPr>
      <w:r w:rsidRPr="00456882">
        <w:t>70 % kwoty zabezpieczenia Zamawiający zwróci w terminie 30 dni od dnia odbioru końcowego przedmiotu umowy oraz uznania przez Zamawiającego, że zamówienie zostało należycie wykonane.</w:t>
      </w:r>
    </w:p>
    <w:p w14:paraId="6857E9C2" w14:textId="23D5F911" w:rsidR="00CA40E2" w:rsidRPr="00AA30F1" w:rsidRDefault="00AE4CFB" w:rsidP="00AA30F1">
      <w:pPr>
        <w:numPr>
          <w:ilvl w:val="0"/>
          <w:numId w:val="39"/>
        </w:numPr>
        <w:autoSpaceDE w:val="0"/>
        <w:autoSpaceDN w:val="0"/>
        <w:adjustRightInd w:val="0"/>
        <w:spacing w:line="276" w:lineRule="auto"/>
        <w:ind w:left="284" w:hanging="284"/>
        <w:jc w:val="both"/>
      </w:pPr>
      <w:r w:rsidRPr="00456882">
        <w:t>30 % kwoty zabezpieczenia pozostawionej na zabezpieczenie roszczeń z tytułu gwarancji jakości lub rękojmi za wady zostanie zwrócone nie później niż w 15 dniu po upływie okresu rękojmi za wady.</w:t>
      </w:r>
      <w:r w:rsidR="00CA40E2" w:rsidRPr="00AA30F1">
        <w:rPr>
          <w:b/>
          <w:bCs/>
        </w:rPr>
        <w:t xml:space="preserve"> </w:t>
      </w:r>
    </w:p>
    <w:p w14:paraId="0A6D40B4" w14:textId="2D6DCCD6" w:rsidR="00AE4CFB" w:rsidRPr="00456882" w:rsidRDefault="00AE4CFB" w:rsidP="00AE4CFB">
      <w:pPr>
        <w:autoSpaceDN w:val="0"/>
        <w:adjustRightInd w:val="0"/>
        <w:spacing w:line="276" w:lineRule="auto"/>
        <w:jc w:val="center"/>
        <w:rPr>
          <w:b/>
          <w:bCs/>
        </w:rPr>
      </w:pPr>
      <w:r w:rsidRPr="00456882">
        <w:rPr>
          <w:b/>
          <w:bCs/>
        </w:rPr>
        <w:t>§ 18</w:t>
      </w:r>
    </w:p>
    <w:p w14:paraId="1C57E6A6" w14:textId="77777777" w:rsidR="00AE4CFB" w:rsidRPr="00456882" w:rsidRDefault="00AE4CFB" w:rsidP="00AE4CFB">
      <w:pPr>
        <w:autoSpaceDN w:val="0"/>
        <w:adjustRightInd w:val="0"/>
        <w:spacing w:line="276" w:lineRule="auto"/>
        <w:jc w:val="center"/>
        <w:rPr>
          <w:b/>
          <w:bCs/>
        </w:rPr>
      </w:pPr>
      <w:r w:rsidRPr="00456882">
        <w:rPr>
          <w:b/>
          <w:bCs/>
        </w:rPr>
        <w:t>Odstąpienie od umowy</w:t>
      </w:r>
    </w:p>
    <w:p w14:paraId="73383D0D" w14:textId="77777777" w:rsidR="00AE4CFB" w:rsidRPr="00456882" w:rsidRDefault="00AE4CFB" w:rsidP="008F0296">
      <w:pPr>
        <w:pStyle w:val="Akapitzlist"/>
        <w:numPr>
          <w:ilvl w:val="0"/>
          <w:numId w:val="26"/>
        </w:numPr>
        <w:spacing w:line="276" w:lineRule="auto"/>
        <w:ind w:left="284" w:hanging="284"/>
        <w:jc w:val="both"/>
      </w:pPr>
      <w:r w:rsidRPr="00456882">
        <w:t xml:space="preserve">W przypadku istotnej zmiany okoliczności powodującej, że wykonanie umowy nie leży </w:t>
      </w:r>
      <w:r>
        <w:br/>
      </w:r>
      <w:r w:rsidRPr="00456882">
        <w:t xml:space="preserve">w interesie publicznym, czego nie można było przewidzieć w chwili zawarcia umowy, lub dalsze wykonywanie umowy może zagrozić podstawowemu interesowi bezpieczeństwa państwa lub bezpieczeństwu publicznemu, Zamawiający może odstąpić od umowy </w:t>
      </w:r>
      <w:r>
        <w:br/>
      </w:r>
      <w:r w:rsidRPr="00456882">
        <w:t>w terminie 30 dni od powzięcia wiadomości o powyższych okolicznościach, a Wykonawca może żądać wyłącznie wynagrodzenia należnego mu z tytułu wykonania części umowy.</w:t>
      </w:r>
    </w:p>
    <w:p w14:paraId="4F8B1841" w14:textId="77777777" w:rsidR="00AE4CFB" w:rsidRPr="00456882" w:rsidRDefault="00AE4CFB" w:rsidP="008F0296">
      <w:pPr>
        <w:pStyle w:val="Akapitzlist"/>
        <w:numPr>
          <w:ilvl w:val="0"/>
          <w:numId w:val="26"/>
        </w:numPr>
        <w:spacing w:line="276" w:lineRule="auto"/>
        <w:ind w:left="284" w:hanging="284"/>
        <w:jc w:val="both"/>
      </w:pPr>
      <w:r w:rsidRPr="00456882">
        <w:t xml:space="preserve">Oprócz przypadków wymienionych w Kodeksie cywilnym, innych ustawach </w:t>
      </w:r>
      <w:r>
        <w:br/>
      </w:r>
      <w:r w:rsidRPr="00456882">
        <w:t xml:space="preserve">i w postanowieniach umowy Zamawiającemu przysługuje prawo odstąpienia od umowy </w:t>
      </w:r>
      <w:r>
        <w:br/>
      </w:r>
      <w:r w:rsidRPr="00456882">
        <w:t xml:space="preserve">z przyczyn leżących po stronie Wykonawcy, jeżeli: </w:t>
      </w:r>
    </w:p>
    <w:p w14:paraId="262E4B4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nastąpi likwidacja Wykonawcy lub Wykonawca zaprzestanie prowadzenia działalności gospodarczej, jeżeli uniemożliwi to wykonanie przez Wykonawcę przedmiotu umowy,</w:t>
      </w:r>
    </w:p>
    <w:p w14:paraId="5909EE0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zostanie wydany nakaz zajęcia majątku Wykonawcy w zakresie, który uniemożliwia wykonanie przez Wykonawcę przedmiotu umowy,</w:t>
      </w:r>
    </w:p>
    <w:p w14:paraId="6CFE6913"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nie rozpoczął czynności dotyczących realizacji przedmiotu umowy </w:t>
      </w:r>
      <w:r>
        <w:br/>
      </w:r>
      <w:r w:rsidRPr="00456882">
        <w:t>w terminie 10 dni od daty przekazania placu budowy,</w:t>
      </w:r>
    </w:p>
    <w:p w14:paraId="7711DD8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przerwał, z nieuzasadnionych przyczyn wykonanie przedmiotu umowy, </w:t>
      </w:r>
      <w:r>
        <w:br/>
      </w:r>
      <w:r w:rsidRPr="00456882">
        <w:t>a przerwa trwa dłużej niż 7 dni,</w:t>
      </w:r>
    </w:p>
    <w:p w14:paraId="036BBBB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nastąpi nienależyte wykonanie umowy w szczególności, gdy Wykonawca realizuje roboty przewidziane niniejszą umową w sposób niezgodny z zakresem zadania, </w:t>
      </w:r>
      <w:r>
        <w:br/>
      </w:r>
      <w:r w:rsidRPr="00456882">
        <w:t xml:space="preserve">z dokumentacją projektową, wskazaniami Zamawiającego, nieterminowo, niezgodnie </w:t>
      </w:r>
      <w:r>
        <w:br/>
      </w:r>
      <w:r w:rsidRPr="00456882">
        <w:t xml:space="preserve">z harmonogramem lub w inny sposób narusza umowę. Do skuteczności odstąpienia </w:t>
      </w:r>
      <w:r>
        <w:br/>
      </w:r>
      <w:r w:rsidRPr="00456882">
        <w:t>w niniejszym przypadku wymagane jest uprzednie pisemne pod rygorem nieważności wyznaczenie Wykonawcy 7 dniowego terminu na usunięciem stanu stanowiącego podstawę zamierzonego odstąpienia. W przypadku usunięcia stanu stanowiącego podstawę zamie</w:t>
      </w:r>
      <w:r>
        <w:t>r</w:t>
      </w:r>
      <w:r w:rsidRPr="00456882">
        <w:t xml:space="preserve">zonego odstąpienia od umowy Zamawiający jest uprawniony do </w:t>
      </w:r>
      <w:r w:rsidRPr="00456882">
        <w:lastRenderedPageBreak/>
        <w:t xml:space="preserve">naliczenia kary umownej w wysokości 1 % wynagrodzenia brutto, o którym mowa </w:t>
      </w:r>
      <w:r>
        <w:br/>
      </w:r>
      <w:r w:rsidRPr="00456882">
        <w:t>w § 11 ust. 1 umowy za każdy przypadek nienależytego wykonania umowy. W przypadku bezskutecznego upływu terminu Zamawiający może odstąpić od umowy i naliczyć karę umowną z tytułu odstąpienia od umowy albo naliczyć karę umowną w wysokości 2 % wynagrodzenia brutto, o którym mowa w § 11 ust. 1 umowy i ponownie wezwać Wykonawcę do usunięcia stanu stanowiącego podstawę zamierzonego odstąpienia od umowy w terminie 7 dni pod rygorem odstąpienia od umowy i naliczenia kary umownej z tego tytułu.</w:t>
      </w:r>
    </w:p>
    <w:p w14:paraId="570E10B5"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w razie konieczności:</w:t>
      </w:r>
    </w:p>
    <w:p w14:paraId="51A3E1CB" w14:textId="77777777" w:rsidR="00AE4CFB" w:rsidRPr="00456882" w:rsidRDefault="00AE4CFB" w:rsidP="008F0296">
      <w:pPr>
        <w:numPr>
          <w:ilvl w:val="0"/>
          <w:numId w:val="25"/>
        </w:numPr>
        <w:spacing w:line="276" w:lineRule="auto"/>
        <w:ind w:left="851" w:hanging="284"/>
        <w:jc w:val="both"/>
      </w:pPr>
      <w:r w:rsidRPr="00456882">
        <w:t xml:space="preserve">co najmniej trzykrotnego dokonywania zapłaty bezpośredniej przez Zamawiającego podwykonawcy lub dalszemu podwykonawcy bądź </w:t>
      </w:r>
    </w:p>
    <w:p w14:paraId="171A141F" w14:textId="77777777" w:rsidR="00AE4CFB" w:rsidRPr="00456882" w:rsidRDefault="00AE4CFB" w:rsidP="008F0296">
      <w:pPr>
        <w:numPr>
          <w:ilvl w:val="0"/>
          <w:numId w:val="25"/>
        </w:numPr>
        <w:spacing w:line="276" w:lineRule="auto"/>
        <w:ind w:left="851" w:hanging="284"/>
        <w:jc w:val="both"/>
      </w:pPr>
      <w:r w:rsidRPr="00456882">
        <w:t xml:space="preserve">konieczności dokonania bezpośrednich zapłat na sumę większa niż 5 % wartości umowy w sprawie zamówienia publicznego podwykonawcy lub dalszemu podwykonawcy, którzy zawarli zaakceptowane przez Zamawiającego umowy </w:t>
      </w:r>
      <w:r>
        <w:br/>
      </w:r>
      <w:r w:rsidRPr="00456882">
        <w:t>o podwykonawstwo, których przedmiotem są roboty budowlane lub którzy zawarli przedłożone Zamawiającemu umowy o podwykonawstwie, których przedmiotem są dostawy lub usługi.</w:t>
      </w:r>
    </w:p>
    <w:p w14:paraId="5E82A7E6" w14:textId="77777777" w:rsidR="00AE4CFB" w:rsidRPr="00456882" w:rsidRDefault="00AE4CFB" w:rsidP="008F0296">
      <w:pPr>
        <w:pStyle w:val="Akapitzlist"/>
        <w:numPr>
          <w:ilvl w:val="0"/>
          <w:numId w:val="26"/>
        </w:numPr>
        <w:spacing w:line="276" w:lineRule="auto"/>
        <w:ind w:left="284" w:hanging="284"/>
        <w:jc w:val="both"/>
      </w:pPr>
      <w:r w:rsidRPr="00456882">
        <w:t xml:space="preserve">Wykonawcy przysługuje prawo odstąpienia od umowy, jeżeli Zamawiający zawiadomi Wykonawcę, iż wobec zaistnienia uprzednio nieprzewidzianych okoliczności nie będzie mógł spełnić swoich zobowiązań umownych wobec Wykonawcy.    </w:t>
      </w:r>
    </w:p>
    <w:p w14:paraId="55701D10" w14:textId="77777777" w:rsidR="00AE4CFB" w:rsidRPr="00456882" w:rsidRDefault="00AE4CFB" w:rsidP="008F0296">
      <w:pPr>
        <w:numPr>
          <w:ilvl w:val="0"/>
          <w:numId w:val="26"/>
        </w:numPr>
        <w:spacing w:line="276" w:lineRule="auto"/>
        <w:ind w:left="284" w:hanging="284"/>
        <w:jc w:val="both"/>
      </w:pPr>
      <w:bookmarkStart w:id="14" w:name="_Hlk69110946"/>
      <w:r w:rsidRPr="00456882">
        <w:t>Odstąpienie od umowy wymaga formy pisemnej oraz uzasadnienia pod rygorem nieważności.</w:t>
      </w:r>
    </w:p>
    <w:p w14:paraId="4917C7FA" w14:textId="77777777" w:rsidR="00AE4CFB" w:rsidRPr="00456882" w:rsidRDefault="00AE4CFB" w:rsidP="008F0296">
      <w:pPr>
        <w:numPr>
          <w:ilvl w:val="0"/>
          <w:numId w:val="26"/>
        </w:numPr>
        <w:spacing w:line="276" w:lineRule="auto"/>
        <w:ind w:left="284" w:hanging="284"/>
        <w:jc w:val="both"/>
      </w:pPr>
      <w:r w:rsidRPr="00456882">
        <w:t>W przypadku odstąpienia od umowy Wykonawcę i Zamawiającego obciążają następujące obowiązki szczegółowe:</w:t>
      </w:r>
    </w:p>
    <w:p w14:paraId="305FA181" w14:textId="77777777" w:rsidR="00AE4CFB" w:rsidRPr="00456882" w:rsidRDefault="00AE4CFB" w:rsidP="008F0296">
      <w:pPr>
        <w:numPr>
          <w:ilvl w:val="1"/>
          <w:numId w:val="22"/>
        </w:numPr>
        <w:tabs>
          <w:tab w:val="clear" w:pos="1440"/>
          <w:tab w:val="num" w:pos="567"/>
        </w:tabs>
        <w:spacing w:line="276" w:lineRule="auto"/>
        <w:ind w:left="567" w:hanging="283"/>
      </w:pPr>
      <w:r w:rsidRPr="00456882">
        <w:t>Wykonawca obowiązany jest:</w:t>
      </w:r>
    </w:p>
    <w:p w14:paraId="5FC3A9F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w terminie 3 dni roboczych od daty odstąpienia od umowy sporządzić, przy udziale Komisji powołanej do odbioru robót ze strony Zamawiającego, szczegółowy protokół inwentaryzacji robót w toku według stanu na dzień odstąpienia,</w:t>
      </w:r>
    </w:p>
    <w:p w14:paraId="705CCD09"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zabezpieczyć przerwane roboty w zakresie obustronnie</w:t>
      </w:r>
      <w:r w:rsidRPr="00456882">
        <w:rPr>
          <w:b/>
        </w:rPr>
        <w:t xml:space="preserve"> </w:t>
      </w:r>
      <w:r w:rsidRPr="00456882">
        <w:t>uzgodnionym na koszt tej strony, z której przyczyn doszło do odstąpienia od umowy,</w:t>
      </w:r>
    </w:p>
    <w:p w14:paraId="3332BDB8"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sporządzić wykaz materiałów, konstrukcji i urządzeń nie zużytych i zostawionych na budowie,</w:t>
      </w:r>
    </w:p>
    <w:p w14:paraId="3CA5019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zgłosić do dokonania przez Zamawiającego odbioru robót przerwanych oraz robót zabezpieczających.</w:t>
      </w:r>
    </w:p>
    <w:p w14:paraId="213B4EE8"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Zamawiający dokona odbioru robót przerwanych i zabezpieczających oraz zapłaty wynagrodzenia za roboty, które zostały wykonane do dnia odstąpienia. Przy rozliczeniach wzajemnych potrącone zostaną należne kary naliczone zgodnie z umową.</w:t>
      </w:r>
    </w:p>
    <w:p w14:paraId="7B4EEB93"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 xml:space="preserve">W razie odstąpienia od umowy z przyczyn, za które Wykonawca nie odpowiada Zamawiający jest obowiązany dodatkowo: </w:t>
      </w:r>
    </w:p>
    <w:p w14:paraId="1DB069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lastRenderedPageBreak/>
        <w:t>zapłacić za wykonane przez Wykonawcę roboty zabezpieczające,</w:t>
      </w:r>
    </w:p>
    <w:p w14:paraId="13D2F4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przejąć od Wykonawcy pod swój dozór plac budowy.</w:t>
      </w:r>
    </w:p>
    <w:p w14:paraId="1F018118"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bookmarkStart w:id="15" w:name="_Hlk69068259"/>
      <w:r w:rsidRPr="00456882">
        <w:rPr>
          <w:rFonts w:ascii="Times New Roman" w:hAnsi="Times New Roman"/>
          <w:sz w:val="24"/>
          <w:szCs w:val="24"/>
        </w:rPr>
        <w:t xml:space="preserve">Odstąpienie od umowy oraz naliczenie kar umownych z tego tytułu nie powoduje utraty możliwości dochodzenia odszkodowania i kar umownych związanych z odstąpieniem od umowy i niewykonaniem zobowiązania, jak również kar umownych naliczonych z innych przyczyn do czasu odstąpienia od umowy.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17C22CF2"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Postanowienia umowy dotyczące naliczania kar umownych czy też odstąpienia od umowy są niezależne od siebie, należą się w pełnej wysokości, nawet w przypadku, gdy w wyniku jednego zdarzenia naliczana jest więcej niż jedna kara i mogą być realizowane wedle wyboru Zamawiającego łącznie lub osobno. Ponadto postanowienia umowy nie naruszają prawa do odstąpienia od umowy i innych uprawnień przysługujących na mocy przepisów Kodeksu cywilnego i innych ustaw.</w:t>
      </w:r>
    </w:p>
    <w:p w14:paraId="0F42EE5F"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odstąpienia od umowy przewidziane na mocy niniejszej umowy może być zrealizowane w terminie 30 dni od powzięcia wiadomości o fakcie uzasadniającym odstąpienie od umowy, ale nie później niż do 4 miesięcy po upływie terminu określonego </w:t>
      </w:r>
      <w:r>
        <w:rPr>
          <w:rFonts w:ascii="Times New Roman" w:hAnsi="Times New Roman"/>
          <w:sz w:val="24"/>
          <w:szCs w:val="24"/>
        </w:rPr>
        <w:br/>
      </w:r>
      <w:r w:rsidRPr="00456882">
        <w:rPr>
          <w:rFonts w:ascii="Times New Roman" w:hAnsi="Times New Roman"/>
          <w:sz w:val="24"/>
          <w:szCs w:val="24"/>
        </w:rPr>
        <w:t>w § 3 ust. 1 umowy, a w zakresie naruszenia obowiązków gwarancyjnych nie później niż do 1 miesiąca od upływu okresu gwarancji.</w:t>
      </w:r>
    </w:p>
    <w:p w14:paraId="15BF7DAB"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6E44C3B6" w14:textId="77777777" w:rsidR="00AE4CFB" w:rsidRPr="00FE2CFC"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nie ponosi na mocy niniejszej umowy odpowiedzialności za okoliczności, za które wyłączną odpowiedzialność ponosi Zamawiający.</w:t>
      </w:r>
      <w:bookmarkEnd w:id="14"/>
      <w:bookmarkEnd w:id="15"/>
    </w:p>
    <w:p w14:paraId="5F151EF7" w14:textId="77777777" w:rsidR="00AE4CFB" w:rsidRPr="00AB4DE3" w:rsidRDefault="00AE4CFB" w:rsidP="00AE4CFB">
      <w:pPr>
        <w:autoSpaceDN w:val="0"/>
        <w:adjustRightInd w:val="0"/>
        <w:spacing w:line="276" w:lineRule="auto"/>
        <w:rPr>
          <w:b/>
          <w:bCs/>
          <w:sz w:val="12"/>
          <w:szCs w:val="12"/>
        </w:rPr>
      </w:pPr>
    </w:p>
    <w:p w14:paraId="4851E1B1" w14:textId="77777777" w:rsidR="00AE4CFB" w:rsidRPr="00456882" w:rsidRDefault="00AE4CFB" w:rsidP="00AE4CFB">
      <w:pPr>
        <w:autoSpaceDN w:val="0"/>
        <w:adjustRightInd w:val="0"/>
        <w:spacing w:line="276" w:lineRule="auto"/>
        <w:jc w:val="center"/>
        <w:rPr>
          <w:b/>
          <w:bCs/>
        </w:rPr>
      </w:pPr>
      <w:r w:rsidRPr="00456882">
        <w:rPr>
          <w:b/>
          <w:bCs/>
        </w:rPr>
        <w:t xml:space="preserve">§ 19 </w:t>
      </w:r>
    </w:p>
    <w:p w14:paraId="084C15BA" w14:textId="77777777" w:rsidR="00AE4CFB" w:rsidRPr="00456882" w:rsidRDefault="00AE4CFB" w:rsidP="00AE4CFB">
      <w:pPr>
        <w:autoSpaceDN w:val="0"/>
        <w:adjustRightInd w:val="0"/>
        <w:spacing w:line="276" w:lineRule="auto"/>
        <w:jc w:val="center"/>
        <w:rPr>
          <w:b/>
          <w:bCs/>
        </w:rPr>
      </w:pPr>
      <w:r w:rsidRPr="00456882">
        <w:rPr>
          <w:b/>
          <w:bCs/>
        </w:rPr>
        <w:t>Siła wyższa</w:t>
      </w:r>
    </w:p>
    <w:p w14:paraId="69EA2C8D"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kontrolą i niezawinione przez daną Stronę, których nie można przewidzieć ani uniknąć, które zaistnieją po zawarciu umowy, w zakresie uniemożliwiającym tej Stronie należyte wykonywanie umowy, w tym warunki pogodowe. </w:t>
      </w:r>
    </w:p>
    <w:p w14:paraId="57BC0EF6"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Siły wyższej nie stanowi nienależyte wykonywanie zobowiązań przez podwykonawców Wykonawcy. </w:t>
      </w:r>
    </w:p>
    <w:p w14:paraId="6496E93A"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warunków rynkowych.</w:t>
      </w:r>
    </w:p>
    <w:p w14:paraId="0C7E4B90"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przepisów prawa w jakimkolwiek przedmiocie.</w:t>
      </w:r>
    </w:p>
    <w:p w14:paraId="64257F98"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lastRenderedPageBreak/>
        <w:t xml:space="preserve">Strona powołująca się na siłę wyższą zobowiązana jest niezwłocznie powiadomić drugą Stronę na piśmie pod rygorem nieważności o fakcie wystąpienia i ustania siły wyższej oraz działaniach, które Strona zamierza podjąć. </w:t>
      </w:r>
    </w:p>
    <w:p w14:paraId="0D9CD17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Dowód, iż dana okoliczność stanowi siłę wyższą obciąża Stronę, która się na nią powołuje. </w:t>
      </w:r>
    </w:p>
    <w:p w14:paraId="541CCDF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Każda ze Stron będzie czynić starania w kierunku zmniejszenia strat i szkód, jakie mogą powstać w wyniku zaistnienia siły wyższej. </w:t>
      </w:r>
    </w:p>
    <w:p w14:paraId="70169A14" w14:textId="77777777" w:rsidR="00AE4CFB" w:rsidRPr="00456882" w:rsidRDefault="00AE4CFB" w:rsidP="008F0296">
      <w:pPr>
        <w:pStyle w:val="Domylnie"/>
        <w:numPr>
          <w:ilvl w:val="0"/>
          <w:numId w:val="44"/>
        </w:numPr>
        <w:spacing w:line="276" w:lineRule="auto"/>
        <w:ind w:left="284" w:hanging="284"/>
        <w:jc w:val="both"/>
        <w:rPr>
          <w:color w:val="auto"/>
        </w:rPr>
      </w:pPr>
      <w:bookmarkStart w:id="16" w:name="_Hlk69110979"/>
      <w:r w:rsidRPr="00456882">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wydłużenie terminów realizacji umowy. </w:t>
      </w:r>
    </w:p>
    <w:p w14:paraId="2E21DC31"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Czas trwania siły wyższej i usuwania skutków jej zaistnienia jest czasem zawieszenia wykonywania umowy, co zostanie potwierdzone stosownym protokołem sporządzonym przez Zamawiającego, podpisanym przez Strony umowy.</w:t>
      </w:r>
    </w:p>
    <w:p w14:paraId="6408FF11" w14:textId="77777777" w:rsidR="00AE4CFB" w:rsidRPr="00456882" w:rsidRDefault="00AE4CFB" w:rsidP="008F0296">
      <w:pPr>
        <w:pStyle w:val="Domylnie"/>
        <w:numPr>
          <w:ilvl w:val="0"/>
          <w:numId w:val="44"/>
        </w:numPr>
        <w:spacing w:line="276" w:lineRule="auto"/>
        <w:ind w:left="284" w:hanging="426"/>
        <w:jc w:val="both"/>
        <w:rPr>
          <w:color w:val="auto"/>
        </w:rPr>
      </w:pPr>
      <w:r w:rsidRPr="00456882">
        <w:rPr>
          <w:color w:val="auto"/>
        </w:rPr>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482E2304" w14:textId="77777777" w:rsidR="00AE4CFB" w:rsidRPr="00456882" w:rsidRDefault="00AE4CFB" w:rsidP="008F0296">
      <w:pPr>
        <w:pStyle w:val="Domylnie"/>
        <w:numPr>
          <w:ilvl w:val="0"/>
          <w:numId w:val="44"/>
        </w:numPr>
        <w:spacing w:line="276" w:lineRule="auto"/>
        <w:ind w:left="284" w:hanging="426"/>
        <w:jc w:val="both"/>
        <w:rPr>
          <w:color w:val="auto"/>
        </w:rPr>
      </w:pPr>
      <w:bookmarkStart w:id="17" w:name="_Hlk69289490"/>
      <w:r w:rsidRPr="00456882">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16"/>
    <w:bookmarkEnd w:id="17"/>
    <w:p w14:paraId="2D022340" w14:textId="77777777" w:rsidR="00AE4CFB" w:rsidRPr="00AB4DE3" w:rsidRDefault="00AE4CFB" w:rsidP="00AE4CFB">
      <w:pPr>
        <w:spacing w:line="276" w:lineRule="auto"/>
        <w:jc w:val="center"/>
        <w:rPr>
          <w:b/>
          <w:noProof/>
          <w:sz w:val="12"/>
          <w:szCs w:val="12"/>
        </w:rPr>
      </w:pPr>
    </w:p>
    <w:p w14:paraId="460F1D13" w14:textId="77777777" w:rsidR="00AE4CFB" w:rsidRPr="00456882" w:rsidRDefault="00AE4CFB" w:rsidP="00AE4CFB">
      <w:pPr>
        <w:spacing w:line="276" w:lineRule="auto"/>
        <w:jc w:val="center"/>
        <w:rPr>
          <w:b/>
          <w:noProof/>
        </w:rPr>
      </w:pPr>
      <w:r w:rsidRPr="00456882">
        <w:rPr>
          <w:b/>
          <w:noProof/>
        </w:rPr>
        <w:t>§ 20</w:t>
      </w:r>
    </w:p>
    <w:p w14:paraId="4CDB3F0A" w14:textId="77777777" w:rsidR="00AE4CFB" w:rsidRPr="00456882" w:rsidRDefault="00AE4CFB" w:rsidP="00AE4CFB">
      <w:pPr>
        <w:spacing w:line="276" w:lineRule="auto"/>
        <w:jc w:val="center"/>
        <w:rPr>
          <w:b/>
          <w:noProof/>
        </w:rPr>
      </w:pPr>
      <w:r w:rsidRPr="00456882">
        <w:rPr>
          <w:b/>
          <w:noProof/>
        </w:rPr>
        <w:t>Ochrona informacji</w:t>
      </w:r>
    </w:p>
    <w:p w14:paraId="120E3402"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Wykonawca zobowiązuje się przestrzegać obowiązujących w</w:t>
      </w:r>
      <w:r>
        <w:rPr>
          <w:color w:val="auto"/>
        </w:rPr>
        <w:t xml:space="preserve"> </w:t>
      </w:r>
      <w:r w:rsidRPr="00456882">
        <w:rPr>
          <w:color w:val="auto"/>
        </w:rPr>
        <w:t xml:space="preserve">Urzędzie </w:t>
      </w:r>
      <w:r>
        <w:rPr>
          <w:color w:val="auto"/>
        </w:rPr>
        <w:t>Miejs</w:t>
      </w:r>
      <w:r w:rsidRPr="00456882">
        <w:rPr>
          <w:color w:val="auto"/>
        </w:rPr>
        <w:t xml:space="preserve">kim </w:t>
      </w:r>
      <w:r>
        <w:rPr>
          <w:color w:val="auto"/>
        </w:rPr>
        <w:t xml:space="preserve">w Sławnie </w:t>
      </w:r>
      <w:r w:rsidRPr="00456882">
        <w:rPr>
          <w:color w:val="auto"/>
        </w:rPr>
        <w:t xml:space="preserve">zasad bezpieczeństwa i zasad ochrony informacji. </w:t>
      </w:r>
    </w:p>
    <w:p w14:paraId="45EDEE3E"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nieograniczonego w czasie zachowania w tajemnicy wszelkich informacji prawnie chronionych, uzyskanych w związku z realizacją umowy, niezależnie od formy przekazania tych informacji oraz ich źródła, a w szczególności informacji niejawnych, danych osobowych, informacji dotyczących spraw prowadzonych przez </w:t>
      </w:r>
      <w:r>
        <w:rPr>
          <w:color w:val="auto"/>
        </w:rPr>
        <w:t>Burmistrza Miasta Sławno</w:t>
      </w:r>
      <w:r w:rsidRPr="00456882">
        <w:rPr>
          <w:color w:val="auto"/>
        </w:rPr>
        <w:t>, jako organ administracji publicznej, a także informacji technologicznych, technicznych, organizacyjnych i innych dotyczących jednostki.</w:t>
      </w:r>
    </w:p>
    <w:p w14:paraId="53D99F3B"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5EBE8B0D"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wykorzystania uzyskanych informacji, o których mowa </w:t>
      </w:r>
      <w:r>
        <w:rPr>
          <w:color w:val="auto"/>
        </w:rPr>
        <w:br/>
      </w:r>
      <w:r w:rsidRPr="00456882">
        <w:rPr>
          <w:color w:val="auto"/>
        </w:rPr>
        <w:t xml:space="preserve">w ust. 2, jedynie do celów związanych z realizacją umowy. </w:t>
      </w:r>
    </w:p>
    <w:p w14:paraId="4EE94BC9"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lastRenderedPageBreak/>
        <w:t>W wypadku stwierdzenia przez Zamawiającego, iż Wykonawca nie przestrzega postanowień umowy związanych z ochroną informacji, Zamawiający wezwie wykonawcę do usunięcia stwierdzonych naruszeń w wyznaczonym terminie. Po jego bezskutecznym upływie Zamawiający może żądać zapłaty kary umownej w wysokości 1% wynagrodzenia brutto, o którym mowa w § 11 ust. 1 wyznaczając nowy termin usunięcia stwierdzonych naruszeń. § 16 ust. 4, 5, 6, 7, 8 i 9 stosuje się.</w:t>
      </w:r>
    </w:p>
    <w:p w14:paraId="670D4498"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wypadku nieuprawnionego, zawinionego przez Wykonawcę ujawnienia informacji, </w:t>
      </w:r>
      <w:r>
        <w:rPr>
          <w:color w:val="auto"/>
        </w:rPr>
        <w:br/>
      </w:r>
      <w:r w:rsidRPr="00456882">
        <w:rPr>
          <w:color w:val="auto"/>
        </w:rPr>
        <w:t>o których mowa w ust. 2, Wykonawca zapłaci zamawiającemu karę umowną w wysokości 5% wynagrodzenia brutto, o którym mowa w § 11 ust.1.  § 16 ust. 4, 5, 6, 7, 8 i 9 stosuje się.</w:t>
      </w:r>
    </w:p>
    <w:p w14:paraId="450C1B2E" w14:textId="283BC73A" w:rsidR="008550F5" w:rsidRPr="00AA30F1" w:rsidRDefault="00AE4CFB" w:rsidP="00AA30F1">
      <w:pPr>
        <w:pStyle w:val="Domylnie"/>
        <w:numPr>
          <w:ilvl w:val="0"/>
          <w:numId w:val="56"/>
        </w:numPr>
        <w:spacing w:line="276" w:lineRule="auto"/>
        <w:ind w:left="284" w:hanging="284"/>
        <w:jc w:val="both"/>
        <w:rPr>
          <w:color w:val="auto"/>
        </w:rPr>
      </w:pPr>
      <w:r w:rsidRPr="00456882">
        <w:rPr>
          <w:color w:val="auto"/>
        </w:rPr>
        <w:t>Powyższe postanowienia nie mają zastosowania wobec informacji publicznie znanych bądź stanowiących informację publiczną.</w:t>
      </w:r>
    </w:p>
    <w:p w14:paraId="3814755F" w14:textId="6FCA758A" w:rsidR="00AE4CFB" w:rsidRPr="00456882" w:rsidRDefault="00AE4CFB" w:rsidP="00AE4CFB">
      <w:pPr>
        <w:autoSpaceDN w:val="0"/>
        <w:adjustRightInd w:val="0"/>
        <w:spacing w:line="276" w:lineRule="auto"/>
        <w:jc w:val="center"/>
        <w:rPr>
          <w:b/>
          <w:bCs/>
        </w:rPr>
      </w:pPr>
      <w:r w:rsidRPr="00456882">
        <w:rPr>
          <w:b/>
          <w:bCs/>
        </w:rPr>
        <w:t>§ 21</w:t>
      </w:r>
    </w:p>
    <w:p w14:paraId="03E7890B" w14:textId="77777777" w:rsidR="00AE4CFB" w:rsidRPr="00456882" w:rsidRDefault="00AE4CFB" w:rsidP="00AE4CFB">
      <w:pPr>
        <w:autoSpaceDN w:val="0"/>
        <w:adjustRightInd w:val="0"/>
        <w:spacing w:line="276" w:lineRule="auto"/>
        <w:jc w:val="center"/>
        <w:rPr>
          <w:b/>
          <w:bCs/>
        </w:rPr>
      </w:pPr>
      <w:r w:rsidRPr="00456882">
        <w:rPr>
          <w:b/>
          <w:bCs/>
        </w:rPr>
        <w:t>Zmiany umowy</w:t>
      </w:r>
    </w:p>
    <w:p w14:paraId="648122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Wszelkie zmiany, jakie strony chciałyby wprowadzić do ustaleń wynikających </w:t>
      </w:r>
      <w:r>
        <w:rPr>
          <w:rFonts w:ascii="Times New Roman" w:hAnsi="Times New Roman"/>
          <w:sz w:val="24"/>
          <w:szCs w:val="24"/>
        </w:rPr>
        <w:br/>
      </w:r>
      <w:r w:rsidRPr="00456882">
        <w:rPr>
          <w:rFonts w:ascii="Times New Roman" w:hAnsi="Times New Roman"/>
          <w:sz w:val="24"/>
          <w:szCs w:val="24"/>
        </w:rPr>
        <w:t>z przedmiotowej umowy wymagają pod rygorem nieważności formy pisemnej i zgody obu stron.</w:t>
      </w:r>
    </w:p>
    <w:p w14:paraId="4904D36C"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Na mocy ustawy PZP zakazuje się istotnych zmian postanowień zawartej umowy, chyba że Zamawiający przewidział możliwość dokonania takiej zmiany w ogłoszeniu o zamówieniu lub w dokumentach zamówienia zgodnie z art. 455 ust. 1 pkt 1 PZP.</w:t>
      </w:r>
    </w:p>
    <w:p w14:paraId="592FA9A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Zmiany postanowień zawartej umowy, może wynikać z następujących okoliczności:</w:t>
      </w:r>
    </w:p>
    <w:p w14:paraId="148B65B3" w14:textId="77777777" w:rsidR="00AE4CFB" w:rsidRPr="00456882" w:rsidRDefault="00AE4CFB" w:rsidP="008F0296">
      <w:pPr>
        <w:numPr>
          <w:ilvl w:val="0"/>
          <w:numId w:val="48"/>
        </w:numPr>
        <w:spacing w:line="276" w:lineRule="auto"/>
        <w:jc w:val="both"/>
      </w:pPr>
      <w:r w:rsidRPr="00456882">
        <w:t>zmian regulacji prawnych obowi</w:t>
      </w:r>
      <w:r w:rsidRPr="00456882">
        <w:rPr>
          <w:rFonts w:eastAsia="TimesNewRoman"/>
        </w:rPr>
        <w:t>ą</w:t>
      </w:r>
      <w:r w:rsidRPr="00456882">
        <w:t>zuj</w:t>
      </w:r>
      <w:r w:rsidRPr="00456882">
        <w:rPr>
          <w:rFonts w:eastAsia="TimesNewRoman"/>
        </w:rPr>
        <w:t>ą</w:t>
      </w:r>
      <w:r w:rsidRPr="00456882">
        <w:t xml:space="preserve">cych w dniu podpisania umowy a związanych </w:t>
      </w:r>
      <w:r>
        <w:br/>
      </w:r>
      <w:r w:rsidRPr="00456882">
        <w:t>z realizacją niniejszej umowy,</w:t>
      </w:r>
    </w:p>
    <w:p w14:paraId="42C94032" w14:textId="77777777" w:rsidR="00AE4CFB" w:rsidRPr="00456882" w:rsidRDefault="00AE4CFB" w:rsidP="008F0296">
      <w:pPr>
        <w:numPr>
          <w:ilvl w:val="0"/>
          <w:numId w:val="48"/>
        </w:numPr>
        <w:spacing w:line="276" w:lineRule="auto"/>
        <w:jc w:val="both"/>
      </w:pPr>
      <w:r w:rsidRPr="00456882">
        <w:t xml:space="preserve">za zgodą Zamawiającego, zmiana terminu wykonania z powodu okoliczności niezawinionych przez Wykonawcę, należycie udowodnionych, </w:t>
      </w:r>
    </w:p>
    <w:p w14:paraId="3DB09289" w14:textId="77777777" w:rsidR="00AE4CFB" w:rsidRPr="00456882" w:rsidRDefault="00AE4CFB" w:rsidP="008F0296">
      <w:pPr>
        <w:numPr>
          <w:ilvl w:val="0"/>
          <w:numId w:val="48"/>
        </w:numPr>
        <w:spacing w:line="276" w:lineRule="auto"/>
        <w:jc w:val="both"/>
      </w:pPr>
      <w:r w:rsidRPr="00456882">
        <w:t>zaistnieją zdarzenia siły wyższej, które uniemożliwiłyby terminowe wykonanie zobowiązań (strony mogą wówczas ustalić odpowiednio zmieniony termin wykonania przedmiotu umowy),</w:t>
      </w:r>
    </w:p>
    <w:p w14:paraId="39F2597A" w14:textId="77777777" w:rsidR="00AE4CFB" w:rsidRDefault="00AE4CFB" w:rsidP="008F0296">
      <w:pPr>
        <w:numPr>
          <w:ilvl w:val="0"/>
          <w:numId w:val="48"/>
        </w:numPr>
        <w:spacing w:line="276" w:lineRule="auto"/>
        <w:jc w:val="both"/>
      </w:pPr>
      <w:r w:rsidRPr="00456882">
        <w:t>wskazanych w § 14 umowy,</w:t>
      </w:r>
    </w:p>
    <w:p w14:paraId="215F70A5" w14:textId="77777777" w:rsidR="00AE4CFB" w:rsidRPr="00456882" w:rsidRDefault="00AE4CFB" w:rsidP="008F0296">
      <w:pPr>
        <w:numPr>
          <w:ilvl w:val="0"/>
          <w:numId w:val="48"/>
        </w:numPr>
        <w:spacing w:line="276" w:lineRule="auto"/>
        <w:jc w:val="both"/>
      </w:pPr>
      <w:r>
        <w:t xml:space="preserve">wskazanych w </w:t>
      </w:r>
      <w:r w:rsidRPr="00456882">
        <w:t>§ 1</w:t>
      </w:r>
      <w:r>
        <w:t>1 ust. 6 – ust. 20</w:t>
      </w:r>
      <w:r w:rsidRPr="00456882">
        <w:t xml:space="preserve"> umowy,</w:t>
      </w:r>
    </w:p>
    <w:p w14:paraId="65711CD1" w14:textId="77777777" w:rsidR="00AE4CFB" w:rsidRDefault="00AE4CFB" w:rsidP="008F0296">
      <w:pPr>
        <w:numPr>
          <w:ilvl w:val="0"/>
          <w:numId w:val="48"/>
        </w:numPr>
        <w:spacing w:line="276" w:lineRule="auto"/>
        <w:jc w:val="both"/>
      </w:pPr>
      <w:r w:rsidRPr="00456882">
        <w:t>w przypadkach określonych w art.455 ust.1 pkt. 1-4 i ust. 2  ustawy PZP</w:t>
      </w:r>
      <w:r>
        <w:t>,</w:t>
      </w:r>
    </w:p>
    <w:p w14:paraId="3F6B6494" w14:textId="77777777" w:rsidR="00AE4CFB" w:rsidRPr="00456882" w:rsidRDefault="00AE4CFB" w:rsidP="008F0296">
      <w:pPr>
        <w:numPr>
          <w:ilvl w:val="0"/>
          <w:numId w:val="48"/>
        </w:numPr>
        <w:spacing w:line="276" w:lineRule="auto"/>
        <w:jc w:val="both"/>
      </w:pPr>
      <w:r w:rsidRPr="007D4787">
        <w:t>zmian z powodu okoliczności związanych z wystąpieniem skutków COVID-19.</w:t>
      </w:r>
    </w:p>
    <w:p w14:paraId="15FE55C3"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zmiany umowy, o której mowa w ust. 3</w:t>
      </w:r>
      <w:r>
        <w:rPr>
          <w:rFonts w:ascii="Times New Roman" w:hAnsi="Times New Roman"/>
          <w:sz w:val="24"/>
          <w:szCs w:val="24"/>
        </w:rPr>
        <w:t xml:space="preserve"> pkt 4</w:t>
      </w:r>
      <w:r w:rsidRPr="00456882">
        <w:rPr>
          <w:rFonts w:ascii="Times New Roman" w:hAnsi="Times New Roman"/>
          <w:sz w:val="24"/>
          <w:szCs w:val="24"/>
        </w:rPr>
        <w:t>, stanowić będzie protokół konieczności sporządzon</w:t>
      </w:r>
      <w:r>
        <w:rPr>
          <w:rFonts w:ascii="Times New Roman" w:hAnsi="Times New Roman"/>
          <w:sz w:val="24"/>
          <w:szCs w:val="24"/>
        </w:rPr>
        <w:t xml:space="preserve">y </w:t>
      </w:r>
      <w:r w:rsidRPr="00456882">
        <w:rPr>
          <w:rFonts w:ascii="Times New Roman" w:hAnsi="Times New Roman"/>
          <w:sz w:val="24"/>
          <w:szCs w:val="24"/>
        </w:rPr>
        <w:t>przez koordynatora Inspektorów nadzoru i zaakceptowany przez Zamawiającego, z którego powinno wynikać, że spełnione są ustawowe lub umowne przesłanki uzasadniające konieczność dokonania zmiany umowy.</w:t>
      </w:r>
    </w:p>
    <w:p w14:paraId="592CE5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Do czasu uzyskania na piśmie pod rygorem nieważności akceptacji ze strony Zamawiającego oraz Inspektora nadzoru w postaci stosownego protokołu konieczności oraz zawarcia stosownego aneksu, Wykonawca nie może wykonywać robót mających być </w:t>
      </w:r>
      <w:r w:rsidRPr="00456882">
        <w:rPr>
          <w:rFonts w:ascii="Times New Roman" w:hAnsi="Times New Roman"/>
          <w:sz w:val="24"/>
          <w:szCs w:val="24"/>
        </w:rPr>
        <w:lastRenderedPageBreak/>
        <w:t xml:space="preserve">podstawą do zmiany umowy. W przypadku wykonania tych robót bez zawarcia aneksu, Wykonawcy nie przysługuje z tego tytułu wynagrodzenie dodatkowe. </w:t>
      </w:r>
    </w:p>
    <w:p w14:paraId="2A5CA51A" w14:textId="77777777" w:rsidR="00AE4CFB" w:rsidRPr="00AB4DE3" w:rsidRDefault="00AE4CFB" w:rsidP="00AE4CFB">
      <w:pPr>
        <w:autoSpaceDN w:val="0"/>
        <w:adjustRightInd w:val="0"/>
        <w:spacing w:line="276" w:lineRule="auto"/>
        <w:jc w:val="center"/>
        <w:rPr>
          <w:b/>
          <w:bCs/>
          <w:sz w:val="12"/>
          <w:szCs w:val="12"/>
        </w:rPr>
      </w:pPr>
    </w:p>
    <w:p w14:paraId="3F36ADD0" w14:textId="77777777" w:rsidR="00AE4CFB" w:rsidRPr="00456882" w:rsidRDefault="00AE4CFB" w:rsidP="00AE4CFB">
      <w:pPr>
        <w:autoSpaceDN w:val="0"/>
        <w:adjustRightInd w:val="0"/>
        <w:spacing w:line="276" w:lineRule="auto"/>
        <w:jc w:val="center"/>
        <w:rPr>
          <w:b/>
          <w:bCs/>
        </w:rPr>
      </w:pPr>
      <w:r w:rsidRPr="00456882">
        <w:rPr>
          <w:b/>
          <w:bCs/>
        </w:rPr>
        <w:t>§ 22</w:t>
      </w:r>
    </w:p>
    <w:p w14:paraId="2FB6D676" w14:textId="77777777" w:rsidR="00AE4CFB" w:rsidRPr="00456882" w:rsidRDefault="00AE4CFB" w:rsidP="00AE4CFB">
      <w:pPr>
        <w:autoSpaceDN w:val="0"/>
        <w:adjustRightInd w:val="0"/>
        <w:spacing w:line="276" w:lineRule="auto"/>
        <w:jc w:val="center"/>
        <w:rPr>
          <w:b/>
          <w:bCs/>
        </w:rPr>
      </w:pPr>
      <w:r w:rsidRPr="00456882">
        <w:rPr>
          <w:b/>
          <w:bCs/>
        </w:rPr>
        <w:t>Postanowienia końcowe</w:t>
      </w:r>
    </w:p>
    <w:p w14:paraId="144E34CD" w14:textId="7CB32F8B" w:rsidR="00AE4CFB" w:rsidRDefault="00AE4CFB" w:rsidP="008F0296">
      <w:pPr>
        <w:numPr>
          <w:ilvl w:val="3"/>
          <w:numId w:val="46"/>
        </w:numPr>
        <w:autoSpaceDE w:val="0"/>
        <w:autoSpaceDN w:val="0"/>
        <w:adjustRightInd w:val="0"/>
        <w:spacing w:line="276" w:lineRule="auto"/>
        <w:ind w:left="284" w:hanging="284"/>
        <w:jc w:val="both"/>
      </w:pPr>
      <w:r w:rsidRPr="00456882">
        <w:t xml:space="preserve">W sprawach nie uregulowanych niniejszą umową stosuje się przepisy Kodeksu cywilnego </w:t>
      </w:r>
      <w:r>
        <w:br/>
      </w:r>
      <w:r w:rsidRPr="00456882">
        <w:t>i ustawy PZP</w:t>
      </w:r>
      <w:r>
        <w:t>.</w:t>
      </w:r>
    </w:p>
    <w:p w14:paraId="60C98C37" w14:textId="25DD4ABD" w:rsidR="0092643A" w:rsidRDefault="0092643A" w:rsidP="008F0296">
      <w:pPr>
        <w:numPr>
          <w:ilvl w:val="3"/>
          <w:numId w:val="46"/>
        </w:numPr>
        <w:autoSpaceDE w:val="0"/>
        <w:autoSpaceDN w:val="0"/>
        <w:adjustRightInd w:val="0"/>
        <w:spacing w:line="276" w:lineRule="auto"/>
        <w:ind w:left="284" w:hanging="284"/>
        <w:jc w:val="both"/>
      </w:pPr>
      <w:r w:rsidRPr="005243E0">
        <w:t xml:space="preserve">Ewentualne spory w relacjach Zamawiający/ Wykonawca o roszczenia cywilnoprawne, </w:t>
      </w:r>
      <w:r>
        <w:t xml:space="preserve">                  </w:t>
      </w:r>
      <w:r w:rsidRPr="005243E0">
        <w:t>w sprawach w których zawarcie ugody jest dopuszczalne, poddawane będą w pierwszej kolejności mediacjom lub innemu polubownemu rozwiązaniu sporu przed Sądem Polubownym przy Prokuratorii Generalnej Rzeczypospolitej Polskiej, przed wybranym mediatorem albo osobą prowadzącą inne polubowne rozwiązanie.</w:t>
      </w:r>
    </w:p>
    <w:p w14:paraId="142306B0" w14:textId="3EC51E3C" w:rsidR="0092643A" w:rsidRPr="005243E0" w:rsidRDefault="0092643A" w:rsidP="008F0296">
      <w:pPr>
        <w:numPr>
          <w:ilvl w:val="3"/>
          <w:numId w:val="46"/>
        </w:numPr>
        <w:autoSpaceDE w:val="0"/>
        <w:autoSpaceDN w:val="0"/>
        <w:adjustRightInd w:val="0"/>
        <w:spacing w:line="276" w:lineRule="auto"/>
        <w:ind w:left="284" w:hanging="284"/>
        <w:jc w:val="both"/>
      </w:pPr>
      <w:r w:rsidRPr="005243E0">
        <w:t xml:space="preserve">Spory, których nie udało się rozwiązać w sposób określony w </w:t>
      </w:r>
      <w:r>
        <w:t xml:space="preserve">ust. </w:t>
      </w:r>
      <w:r w:rsidR="006665C4">
        <w:t>2</w:t>
      </w:r>
      <w:r w:rsidRPr="005243E0">
        <w:t xml:space="preserve">, rozstrzygać będzie Sąd właściwy miejscowo dla Zamawiającego według prawa polskiego. </w:t>
      </w:r>
    </w:p>
    <w:p w14:paraId="67CBD61E" w14:textId="0E8BA4F5" w:rsidR="00AE4CFB" w:rsidRPr="0092643A" w:rsidRDefault="00AE4CFB" w:rsidP="008F0296">
      <w:pPr>
        <w:pStyle w:val="Akapitzlist1"/>
        <w:numPr>
          <w:ilvl w:val="3"/>
          <w:numId w:val="4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92643A">
        <w:rPr>
          <w:rFonts w:ascii="Times New Roman" w:hAnsi="Times New Roman"/>
          <w:sz w:val="24"/>
          <w:szCs w:val="24"/>
        </w:rPr>
        <w:t>W przypadku odmiennej bezwzględnie obowiązującej regulacji związanej z zapobieganiem, przeciwdziałaniem i zwalczaniem COVID-19, regulacja ta ma pierwszeństwo przed postanowieniami umowy w zakresie z nimi niedającymi się pogodzić.</w:t>
      </w:r>
    </w:p>
    <w:p w14:paraId="11E224AD" w14:textId="77777777" w:rsidR="00AE4CFB" w:rsidRPr="00456882" w:rsidRDefault="00AE4CFB" w:rsidP="008F0296">
      <w:pPr>
        <w:pStyle w:val="Akapitzlist"/>
        <w:widowControl w:val="0"/>
        <w:numPr>
          <w:ilvl w:val="3"/>
          <w:numId w:val="46"/>
        </w:numPr>
        <w:spacing w:line="276" w:lineRule="auto"/>
        <w:ind w:left="284" w:hanging="284"/>
        <w:contextualSpacing/>
        <w:jc w:val="both"/>
      </w:pPr>
      <w:r w:rsidRPr="00456882">
        <w:t xml:space="preserve">Ze strony Zamawiającego nadzór merytoryczny nad wykonaniem umowy sprawuje </w:t>
      </w:r>
      <w:r>
        <w:t>Wydział Gospodarki Komunalnej i Inwestycji</w:t>
      </w:r>
      <w:r w:rsidRPr="00456882">
        <w:t>.</w:t>
      </w:r>
    </w:p>
    <w:p w14:paraId="124DDFEF" w14:textId="3B3C19C0" w:rsidR="00AE4CFB" w:rsidRPr="00BD68C8" w:rsidRDefault="00AE4CFB" w:rsidP="008F0296">
      <w:pPr>
        <w:pStyle w:val="Akapitzlist"/>
        <w:widowControl w:val="0"/>
        <w:numPr>
          <w:ilvl w:val="3"/>
          <w:numId w:val="46"/>
        </w:numPr>
        <w:spacing w:line="276" w:lineRule="auto"/>
        <w:ind w:left="284" w:hanging="284"/>
        <w:contextualSpacing/>
        <w:jc w:val="both"/>
      </w:pPr>
      <w:r w:rsidRPr="00456882">
        <w:t xml:space="preserve">Do kontaktów z Wykonawcą w trakcie trwania umowy Zamawiający wyznacza: </w:t>
      </w:r>
      <w:r w:rsidR="00BD68C8" w:rsidRPr="00E955D5">
        <w:rPr>
          <w:b/>
          <w:bCs/>
        </w:rPr>
        <w:t>Łukasz Wasik, tel. 59 810 00 10, kom. 605 343 144, e-mail: lukasz.wasik@slawno.pl</w:t>
      </w:r>
    </w:p>
    <w:p w14:paraId="700B64A1" w14:textId="05E6A1A0" w:rsidR="00AE4CFB" w:rsidRPr="00456882" w:rsidRDefault="00AE4CFB" w:rsidP="008F0296">
      <w:pPr>
        <w:pStyle w:val="Akapitzlist"/>
        <w:widowControl w:val="0"/>
        <w:numPr>
          <w:ilvl w:val="3"/>
          <w:numId w:val="46"/>
        </w:numPr>
        <w:suppressAutoHyphens/>
        <w:spacing w:line="276" w:lineRule="auto"/>
        <w:ind w:left="284" w:right="-142" w:hanging="284"/>
        <w:contextualSpacing/>
        <w:jc w:val="both"/>
      </w:pPr>
      <w:r w:rsidRPr="00456882">
        <w:t xml:space="preserve">Zmiana lub uzupełnienie osób, o których mowa w ust. 5 i 7, nie stanowi zmiany umowy </w:t>
      </w:r>
      <w:r>
        <w:br/>
      </w:r>
      <w:r w:rsidRPr="00456882">
        <w:t>i wymaga jedynie pisemnego oświadczenia złożonego drugiej Stronie.</w:t>
      </w:r>
    </w:p>
    <w:p w14:paraId="00206A94" w14:textId="65154C33" w:rsidR="00AE4CFB" w:rsidRPr="00BD68C8" w:rsidRDefault="00AE4CFB" w:rsidP="008F0296">
      <w:pPr>
        <w:pStyle w:val="Tekstpodstawowy"/>
        <w:numPr>
          <w:ilvl w:val="3"/>
          <w:numId w:val="46"/>
        </w:numPr>
        <w:spacing w:line="276" w:lineRule="auto"/>
        <w:ind w:left="284" w:hanging="284"/>
        <w:rPr>
          <w:rFonts w:ascii="Times New Roman" w:hAnsi="Times New Roman"/>
          <w:sz w:val="24"/>
          <w:szCs w:val="24"/>
        </w:rPr>
      </w:pPr>
      <w:r w:rsidRPr="001677A2">
        <w:rPr>
          <w:rFonts w:ascii="Times New Roman" w:hAnsi="Times New Roman"/>
          <w:b w:val="0"/>
          <w:bCs/>
          <w:sz w:val="24"/>
          <w:szCs w:val="24"/>
        </w:rPr>
        <w:t>Osobą odpowiedzialną za realizację niniejszej umowy po stronie Wykonawcy jest</w:t>
      </w:r>
      <w:r w:rsidR="00BD68C8">
        <w:rPr>
          <w:rFonts w:ascii="Times New Roman" w:hAnsi="Times New Roman"/>
          <w:b w:val="0"/>
          <w:bCs/>
          <w:sz w:val="24"/>
          <w:szCs w:val="24"/>
        </w:rPr>
        <w:t>:</w:t>
      </w:r>
      <w:r w:rsidRPr="001677A2">
        <w:rPr>
          <w:rFonts w:ascii="Times New Roman" w:hAnsi="Times New Roman"/>
          <w:b w:val="0"/>
          <w:bCs/>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w:t>
      </w:r>
      <w:proofErr w:type="spellStart"/>
      <w:r w:rsidRPr="00BD68C8">
        <w:rPr>
          <w:rFonts w:ascii="Times New Roman" w:hAnsi="Times New Roman"/>
          <w:sz w:val="24"/>
          <w:szCs w:val="24"/>
        </w:rPr>
        <w:t>tel</w:t>
      </w:r>
      <w:proofErr w:type="spellEnd"/>
      <w:r w:rsidRPr="00BD68C8">
        <w:rPr>
          <w:rFonts w:ascii="Times New Roman" w:hAnsi="Times New Roman"/>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e-mail:</w:t>
      </w:r>
      <w:r w:rsidR="00BD68C8" w:rsidRPr="00BD68C8">
        <w:rPr>
          <w:rFonts w:ascii="Times New Roman" w:hAnsi="Times New Roman"/>
          <w:sz w:val="24"/>
          <w:szCs w:val="24"/>
        </w:rPr>
        <w:t xml:space="preserve"> </w:t>
      </w:r>
      <w:r w:rsidR="0092643A">
        <w:rPr>
          <w:rFonts w:ascii="Times New Roman" w:hAnsi="Times New Roman"/>
          <w:sz w:val="24"/>
          <w:szCs w:val="24"/>
        </w:rPr>
        <w:t>……………………………….</w:t>
      </w:r>
    </w:p>
    <w:p w14:paraId="76A56D6E" w14:textId="77777777" w:rsidR="00AE4CFB" w:rsidRPr="001677A2" w:rsidRDefault="00AE4CFB" w:rsidP="008F0296">
      <w:pPr>
        <w:pStyle w:val="Tekstpodstawowy"/>
        <w:numPr>
          <w:ilvl w:val="3"/>
          <w:numId w:val="46"/>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 xml:space="preserve">Zamawiający oświadcza, że przekazał osobom, o których mowa w § 4 ust. 1 oraz w § 22 </w:t>
      </w:r>
      <w:r>
        <w:rPr>
          <w:rFonts w:ascii="Times New Roman" w:hAnsi="Times New Roman"/>
          <w:b w:val="0"/>
          <w:bCs/>
          <w:sz w:val="24"/>
          <w:szCs w:val="24"/>
        </w:rPr>
        <w:br/>
      </w:r>
      <w:r w:rsidRPr="001677A2">
        <w:rPr>
          <w:rFonts w:ascii="Times New Roman" w:hAnsi="Times New Roman"/>
          <w:b w:val="0"/>
          <w:bCs/>
          <w:sz w:val="24"/>
          <w:szCs w:val="24"/>
        </w:rPr>
        <w:t>ust. 5 niniejszej umowy informacje określone w art. 14 Rozporządzenia Parlamentu Europejskiego i Rady (UE) 2016/679 z dnia 27 kwietnia 2016</w:t>
      </w:r>
      <w:r>
        <w:rPr>
          <w:rFonts w:ascii="Times New Roman" w:hAnsi="Times New Roman"/>
          <w:b w:val="0"/>
          <w:bCs/>
          <w:sz w:val="24"/>
          <w:szCs w:val="24"/>
        </w:rPr>
        <w:t xml:space="preserve"> </w:t>
      </w:r>
      <w:r w:rsidRPr="001677A2">
        <w:rPr>
          <w:rFonts w:ascii="Times New Roman" w:hAnsi="Times New Roman"/>
          <w:b w:val="0"/>
          <w:bCs/>
          <w:sz w:val="24"/>
          <w:szCs w:val="24"/>
        </w:rPr>
        <w:t xml:space="preserve">r. w sprawie ochrony osób fizycznych w związku z przetwarzaniem danych osobowych i w sprawie swobodnego przepływu takich danych oraz uchylenia dyrektywy 95/46/WE (ogólne rozporządzenie </w:t>
      </w:r>
      <w:r>
        <w:rPr>
          <w:rFonts w:ascii="Times New Roman" w:hAnsi="Times New Roman"/>
          <w:b w:val="0"/>
          <w:bCs/>
          <w:sz w:val="24"/>
          <w:szCs w:val="24"/>
        </w:rPr>
        <w:br/>
      </w:r>
      <w:r w:rsidRPr="001677A2">
        <w:rPr>
          <w:rFonts w:ascii="Times New Roman" w:hAnsi="Times New Roman"/>
          <w:b w:val="0"/>
          <w:bCs/>
          <w:sz w:val="24"/>
          <w:szCs w:val="24"/>
        </w:rPr>
        <w:t>o ochronie danych), w związku z czym Wykonawca na podstawie art. 14 ust. 5 lit. a) wyżej wymienionego rozporządzenia zwolniony jest z obowiązków informacyjnych wobec tej osoby.</w:t>
      </w:r>
    </w:p>
    <w:p w14:paraId="4364019C" w14:textId="56099B3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Wykonawca oświadcza, że przekazał osobom, o których mowa w § 4 ust. 3, w § 6 ust. 1</w:t>
      </w:r>
      <w:r>
        <w:rPr>
          <w:rFonts w:ascii="Times New Roman" w:hAnsi="Times New Roman"/>
          <w:b w:val="0"/>
          <w:bCs/>
          <w:sz w:val="24"/>
          <w:szCs w:val="24"/>
        </w:rPr>
        <w:t>5</w:t>
      </w:r>
      <w:r w:rsidRPr="001677A2">
        <w:rPr>
          <w:rFonts w:ascii="Times New Roman" w:hAnsi="Times New Roman"/>
          <w:b w:val="0"/>
          <w:bCs/>
          <w:sz w:val="24"/>
          <w:szCs w:val="24"/>
        </w:rPr>
        <w:t xml:space="preserve"> </w:t>
      </w:r>
      <w:r>
        <w:rPr>
          <w:rFonts w:ascii="Times New Roman" w:hAnsi="Times New Roman"/>
          <w:b w:val="0"/>
          <w:bCs/>
          <w:sz w:val="24"/>
          <w:szCs w:val="24"/>
        </w:rPr>
        <w:br/>
      </w:r>
      <w:r w:rsidRPr="001677A2">
        <w:rPr>
          <w:rFonts w:ascii="Times New Roman" w:hAnsi="Times New Roman"/>
          <w:b w:val="0"/>
          <w:bCs/>
          <w:sz w:val="24"/>
          <w:szCs w:val="24"/>
        </w:rPr>
        <w:t>i ust. 1</w:t>
      </w:r>
      <w:r>
        <w:rPr>
          <w:rFonts w:ascii="Times New Roman" w:hAnsi="Times New Roman"/>
          <w:b w:val="0"/>
          <w:bCs/>
          <w:sz w:val="24"/>
          <w:szCs w:val="24"/>
        </w:rPr>
        <w:t>7</w:t>
      </w:r>
      <w:r w:rsidRPr="001677A2">
        <w:rPr>
          <w:rFonts w:ascii="Times New Roman" w:hAnsi="Times New Roman"/>
          <w:b w:val="0"/>
          <w:bCs/>
          <w:sz w:val="24"/>
          <w:szCs w:val="24"/>
        </w:rPr>
        <w:t xml:space="preserve">, § 9 ust. 2 oraz w § 22 ust. </w:t>
      </w:r>
      <w:r w:rsidR="00CA40E2">
        <w:rPr>
          <w:rFonts w:ascii="Times New Roman" w:hAnsi="Times New Roman"/>
          <w:b w:val="0"/>
          <w:bCs/>
          <w:sz w:val="24"/>
          <w:szCs w:val="24"/>
        </w:rPr>
        <w:t>8</w:t>
      </w:r>
      <w:r w:rsidRPr="001677A2">
        <w:rPr>
          <w:rFonts w:ascii="Times New Roman" w:hAnsi="Times New Roman"/>
          <w:b w:val="0"/>
          <w:bCs/>
          <w:sz w:val="24"/>
          <w:szCs w:val="24"/>
        </w:rPr>
        <w:t xml:space="preserve"> niniejszej umowy informacje określone w art. 14 Rozporządzenia Parlamentu Europejskiego i Rady (UE) 2016/679 z dnia 27 kwietnia 2016r. w sprawie ochrony osób fizycznych w związku z przetwarzaniem danych osobowych </w:t>
      </w:r>
      <w:r>
        <w:rPr>
          <w:rFonts w:ascii="Times New Roman" w:hAnsi="Times New Roman"/>
          <w:b w:val="0"/>
          <w:bCs/>
          <w:sz w:val="24"/>
          <w:szCs w:val="24"/>
        </w:rPr>
        <w:br/>
      </w:r>
      <w:r w:rsidRPr="001677A2">
        <w:rPr>
          <w:rFonts w:ascii="Times New Roman" w:hAnsi="Times New Roman"/>
          <w:b w:val="0"/>
          <w:bCs/>
          <w:sz w:val="24"/>
          <w:szCs w:val="24"/>
        </w:rPr>
        <w:t xml:space="preserve">i w sprawie swobodnego przepływu takich danych oraz uchylenia dyrektywy 95/46/WE (ogólne rozporządzenie o ochronie danych), w związku z czym Zamawiający na podstawie </w:t>
      </w:r>
      <w:r w:rsidRPr="001677A2">
        <w:rPr>
          <w:rFonts w:ascii="Times New Roman" w:hAnsi="Times New Roman"/>
          <w:b w:val="0"/>
          <w:bCs/>
          <w:sz w:val="24"/>
          <w:szCs w:val="24"/>
        </w:rPr>
        <w:lastRenderedPageBreak/>
        <w:t>art. 14 ust. 5 lit. a) wyżej wymienionego rozporządzenia zwolniony jest z obowiązków informacyjnych wobec tej osoby.</w:t>
      </w:r>
    </w:p>
    <w:p w14:paraId="6E9E8E11" w14:textId="7777777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Przeniesienie praw i obowiązków wynikających z niniejszej umowy na osobę trzecią wymaga formy pisemnej pod rygorem nieważności.</w:t>
      </w:r>
    </w:p>
    <w:p w14:paraId="53BD1E8E" w14:textId="77777777" w:rsidR="00AE4CFB" w:rsidRPr="0038687F" w:rsidRDefault="00AE4CFB" w:rsidP="00AE4CFB">
      <w:pPr>
        <w:pStyle w:val="Akapitzlist1"/>
        <w:tabs>
          <w:tab w:val="left" w:pos="284"/>
        </w:tabs>
        <w:autoSpaceDE w:val="0"/>
        <w:autoSpaceDN w:val="0"/>
        <w:adjustRightInd w:val="0"/>
        <w:spacing w:after="0"/>
        <w:ind w:left="0"/>
        <w:jc w:val="both"/>
        <w:rPr>
          <w:rFonts w:ascii="Times New Roman" w:hAnsi="Times New Roman"/>
          <w:sz w:val="12"/>
          <w:szCs w:val="12"/>
        </w:rPr>
      </w:pPr>
    </w:p>
    <w:p w14:paraId="194A1B82" w14:textId="77777777" w:rsidR="00AE4CFB" w:rsidRPr="00456882" w:rsidRDefault="00AE4CFB" w:rsidP="00AE4CFB">
      <w:pPr>
        <w:autoSpaceDN w:val="0"/>
        <w:adjustRightInd w:val="0"/>
        <w:spacing w:line="276" w:lineRule="auto"/>
        <w:jc w:val="center"/>
        <w:rPr>
          <w:b/>
          <w:bCs/>
        </w:rPr>
      </w:pPr>
      <w:r w:rsidRPr="00456882">
        <w:rPr>
          <w:b/>
          <w:bCs/>
        </w:rPr>
        <w:t>§ 23</w:t>
      </w:r>
    </w:p>
    <w:p w14:paraId="4B0E0F9C" w14:textId="77777777" w:rsidR="00AE4CFB" w:rsidRPr="00456882" w:rsidRDefault="00AE4CFB" w:rsidP="00AE4CFB">
      <w:pPr>
        <w:autoSpaceDN w:val="0"/>
        <w:adjustRightInd w:val="0"/>
        <w:spacing w:line="276" w:lineRule="auto"/>
      </w:pPr>
      <w:r w:rsidRPr="00456882">
        <w:t>Umowę niniejszą sporządzono w trzech jednobrzmiących egzemplarzach, jeden egzemplarz dla Wykonawcy, dwa egzemplarze dla Zamawiającego.</w:t>
      </w:r>
    </w:p>
    <w:p w14:paraId="7579B527" w14:textId="17FE656E" w:rsidR="00AE4CFB" w:rsidRPr="00456882" w:rsidRDefault="00AE4CFB" w:rsidP="00AE4CFB">
      <w:pPr>
        <w:autoSpaceDN w:val="0"/>
        <w:adjustRightInd w:val="0"/>
        <w:spacing w:line="276" w:lineRule="auto"/>
      </w:pPr>
      <w:r>
        <w:t>Załącznik nr 1 - Specyfikacja Warunków Zamówienia</w:t>
      </w:r>
      <w:r w:rsidR="00BD68C8">
        <w:t>,</w:t>
      </w:r>
    </w:p>
    <w:p w14:paraId="59277F12" w14:textId="77777777" w:rsidR="00AE4CFB" w:rsidRPr="00456882" w:rsidRDefault="00AE4CFB" w:rsidP="00AE4CFB">
      <w:pPr>
        <w:autoSpaceDN w:val="0"/>
        <w:adjustRightInd w:val="0"/>
        <w:spacing w:line="276" w:lineRule="auto"/>
      </w:pPr>
      <w:r w:rsidRPr="00456882">
        <w:t xml:space="preserve">Załącznik nr </w:t>
      </w:r>
      <w:r>
        <w:t>2</w:t>
      </w:r>
      <w:r w:rsidRPr="00456882">
        <w:t xml:space="preserve"> </w:t>
      </w:r>
      <w:r>
        <w:t>-</w:t>
      </w:r>
      <w:r w:rsidRPr="00456882">
        <w:t xml:space="preserve"> oferta Wykonawcy; </w:t>
      </w:r>
    </w:p>
    <w:p w14:paraId="5B42B093" w14:textId="759B91F6" w:rsidR="00AE4CFB" w:rsidRPr="002A041C" w:rsidRDefault="00AE4CFB" w:rsidP="00AE4CFB">
      <w:pPr>
        <w:autoSpaceDN w:val="0"/>
        <w:adjustRightInd w:val="0"/>
        <w:spacing w:line="276" w:lineRule="auto"/>
      </w:pPr>
      <w:r w:rsidRPr="002A041C">
        <w:t>Załącznik nr 3 - harmonogram rzeczowo-</w:t>
      </w:r>
      <w:r w:rsidR="00C05CF1" w:rsidRPr="002A041C">
        <w:t>finans</w:t>
      </w:r>
      <w:r w:rsidRPr="002A041C">
        <w:t>owy,</w:t>
      </w:r>
    </w:p>
    <w:p w14:paraId="287CEBD8" w14:textId="66877185" w:rsidR="00AE4CFB" w:rsidRDefault="00AE4CFB" w:rsidP="00AE4CFB">
      <w:pPr>
        <w:autoSpaceDN w:val="0"/>
        <w:adjustRightInd w:val="0"/>
        <w:spacing w:line="276" w:lineRule="auto"/>
      </w:pPr>
      <w:r>
        <w:t>Załącznik nr 4 – dokumentacja projektowa,</w:t>
      </w:r>
    </w:p>
    <w:p w14:paraId="751AD620" w14:textId="5C2F9A74" w:rsidR="00AE4CFB" w:rsidRDefault="00AE4CFB" w:rsidP="00AE4CFB">
      <w:pPr>
        <w:autoSpaceDN w:val="0"/>
        <w:adjustRightInd w:val="0"/>
        <w:spacing w:line="276" w:lineRule="auto"/>
      </w:pPr>
      <w:r>
        <w:t xml:space="preserve">Załącznik nr 5 – kosztorys </w:t>
      </w:r>
      <w:r w:rsidR="00877E69">
        <w:t>wykonawczy</w:t>
      </w:r>
    </w:p>
    <w:p w14:paraId="0B682FF8" w14:textId="00D7CF1A" w:rsidR="00AE4CFB" w:rsidRDefault="00AE4CFB" w:rsidP="00AE4CFB">
      <w:pPr>
        <w:autoSpaceDN w:val="0"/>
        <w:adjustRightInd w:val="0"/>
        <w:spacing w:line="276" w:lineRule="auto"/>
      </w:pPr>
      <w:r>
        <w:t>Załącznik nr 6 – zgłoszenie podwykonawcy</w:t>
      </w:r>
    </w:p>
    <w:p w14:paraId="1502F9CC" w14:textId="2CC8CBCD" w:rsidR="00AE4CFB" w:rsidRDefault="00AE4CFB" w:rsidP="00AE4CFB">
      <w:pPr>
        <w:autoSpaceDN w:val="0"/>
        <w:adjustRightInd w:val="0"/>
        <w:spacing w:line="276" w:lineRule="auto"/>
      </w:pPr>
    </w:p>
    <w:p w14:paraId="2E3F4314" w14:textId="77777777" w:rsidR="00E903B0" w:rsidRPr="00456882" w:rsidRDefault="00E903B0" w:rsidP="00AE4CFB">
      <w:pPr>
        <w:autoSpaceDN w:val="0"/>
        <w:adjustRightInd w:val="0"/>
        <w:spacing w:line="276" w:lineRule="auto"/>
      </w:pPr>
    </w:p>
    <w:p w14:paraId="2E35BC4F" w14:textId="1E0776F4" w:rsidR="00AE4CFB" w:rsidRDefault="00AE4CFB" w:rsidP="00AE4CFB">
      <w:pPr>
        <w:autoSpaceDN w:val="0"/>
        <w:adjustRightInd w:val="0"/>
        <w:spacing w:line="276" w:lineRule="auto"/>
        <w:ind w:firstLine="708"/>
        <w:rPr>
          <w:b/>
          <w:bCs/>
        </w:rPr>
      </w:pPr>
      <w:r>
        <w:rPr>
          <w:b/>
          <w:bCs/>
        </w:rPr>
        <w:t xml:space="preserve">    </w:t>
      </w:r>
      <w:r w:rsidRPr="00456882">
        <w:rPr>
          <w:b/>
          <w:bCs/>
        </w:rPr>
        <w:t xml:space="preserve">ZAMAWIAJĄCY: </w:t>
      </w:r>
      <w:r w:rsidRPr="00456882">
        <w:rPr>
          <w:b/>
          <w:bCs/>
        </w:rPr>
        <w:tab/>
      </w:r>
      <w:r w:rsidRPr="00456882">
        <w:rPr>
          <w:b/>
          <w:bCs/>
        </w:rPr>
        <w:tab/>
      </w:r>
      <w:r w:rsidRPr="00456882">
        <w:rPr>
          <w:b/>
          <w:bCs/>
        </w:rPr>
        <w:tab/>
      </w:r>
      <w:r w:rsidRPr="00456882">
        <w:rPr>
          <w:b/>
          <w:bCs/>
        </w:rPr>
        <w:tab/>
        <w:t>WYKONAWCA:</w:t>
      </w:r>
    </w:p>
    <w:p w14:paraId="4A349690" w14:textId="77777777" w:rsidR="00BD68C8" w:rsidRPr="00456882" w:rsidRDefault="00BD68C8" w:rsidP="00AE4CFB">
      <w:pPr>
        <w:autoSpaceDN w:val="0"/>
        <w:adjustRightInd w:val="0"/>
        <w:spacing w:line="276" w:lineRule="auto"/>
        <w:rPr>
          <w:b/>
          <w:bCs/>
        </w:rPr>
      </w:pPr>
    </w:p>
    <w:p w14:paraId="5F1219F2" w14:textId="11D0F2C7" w:rsidR="0086047F" w:rsidRPr="00BD68C8" w:rsidRDefault="00AE4CFB" w:rsidP="00BD68C8">
      <w:pPr>
        <w:autoSpaceDN w:val="0"/>
        <w:adjustRightInd w:val="0"/>
        <w:spacing w:line="276" w:lineRule="auto"/>
        <w:rPr>
          <w:i/>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Pr>
          <w:bCs/>
        </w:rPr>
        <w:tab/>
      </w:r>
    </w:p>
    <w:sectPr w:rsidR="0086047F" w:rsidRPr="00BD68C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6A920" w14:textId="77777777" w:rsidR="004B75C1" w:rsidRDefault="004B75C1" w:rsidP="002458EE">
      <w:r>
        <w:separator/>
      </w:r>
    </w:p>
  </w:endnote>
  <w:endnote w:type="continuationSeparator" w:id="0">
    <w:p w14:paraId="404C4C32" w14:textId="77777777" w:rsidR="004B75C1" w:rsidRDefault="004B75C1" w:rsidP="0024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IDFont+F1">
    <w:altName w:val="Microsoft JhengHei"/>
    <w:panose1 w:val="00000000000000000000"/>
    <w:charset w:val="88"/>
    <w:family w:val="auto"/>
    <w:notTrueType/>
    <w:pitch w:val="default"/>
    <w:sig w:usb0="00000001" w:usb1="08080000" w:usb2="00000010" w:usb3="00000000" w:csb0="001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647382"/>
      <w:docPartObj>
        <w:docPartGallery w:val="Page Numbers (Bottom of Page)"/>
        <w:docPartUnique/>
      </w:docPartObj>
    </w:sdtPr>
    <w:sdtEndPr/>
    <w:sdtContent>
      <w:p w14:paraId="7EAF0943" w14:textId="47CFC511" w:rsidR="002458EE" w:rsidRDefault="002458EE">
        <w:pPr>
          <w:pStyle w:val="Stopka"/>
          <w:jc w:val="right"/>
        </w:pPr>
        <w:r>
          <w:fldChar w:fldCharType="begin"/>
        </w:r>
        <w:r>
          <w:instrText>PAGE   \* MERGEFORMAT</w:instrText>
        </w:r>
        <w:r>
          <w:fldChar w:fldCharType="separate"/>
        </w:r>
        <w:r>
          <w:t>2</w:t>
        </w:r>
        <w:r>
          <w:fldChar w:fldCharType="end"/>
        </w:r>
      </w:p>
    </w:sdtContent>
  </w:sdt>
  <w:p w14:paraId="37066B0B" w14:textId="77777777" w:rsidR="002458EE" w:rsidRDefault="002458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28A3B" w14:textId="77777777" w:rsidR="004B75C1" w:rsidRDefault="004B75C1" w:rsidP="002458EE">
      <w:r>
        <w:separator/>
      </w:r>
    </w:p>
  </w:footnote>
  <w:footnote w:type="continuationSeparator" w:id="0">
    <w:p w14:paraId="6246B7E9" w14:textId="77777777" w:rsidR="004B75C1" w:rsidRDefault="004B75C1" w:rsidP="00245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4B57" w14:textId="0D8E9545" w:rsidR="003C7CA8" w:rsidRPr="009A417C" w:rsidRDefault="003C7CA8" w:rsidP="003C7CA8">
    <w:pPr>
      <w:jc w:val="center"/>
      <w:rPr>
        <w:b/>
        <w:bCs/>
        <w:sz w:val="20"/>
        <w:szCs w:val="20"/>
      </w:rPr>
    </w:pPr>
  </w:p>
  <w:p w14:paraId="64746C65" w14:textId="034436D3" w:rsidR="003C7CA8" w:rsidRDefault="008E07FC">
    <w:pPr>
      <w:pStyle w:val="Nagwek"/>
    </w:pPr>
    <w:r>
      <w:rPr>
        <w:noProof/>
      </w:rPr>
      <w:drawing>
        <wp:inline distT="0" distB="0" distL="0" distR="0" wp14:anchorId="0D42180E" wp14:editId="65337CB6">
          <wp:extent cx="3608705" cy="12592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8705" cy="1259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25"/>
    <w:multiLevelType w:val="multilevel"/>
    <w:tmpl w:val="CB726F84"/>
    <w:name w:val="WW8Num5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5" w15:restartNumberingAfterBreak="0">
    <w:nsid w:val="002A66E8"/>
    <w:multiLevelType w:val="hybridMultilevel"/>
    <w:tmpl w:val="5E1257DC"/>
    <w:lvl w:ilvl="0" w:tplc="744056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FF5441"/>
    <w:multiLevelType w:val="hybridMultilevel"/>
    <w:tmpl w:val="97064EB4"/>
    <w:lvl w:ilvl="0" w:tplc="04150011">
      <w:start w:val="1"/>
      <w:numFmt w:val="decimal"/>
      <w:lvlText w:val="%1)"/>
      <w:lvlJc w:val="left"/>
      <w:pPr>
        <w:ind w:left="720" w:hanging="360"/>
      </w:pPr>
      <w:rPr>
        <w:rFonts w:cs="Times New Roman"/>
      </w:rPr>
    </w:lvl>
    <w:lvl w:ilvl="1" w:tplc="CEAAEBD2">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9" w15:restartNumberingAfterBreak="0">
    <w:nsid w:val="085E3D9C"/>
    <w:multiLevelType w:val="hybridMultilevel"/>
    <w:tmpl w:val="8542C2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A546E2"/>
    <w:multiLevelType w:val="hybridMultilevel"/>
    <w:tmpl w:val="0D6A1C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B349B"/>
    <w:multiLevelType w:val="hybridMultilevel"/>
    <w:tmpl w:val="3A24FCA0"/>
    <w:lvl w:ilvl="0" w:tplc="61B4C7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A17569A"/>
    <w:multiLevelType w:val="hybridMultilevel"/>
    <w:tmpl w:val="25E4E290"/>
    <w:lvl w:ilvl="0" w:tplc="4D6ED994">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C5B3B80"/>
    <w:multiLevelType w:val="hybridMultilevel"/>
    <w:tmpl w:val="A25085D2"/>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42742E7"/>
    <w:multiLevelType w:val="hybridMultilevel"/>
    <w:tmpl w:val="965E2F9E"/>
    <w:lvl w:ilvl="0" w:tplc="F746C0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621BA9"/>
    <w:multiLevelType w:val="hybridMultilevel"/>
    <w:tmpl w:val="39061312"/>
    <w:lvl w:ilvl="0" w:tplc="DDAC8DBE">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18"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19260904"/>
    <w:multiLevelType w:val="hybridMultilevel"/>
    <w:tmpl w:val="38C661BA"/>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3" w15:restartNumberingAfterBreak="0">
    <w:nsid w:val="213369D2"/>
    <w:multiLevelType w:val="hybridMultilevel"/>
    <w:tmpl w:val="7708DF06"/>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6F37C2B"/>
    <w:multiLevelType w:val="hybridMultilevel"/>
    <w:tmpl w:val="6366A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4221B12">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714441"/>
    <w:multiLevelType w:val="hybridMultilevel"/>
    <w:tmpl w:val="FD94C790"/>
    <w:lvl w:ilvl="0" w:tplc="A39C0920">
      <w:start w:val="1"/>
      <w:numFmt w:val="bullet"/>
      <w:pStyle w:val="WYPUNKTOWANIEISTOPNIA"/>
      <w:lvlText w:val=""/>
      <w:lvlJc w:val="left"/>
      <w:pPr>
        <w:ind w:left="1145" w:hanging="360"/>
      </w:pPr>
      <w:rPr>
        <w:rFonts w:ascii="Wingdings" w:hAnsi="Wingdings" w:hint="default"/>
      </w:rPr>
    </w:lvl>
    <w:lvl w:ilvl="1" w:tplc="04150019">
      <w:start w:val="1"/>
      <w:numFmt w:val="bullet"/>
      <w:lvlText w:val=""/>
      <w:lvlJc w:val="left"/>
      <w:pPr>
        <w:ind w:left="1865" w:hanging="360"/>
      </w:pPr>
      <w:rPr>
        <w:rFonts w:ascii="Wingdings" w:hAnsi="Wingdings"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8" w15:restartNumberingAfterBreak="0">
    <w:nsid w:val="28F56FE0"/>
    <w:multiLevelType w:val="hybridMultilevel"/>
    <w:tmpl w:val="8D9AF57A"/>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2A3872DC"/>
    <w:multiLevelType w:val="hybridMultilevel"/>
    <w:tmpl w:val="532E7836"/>
    <w:lvl w:ilvl="0" w:tplc="04150017">
      <w:start w:val="1"/>
      <w:numFmt w:val="lowerLetter"/>
      <w:lvlText w:val="%1)"/>
      <w:lvlJc w:val="left"/>
      <w:pPr>
        <w:ind w:left="2572" w:hanging="360"/>
      </w:pPr>
    </w:lvl>
    <w:lvl w:ilvl="1" w:tplc="04150019" w:tentative="1">
      <w:start w:val="1"/>
      <w:numFmt w:val="lowerLetter"/>
      <w:lvlText w:val="%2."/>
      <w:lvlJc w:val="left"/>
      <w:pPr>
        <w:ind w:left="3292" w:hanging="360"/>
      </w:pPr>
    </w:lvl>
    <w:lvl w:ilvl="2" w:tplc="0415001B" w:tentative="1">
      <w:start w:val="1"/>
      <w:numFmt w:val="lowerRoman"/>
      <w:lvlText w:val="%3."/>
      <w:lvlJc w:val="right"/>
      <w:pPr>
        <w:ind w:left="4012" w:hanging="180"/>
      </w:pPr>
    </w:lvl>
    <w:lvl w:ilvl="3" w:tplc="0415000F" w:tentative="1">
      <w:start w:val="1"/>
      <w:numFmt w:val="decimal"/>
      <w:lvlText w:val="%4."/>
      <w:lvlJc w:val="left"/>
      <w:pPr>
        <w:ind w:left="4732" w:hanging="360"/>
      </w:pPr>
    </w:lvl>
    <w:lvl w:ilvl="4" w:tplc="04150019" w:tentative="1">
      <w:start w:val="1"/>
      <w:numFmt w:val="lowerLetter"/>
      <w:lvlText w:val="%5."/>
      <w:lvlJc w:val="left"/>
      <w:pPr>
        <w:ind w:left="5452" w:hanging="360"/>
      </w:pPr>
    </w:lvl>
    <w:lvl w:ilvl="5" w:tplc="0415001B" w:tentative="1">
      <w:start w:val="1"/>
      <w:numFmt w:val="lowerRoman"/>
      <w:lvlText w:val="%6."/>
      <w:lvlJc w:val="right"/>
      <w:pPr>
        <w:ind w:left="6172" w:hanging="180"/>
      </w:pPr>
    </w:lvl>
    <w:lvl w:ilvl="6" w:tplc="0415000F" w:tentative="1">
      <w:start w:val="1"/>
      <w:numFmt w:val="decimal"/>
      <w:lvlText w:val="%7."/>
      <w:lvlJc w:val="left"/>
      <w:pPr>
        <w:ind w:left="6892" w:hanging="360"/>
      </w:pPr>
    </w:lvl>
    <w:lvl w:ilvl="7" w:tplc="04150019" w:tentative="1">
      <w:start w:val="1"/>
      <w:numFmt w:val="lowerLetter"/>
      <w:lvlText w:val="%8."/>
      <w:lvlJc w:val="left"/>
      <w:pPr>
        <w:ind w:left="7612" w:hanging="360"/>
      </w:pPr>
    </w:lvl>
    <w:lvl w:ilvl="8" w:tplc="0415001B" w:tentative="1">
      <w:start w:val="1"/>
      <w:numFmt w:val="lowerRoman"/>
      <w:lvlText w:val="%9."/>
      <w:lvlJc w:val="right"/>
      <w:pPr>
        <w:ind w:left="8332" w:hanging="180"/>
      </w:pPr>
    </w:lvl>
  </w:abstractNum>
  <w:abstractNum w:abstractNumId="30" w15:restartNumberingAfterBreak="0">
    <w:nsid w:val="2B9B0595"/>
    <w:multiLevelType w:val="hybridMultilevel"/>
    <w:tmpl w:val="130E5A1E"/>
    <w:lvl w:ilvl="0" w:tplc="82EC11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291937"/>
    <w:multiLevelType w:val="hybridMultilevel"/>
    <w:tmpl w:val="9E324C08"/>
    <w:lvl w:ilvl="0" w:tplc="508EE00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4641ED3"/>
    <w:multiLevelType w:val="hybridMultilevel"/>
    <w:tmpl w:val="61A208E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3B323A51"/>
    <w:multiLevelType w:val="hybridMultilevel"/>
    <w:tmpl w:val="CE2AAC1C"/>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B7B221B"/>
    <w:multiLevelType w:val="multilevel"/>
    <w:tmpl w:val="93D00AA4"/>
    <w:lvl w:ilvl="0">
      <w:start w:val="4"/>
      <w:numFmt w:val="decimal"/>
      <w:lvlText w:val="%1)"/>
      <w:lvlJc w:val="left"/>
      <w:pPr>
        <w:tabs>
          <w:tab w:val="num" w:pos="360"/>
        </w:tabs>
        <w:ind w:left="360" w:hanging="360"/>
      </w:pPr>
      <w:rPr>
        <w:rFonts w:hint="default"/>
        <w:b w:val="0"/>
      </w:rPr>
    </w:lvl>
    <w:lvl w:ilvl="1">
      <w:start w:val="4"/>
      <w:numFmt w:val="decimal"/>
      <w:lvlText w:val="%2."/>
      <w:lvlJc w:val="left"/>
      <w:pPr>
        <w:tabs>
          <w:tab w:val="num" w:pos="360"/>
        </w:tabs>
        <w:ind w:left="360" w:hanging="360"/>
      </w:pPr>
      <w:rPr>
        <w:rFonts w:hint="default"/>
        <w:b/>
      </w:rPr>
    </w:lvl>
    <w:lvl w:ilvl="2">
      <w:start w:val="1"/>
      <w:numFmt w:val="lowerLetter"/>
      <w:lvlText w:val="%3)"/>
      <w:lvlJc w:val="left"/>
      <w:pPr>
        <w:tabs>
          <w:tab w:val="num" w:pos="360"/>
        </w:tabs>
        <w:ind w:left="360" w:hanging="360"/>
      </w:pPr>
      <w:rPr>
        <w:rFonts w:hint="default"/>
        <w:b/>
      </w:rPr>
    </w:lvl>
    <w:lvl w:ilvl="3">
      <w:start w:val="1"/>
      <w:numFmt w:val="lowerLetter"/>
      <w:lvlText w:val="%4"/>
      <w:lvlJc w:val="left"/>
      <w:pPr>
        <w:tabs>
          <w:tab w:val="num" w:pos="2520"/>
        </w:tabs>
        <w:ind w:left="2520" w:hanging="360"/>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786"/>
        </w:tabs>
        <w:ind w:left="786" w:hanging="360"/>
      </w:pPr>
      <w:rPr>
        <w:rFonts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8" w15:restartNumberingAfterBreak="0">
    <w:nsid w:val="3C7B76C7"/>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06A6A1A"/>
    <w:multiLevelType w:val="hybridMultilevel"/>
    <w:tmpl w:val="AC5A7A82"/>
    <w:lvl w:ilvl="0" w:tplc="6ADC07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14C3AC4"/>
    <w:multiLevelType w:val="hybridMultilevel"/>
    <w:tmpl w:val="9D52D710"/>
    <w:lvl w:ilvl="0" w:tplc="063ECCD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3C359D"/>
    <w:multiLevelType w:val="hybridMultilevel"/>
    <w:tmpl w:val="4DCE2C5C"/>
    <w:lvl w:ilvl="0" w:tplc="97F628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43" w15:restartNumberingAfterBreak="0">
    <w:nsid w:val="44DB3669"/>
    <w:multiLevelType w:val="hybridMultilevel"/>
    <w:tmpl w:val="F91C6492"/>
    <w:name w:val="Tiret 1"/>
    <w:lvl w:ilvl="0" w:tplc="FD9611B0">
      <w:start w:val="1"/>
      <w:numFmt w:val="lowerLetter"/>
      <w:pStyle w:val="paragraf"/>
      <w:lvlText w:val="%1)"/>
      <w:lvlJc w:val="left"/>
      <w:pPr>
        <w:tabs>
          <w:tab w:val="num" w:pos="720"/>
        </w:tabs>
        <w:ind w:left="720" w:hanging="360"/>
      </w:pPr>
      <w:rPr>
        <w:rFonts w:cs="Times New Roman" w:hint="default"/>
      </w:rPr>
    </w:lvl>
    <w:lvl w:ilvl="1" w:tplc="FAAE83C0">
      <w:start w:val="1"/>
      <w:numFmt w:val="decimal"/>
      <w:lvlText w:val="%2."/>
      <w:lvlJc w:val="left"/>
      <w:pPr>
        <w:tabs>
          <w:tab w:val="num" w:pos="1440"/>
        </w:tabs>
        <w:ind w:left="1440" w:hanging="360"/>
      </w:pPr>
      <w:rPr>
        <w:rFonts w:cs="Times New Roman" w:hint="default"/>
      </w:rPr>
    </w:lvl>
    <w:lvl w:ilvl="2" w:tplc="F0CEB980">
      <w:start w:val="1"/>
      <w:numFmt w:val="decimal"/>
      <w:lvlText w:val="%3)"/>
      <w:lvlJc w:val="left"/>
      <w:pPr>
        <w:tabs>
          <w:tab w:val="num" w:pos="2340"/>
        </w:tabs>
        <w:ind w:left="2340" w:hanging="360"/>
      </w:pPr>
      <w:rPr>
        <w:rFonts w:cs="Times New Roman" w:hint="default"/>
      </w:rPr>
    </w:lvl>
    <w:lvl w:ilvl="3" w:tplc="F36E61F8" w:tentative="1">
      <w:start w:val="1"/>
      <w:numFmt w:val="decimal"/>
      <w:lvlText w:val="%4."/>
      <w:lvlJc w:val="left"/>
      <w:pPr>
        <w:tabs>
          <w:tab w:val="num" w:pos="2880"/>
        </w:tabs>
        <w:ind w:left="2880" w:hanging="360"/>
      </w:pPr>
      <w:rPr>
        <w:rFonts w:cs="Times New Roman"/>
      </w:rPr>
    </w:lvl>
    <w:lvl w:ilvl="4" w:tplc="FDC076B4" w:tentative="1">
      <w:start w:val="1"/>
      <w:numFmt w:val="lowerLetter"/>
      <w:lvlText w:val="%5."/>
      <w:lvlJc w:val="left"/>
      <w:pPr>
        <w:tabs>
          <w:tab w:val="num" w:pos="3600"/>
        </w:tabs>
        <w:ind w:left="3600" w:hanging="360"/>
      </w:pPr>
      <w:rPr>
        <w:rFonts w:cs="Times New Roman"/>
      </w:rPr>
    </w:lvl>
    <w:lvl w:ilvl="5" w:tplc="477815D4" w:tentative="1">
      <w:start w:val="1"/>
      <w:numFmt w:val="lowerRoman"/>
      <w:lvlText w:val="%6."/>
      <w:lvlJc w:val="right"/>
      <w:pPr>
        <w:tabs>
          <w:tab w:val="num" w:pos="4320"/>
        </w:tabs>
        <w:ind w:left="4320" w:hanging="180"/>
      </w:pPr>
      <w:rPr>
        <w:rFonts w:cs="Times New Roman"/>
      </w:rPr>
    </w:lvl>
    <w:lvl w:ilvl="6" w:tplc="E3EED1F2" w:tentative="1">
      <w:start w:val="1"/>
      <w:numFmt w:val="decimal"/>
      <w:lvlText w:val="%7."/>
      <w:lvlJc w:val="left"/>
      <w:pPr>
        <w:tabs>
          <w:tab w:val="num" w:pos="5040"/>
        </w:tabs>
        <w:ind w:left="5040" w:hanging="360"/>
      </w:pPr>
      <w:rPr>
        <w:rFonts w:cs="Times New Roman"/>
      </w:rPr>
    </w:lvl>
    <w:lvl w:ilvl="7" w:tplc="EE167D04" w:tentative="1">
      <w:start w:val="1"/>
      <w:numFmt w:val="lowerLetter"/>
      <w:lvlText w:val="%8."/>
      <w:lvlJc w:val="left"/>
      <w:pPr>
        <w:tabs>
          <w:tab w:val="num" w:pos="5760"/>
        </w:tabs>
        <w:ind w:left="5760" w:hanging="360"/>
      </w:pPr>
      <w:rPr>
        <w:rFonts w:cs="Times New Roman"/>
      </w:rPr>
    </w:lvl>
    <w:lvl w:ilvl="8" w:tplc="7CCE5068" w:tentative="1">
      <w:start w:val="1"/>
      <w:numFmt w:val="lowerRoman"/>
      <w:lvlText w:val="%9."/>
      <w:lvlJc w:val="right"/>
      <w:pPr>
        <w:tabs>
          <w:tab w:val="num" w:pos="6480"/>
        </w:tabs>
        <w:ind w:left="6480" w:hanging="180"/>
      </w:pPr>
      <w:rPr>
        <w:rFonts w:cs="Times New Roman"/>
      </w:rPr>
    </w:lvl>
  </w:abstractNum>
  <w:abstractNum w:abstractNumId="44" w15:restartNumberingAfterBreak="0">
    <w:nsid w:val="4AB66275"/>
    <w:multiLevelType w:val="hybridMultilevel"/>
    <w:tmpl w:val="F806A3EC"/>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4B4D07D2"/>
    <w:multiLevelType w:val="hybridMultilevel"/>
    <w:tmpl w:val="8918E9F2"/>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7"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50" w15:restartNumberingAfterBreak="0">
    <w:nsid w:val="51B430D9"/>
    <w:multiLevelType w:val="hybridMultilevel"/>
    <w:tmpl w:val="40B82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C646926">
      <w:start w:val="1"/>
      <w:numFmt w:val="decimal"/>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58DE139B"/>
    <w:multiLevelType w:val="hybridMultilevel"/>
    <w:tmpl w:val="95682E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5A105206"/>
    <w:multiLevelType w:val="hybridMultilevel"/>
    <w:tmpl w:val="CE3A24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EC491E"/>
    <w:multiLevelType w:val="hybridMultilevel"/>
    <w:tmpl w:val="9662DC8E"/>
    <w:lvl w:ilvl="0" w:tplc="2BE8C50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8"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5FC434B0"/>
    <w:multiLevelType w:val="hybridMultilevel"/>
    <w:tmpl w:val="5C5234B8"/>
    <w:lvl w:ilvl="0" w:tplc="087CBC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1276F92"/>
    <w:multiLevelType w:val="hybridMultilevel"/>
    <w:tmpl w:val="6ED68BE6"/>
    <w:lvl w:ilvl="0" w:tplc="70806EAE">
      <w:start w:val="1"/>
      <w:numFmt w:val="lowerLetter"/>
      <w:pStyle w:val="wt-listawielopoziomowa"/>
      <w:lvlText w:val="%1)"/>
      <w:lvlJc w:val="left"/>
      <w:pPr>
        <w:tabs>
          <w:tab w:val="num" w:pos="644"/>
        </w:tabs>
        <w:ind w:left="644" w:hanging="360"/>
      </w:pPr>
      <w:rPr>
        <w:rFonts w:cs="Times New Roman" w:hint="default"/>
        <w:b w:val="0"/>
        <w:i w:val="0"/>
      </w:rPr>
    </w:lvl>
    <w:lvl w:ilvl="1" w:tplc="69960A36">
      <w:start w:val="1"/>
      <w:numFmt w:val="lowerLetter"/>
      <w:lvlText w:val="%2."/>
      <w:lvlJc w:val="left"/>
      <w:pPr>
        <w:tabs>
          <w:tab w:val="num" w:pos="1440"/>
        </w:tabs>
        <w:ind w:left="1440" w:hanging="360"/>
      </w:pPr>
      <w:rPr>
        <w:rFonts w:cs="Times New Roman"/>
      </w:rPr>
    </w:lvl>
    <w:lvl w:ilvl="2" w:tplc="11BE171E" w:tentative="1">
      <w:start w:val="1"/>
      <w:numFmt w:val="lowerRoman"/>
      <w:lvlText w:val="%3."/>
      <w:lvlJc w:val="right"/>
      <w:pPr>
        <w:tabs>
          <w:tab w:val="num" w:pos="2160"/>
        </w:tabs>
        <w:ind w:left="2160" w:hanging="180"/>
      </w:pPr>
      <w:rPr>
        <w:rFonts w:cs="Times New Roman"/>
      </w:rPr>
    </w:lvl>
    <w:lvl w:ilvl="3" w:tplc="45CABF48">
      <w:start w:val="1"/>
      <w:numFmt w:val="decimal"/>
      <w:lvlText w:val="%4."/>
      <w:lvlJc w:val="left"/>
      <w:pPr>
        <w:tabs>
          <w:tab w:val="num" w:pos="2880"/>
        </w:tabs>
        <w:ind w:left="2880" w:hanging="360"/>
      </w:pPr>
      <w:rPr>
        <w:rFonts w:cs="Times New Roman"/>
      </w:rPr>
    </w:lvl>
    <w:lvl w:ilvl="4" w:tplc="A5CCEE7A" w:tentative="1">
      <w:start w:val="1"/>
      <w:numFmt w:val="lowerLetter"/>
      <w:lvlText w:val="%5."/>
      <w:lvlJc w:val="left"/>
      <w:pPr>
        <w:tabs>
          <w:tab w:val="num" w:pos="3600"/>
        </w:tabs>
        <w:ind w:left="3600" w:hanging="360"/>
      </w:pPr>
      <w:rPr>
        <w:rFonts w:cs="Times New Roman"/>
      </w:rPr>
    </w:lvl>
    <w:lvl w:ilvl="5" w:tplc="79B699C0" w:tentative="1">
      <w:start w:val="1"/>
      <w:numFmt w:val="lowerRoman"/>
      <w:lvlText w:val="%6."/>
      <w:lvlJc w:val="right"/>
      <w:pPr>
        <w:tabs>
          <w:tab w:val="num" w:pos="4320"/>
        </w:tabs>
        <w:ind w:left="4320" w:hanging="180"/>
      </w:pPr>
      <w:rPr>
        <w:rFonts w:cs="Times New Roman"/>
      </w:rPr>
    </w:lvl>
    <w:lvl w:ilvl="6" w:tplc="D396AFA6" w:tentative="1">
      <w:start w:val="1"/>
      <w:numFmt w:val="decimal"/>
      <w:lvlText w:val="%7."/>
      <w:lvlJc w:val="left"/>
      <w:pPr>
        <w:tabs>
          <w:tab w:val="num" w:pos="5040"/>
        </w:tabs>
        <w:ind w:left="5040" w:hanging="360"/>
      </w:pPr>
      <w:rPr>
        <w:rFonts w:cs="Times New Roman"/>
      </w:rPr>
    </w:lvl>
    <w:lvl w:ilvl="7" w:tplc="0D84FD72" w:tentative="1">
      <w:start w:val="1"/>
      <w:numFmt w:val="lowerLetter"/>
      <w:lvlText w:val="%8."/>
      <w:lvlJc w:val="left"/>
      <w:pPr>
        <w:tabs>
          <w:tab w:val="num" w:pos="5760"/>
        </w:tabs>
        <w:ind w:left="5760" w:hanging="360"/>
      </w:pPr>
      <w:rPr>
        <w:rFonts w:cs="Times New Roman"/>
      </w:rPr>
    </w:lvl>
    <w:lvl w:ilvl="8" w:tplc="81422A60" w:tentative="1">
      <w:start w:val="1"/>
      <w:numFmt w:val="lowerRoman"/>
      <w:lvlText w:val="%9."/>
      <w:lvlJc w:val="right"/>
      <w:pPr>
        <w:tabs>
          <w:tab w:val="num" w:pos="6480"/>
        </w:tabs>
        <w:ind w:left="6480" w:hanging="180"/>
      </w:pPr>
      <w:rPr>
        <w:rFonts w:cs="Times New Roman"/>
      </w:rPr>
    </w:lvl>
  </w:abstractNum>
  <w:abstractNum w:abstractNumId="61"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3"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15:restartNumberingAfterBreak="0">
    <w:nsid w:val="64E57014"/>
    <w:multiLevelType w:val="hybridMultilevel"/>
    <w:tmpl w:val="FA42587A"/>
    <w:lvl w:ilvl="0" w:tplc="698A6B3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8C650FB"/>
    <w:multiLevelType w:val="hybridMultilevel"/>
    <w:tmpl w:val="E26860D6"/>
    <w:lvl w:ilvl="0" w:tplc="D6F87D06">
      <w:start w:val="1"/>
      <w:numFmt w:val="bullet"/>
      <w:lvlText w:val="-"/>
      <w:lvlJc w:val="left"/>
      <w:pPr>
        <w:ind w:left="1635" w:hanging="360"/>
      </w:pPr>
      <w:rPr>
        <w:rFonts w:ascii="Verdana" w:hAnsi="Verdana"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66"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8"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D035C37"/>
    <w:multiLevelType w:val="hybridMultilevel"/>
    <w:tmpl w:val="FE1403E4"/>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0" w15:restartNumberingAfterBreak="0">
    <w:nsid w:val="720C0423"/>
    <w:multiLevelType w:val="hybridMultilevel"/>
    <w:tmpl w:val="56627A38"/>
    <w:lvl w:ilvl="0" w:tplc="FA1EF5F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733176EE"/>
    <w:multiLevelType w:val="hybridMultilevel"/>
    <w:tmpl w:val="9204141E"/>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7B4143EB"/>
    <w:multiLevelType w:val="hybridMultilevel"/>
    <w:tmpl w:val="9A2047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283BE3"/>
    <w:multiLevelType w:val="hybridMultilevel"/>
    <w:tmpl w:val="5C5235CC"/>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5" w15:restartNumberingAfterBreak="0">
    <w:nsid w:val="7DA50075"/>
    <w:multiLevelType w:val="hybridMultilevel"/>
    <w:tmpl w:val="C7405BFE"/>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6"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7EFF4101"/>
    <w:multiLevelType w:val="hybridMultilevel"/>
    <w:tmpl w:val="9DE86B86"/>
    <w:lvl w:ilvl="0" w:tplc="2B98B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8"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16cid:durableId="138424618">
    <w:abstractNumId w:val="2"/>
  </w:num>
  <w:num w:numId="2" w16cid:durableId="962544505">
    <w:abstractNumId w:val="1"/>
  </w:num>
  <w:num w:numId="3" w16cid:durableId="87237629">
    <w:abstractNumId w:val="0"/>
  </w:num>
  <w:num w:numId="4" w16cid:durableId="658653071">
    <w:abstractNumId w:val="70"/>
  </w:num>
  <w:num w:numId="5" w16cid:durableId="298808809">
    <w:abstractNumId w:val="43"/>
  </w:num>
  <w:num w:numId="6" w16cid:durableId="34352536">
    <w:abstractNumId w:val="68"/>
  </w:num>
  <w:num w:numId="7" w16cid:durableId="2005013692">
    <w:abstractNumId w:val="60"/>
  </w:num>
  <w:num w:numId="8" w16cid:durableId="1088767125">
    <w:abstractNumId w:val="57"/>
    <w:lvlOverride w:ilvl="0">
      <w:startOverride w:val="1"/>
    </w:lvlOverride>
  </w:num>
  <w:num w:numId="9" w16cid:durableId="398483883">
    <w:abstractNumId w:val="42"/>
    <w:lvlOverride w:ilvl="0">
      <w:startOverride w:val="1"/>
    </w:lvlOverride>
  </w:num>
  <w:num w:numId="10" w16cid:durableId="1128205022">
    <w:abstractNumId w:val="25"/>
  </w:num>
  <w:num w:numId="11" w16cid:durableId="185409920">
    <w:abstractNumId w:val="22"/>
  </w:num>
  <w:num w:numId="12" w16cid:durableId="1048912950">
    <w:abstractNumId w:val="49"/>
  </w:num>
  <w:num w:numId="13" w16cid:durableId="1610775905">
    <w:abstractNumId w:val="24"/>
  </w:num>
  <w:num w:numId="14" w16cid:durableId="522401843">
    <w:abstractNumId w:val="17"/>
  </w:num>
  <w:num w:numId="15" w16cid:durableId="303432671">
    <w:abstractNumId w:val="32"/>
  </w:num>
  <w:num w:numId="16" w16cid:durableId="423037034">
    <w:abstractNumId w:val="27"/>
  </w:num>
  <w:num w:numId="17" w16cid:durableId="125030711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903947">
    <w:abstractNumId w:val="35"/>
  </w:num>
  <w:num w:numId="19" w16cid:durableId="213779643">
    <w:abstractNumId w:val="8"/>
  </w:num>
  <w:num w:numId="20" w16cid:durableId="1802571847">
    <w:abstractNumId w:val="12"/>
  </w:num>
  <w:num w:numId="21" w16cid:durableId="2135638693">
    <w:abstractNumId w:val="78"/>
  </w:num>
  <w:num w:numId="22" w16cid:durableId="257098907">
    <w:abstractNumId w:val="63"/>
  </w:num>
  <w:num w:numId="23" w16cid:durableId="1611204833">
    <w:abstractNumId w:val="4"/>
  </w:num>
  <w:num w:numId="24" w16cid:durableId="55445687">
    <w:abstractNumId w:val="72"/>
  </w:num>
  <w:num w:numId="25" w16cid:durableId="1523587490">
    <w:abstractNumId w:val="18"/>
  </w:num>
  <w:num w:numId="26" w16cid:durableId="1669670271">
    <w:abstractNumId w:val="21"/>
  </w:num>
  <w:num w:numId="27" w16cid:durableId="419300409">
    <w:abstractNumId w:val="7"/>
  </w:num>
  <w:num w:numId="28" w16cid:durableId="486017972">
    <w:abstractNumId w:val="76"/>
  </w:num>
  <w:num w:numId="29" w16cid:durableId="1391148723">
    <w:abstractNumId w:val="56"/>
  </w:num>
  <w:num w:numId="30" w16cid:durableId="789084850">
    <w:abstractNumId w:val="58"/>
  </w:num>
  <w:num w:numId="31" w16cid:durableId="2010058776">
    <w:abstractNumId w:val="62"/>
  </w:num>
  <w:num w:numId="32" w16cid:durableId="1673533165">
    <w:abstractNumId w:val="34"/>
  </w:num>
  <w:num w:numId="33" w16cid:durableId="1758136551">
    <w:abstractNumId w:val="67"/>
  </w:num>
  <w:num w:numId="34" w16cid:durableId="419982305">
    <w:abstractNumId w:val="48"/>
  </w:num>
  <w:num w:numId="35" w16cid:durableId="84808016">
    <w:abstractNumId w:val="53"/>
  </w:num>
  <w:num w:numId="36" w16cid:durableId="1991785314">
    <w:abstractNumId w:val="45"/>
  </w:num>
  <w:num w:numId="37" w16cid:durableId="96953940">
    <w:abstractNumId w:val="52"/>
  </w:num>
  <w:num w:numId="38" w16cid:durableId="278145176">
    <w:abstractNumId w:val="30"/>
  </w:num>
  <w:num w:numId="39" w16cid:durableId="1459373040">
    <w:abstractNumId w:val="47"/>
  </w:num>
  <w:num w:numId="40" w16cid:durableId="827552651">
    <w:abstractNumId w:val="61"/>
  </w:num>
  <w:num w:numId="41" w16cid:durableId="180903359">
    <w:abstractNumId w:val="3"/>
  </w:num>
  <w:num w:numId="42" w16cid:durableId="607543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409476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540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13348201">
    <w:abstractNumId w:val="16"/>
  </w:num>
  <w:num w:numId="46" w16cid:durableId="1538010255">
    <w:abstractNumId w:val="26"/>
  </w:num>
  <w:num w:numId="47" w16cid:durableId="2074543990">
    <w:abstractNumId w:val="31"/>
  </w:num>
  <w:num w:numId="48" w16cid:durableId="834883548">
    <w:abstractNumId w:val="73"/>
  </w:num>
  <w:num w:numId="49" w16cid:durableId="596181972">
    <w:abstractNumId w:val="10"/>
  </w:num>
  <w:num w:numId="50" w16cid:durableId="258298360">
    <w:abstractNumId w:val="41"/>
  </w:num>
  <w:num w:numId="51" w16cid:durableId="1428966864">
    <w:abstractNumId w:val="40"/>
  </w:num>
  <w:num w:numId="52" w16cid:durableId="2143034214">
    <w:abstractNumId w:val="37"/>
  </w:num>
  <w:num w:numId="53" w16cid:durableId="1019040343">
    <w:abstractNumId w:val="71"/>
  </w:num>
  <w:num w:numId="54" w16cid:durableId="1134249417">
    <w:abstractNumId w:val="59"/>
  </w:num>
  <w:num w:numId="55" w16cid:durableId="927234469">
    <w:abstractNumId w:val="23"/>
  </w:num>
  <w:num w:numId="56" w16cid:durableId="1503742241">
    <w:abstractNumId w:val="38"/>
  </w:num>
  <w:num w:numId="57" w16cid:durableId="192421226">
    <w:abstractNumId w:val="50"/>
  </w:num>
  <w:num w:numId="58" w16cid:durableId="46687791">
    <w:abstractNumId w:val="64"/>
  </w:num>
  <w:num w:numId="59" w16cid:durableId="1148977388">
    <w:abstractNumId w:val="54"/>
  </w:num>
  <w:num w:numId="60" w16cid:durableId="1458452234">
    <w:abstractNumId w:val="36"/>
  </w:num>
  <w:num w:numId="61" w16cid:durableId="1290283413">
    <w:abstractNumId w:val="39"/>
  </w:num>
  <w:num w:numId="62" w16cid:durableId="542904567">
    <w:abstractNumId w:val="11"/>
  </w:num>
  <w:num w:numId="63" w16cid:durableId="2083914939">
    <w:abstractNumId w:val="77"/>
  </w:num>
  <w:num w:numId="64" w16cid:durableId="804813350">
    <w:abstractNumId w:val="75"/>
  </w:num>
  <w:num w:numId="65" w16cid:durableId="1285771250">
    <w:abstractNumId w:val="44"/>
  </w:num>
  <w:num w:numId="66" w16cid:durableId="1255627399">
    <w:abstractNumId w:val="65"/>
  </w:num>
  <w:num w:numId="67" w16cid:durableId="820926751">
    <w:abstractNumId w:val="69"/>
  </w:num>
  <w:num w:numId="68" w16cid:durableId="892153294">
    <w:abstractNumId w:val="46"/>
  </w:num>
  <w:num w:numId="69" w16cid:durableId="1983194356">
    <w:abstractNumId w:val="74"/>
  </w:num>
  <w:num w:numId="70" w16cid:durableId="1325664087">
    <w:abstractNumId w:val="28"/>
  </w:num>
  <w:num w:numId="71" w16cid:durableId="1186210464">
    <w:abstractNumId w:val="19"/>
  </w:num>
  <w:num w:numId="72" w16cid:durableId="388647293">
    <w:abstractNumId w:val="14"/>
  </w:num>
  <w:num w:numId="73" w16cid:durableId="646282755">
    <w:abstractNumId w:val="9"/>
  </w:num>
  <w:num w:numId="74" w16cid:durableId="287709740">
    <w:abstractNumId w:val="55"/>
  </w:num>
  <w:num w:numId="75" w16cid:durableId="917984959">
    <w:abstractNumId w:val="5"/>
  </w:num>
  <w:num w:numId="76" w16cid:durableId="705717996">
    <w:abstractNumId w:val="33"/>
  </w:num>
  <w:num w:numId="77" w16cid:durableId="1044401800">
    <w:abstractNumId w:val="29"/>
  </w:num>
  <w:num w:numId="78" w16cid:durableId="245923102">
    <w:abstractNumId w:val="1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FB"/>
    <w:rsid w:val="00005156"/>
    <w:rsid w:val="00007459"/>
    <w:rsid w:val="00014B69"/>
    <w:rsid w:val="00035861"/>
    <w:rsid w:val="00041FCD"/>
    <w:rsid w:val="0006060D"/>
    <w:rsid w:val="000B2D37"/>
    <w:rsid w:val="000C421C"/>
    <w:rsid w:val="000D3F70"/>
    <w:rsid w:val="00143D2D"/>
    <w:rsid w:val="001833D8"/>
    <w:rsid w:val="001C215F"/>
    <w:rsid w:val="001F0BFF"/>
    <w:rsid w:val="001F617C"/>
    <w:rsid w:val="00235DC2"/>
    <w:rsid w:val="00242626"/>
    <w:rsid w:val="002458EE"/>
    <w:rsid w:val="002718B1"/>
    <w:rsid w:val="00275F25"/>
    <w:rsid w:val="002837B7"/>
    <w:rsid w:val="002A041C"/>
    <w:rsid w:val="002F266E"/>
    <w:rsid w:val="00306705"/>
    <w:rsid w:val="003146DD"/>
    <w:rsid w:val="0037725B"/>
    <w:rsid w:val="00384EF4"/>
    <w:rsid w:val="003B2BE1"/>
    <w:rsid w:val="003C136E"/>
    <w:rsid w:val="003C7CA8"/>
    <w:rsid w:val="003F1086"/>
    <w:rsid w:val="003F5559"/>
    <w:rsid w:val="00430A55"/>
    <w:rsid w:val="00471FB0"/>
    <w:rsid w:val="00483199"/>
    <w:rsid w:val="004B75C1"/>
    <w:rsid w:val="00557BDF"/>
    <w:rsid w:val="005A0704"/>
    <w:rsid w:val="005F022F"/>
    <w:rsid w:val="006665C4"/>
    <w:rsid w:val="006831E4"/>
    <w:rsid w:val="00704096"/>
    <w:rsid w:val="007120BC"/>
    <w:rsid w:val="00712888"/>
    <w:rsid w:val="0073364B"/>
    <w:rsid w:val="00792B86"/>
    <w:rsid w:val="00793CFB"/>
    <w:rsid w:val="007E5A84"/>
    <w:rsid w:val="00837545"/>
    <w:rsid w:val="008550F5"/>
    <w:rsid w:val="00877E69"/>
    <w:rsid w:val="008E07FC"/>
    <w:rsid w:val="008F0296"/>
    <w:rsid w:val="00910AB9"/>
    <w:rsid w:val="0092643A"/>
    <w:rsid w:val="00945AA5"/>
    <w:rsid w:val="00997AF3"/>
    <w:rsid w:val="009D00E3"/>
    <w:rsid w:val="009D36FE"/>
    <w:rsid w:val="00A00EC7"/>
    <w:rsid w:val="00A32B52"/>
    <w:rsid w:val="00A35D3F"/>
    <w:rsid w:val="00A5069F"/>
    <w:rsid w:val="00A81F56"/>
    <w:rsid w:val="00AA30F1"/>
    <w:rsid w:val="00AA3915"/>
    <w:rsid w:val="00AE4CFB"/>
    <w:rsid w:val="00B67616"/>
    <w:rsid w:val="00B72EC3"/>
    <w:rsid w:val="00B816BE"/>
    <w:rsid w:val="00B8653D"/>
    <w:rsid w:val="00B90A57"/>
    <w:rsid w:val="00BB3F9C"/>
    <w:rsid w:val="00BC69EB"/>
    <w:rsid w:val="00BD68C8"/>
    <w:rsid w:val="00C05CF1"/>
    <w:rsid w:val="00C06D2B"/>
    <w:rsid w:val="00C65A59"/>
    <w:rsid w:val="00CA40E2"/>
    <w:rsid w:val="00CD0EB2"/>
    <w:rsid w:val="00CE0F69"/>
    <w:rsid w:val="00CF4D5F"/>
    <w:rsid w:val="00D446D0"/>
    <w:rsid w:val="00D63DD8"/>
    <w:rsid w:val="00D83982"/>
    <w:rsid w:val="00DB0BC4"/>
    <w:rsid w:val="00DB28A0"/>
    <w:rsid w:val="00DB47AE"/>
    <w:rsid w:val="00DC6A2D"/>
    <w:rsid w:val="00DE6F97"/>
    <w:rsid w:val="00E00745"/>
    <w:rsid w:val="00E10F9B"/>
    <w:rsid w:val="00E30D01"/>
    <w:rsid w:val="00E903B0"/>
    <w:rsid w:val="00E955D5"/>
    <w:rsid w:val="00EA731D"/>
    <w:rsid w:val="00EE16C7"/>
    <w:rsid w:val="00F02A92"/>
    <w:rsid w:val="00F52981"/>
    <w:rsid w:val="00F53788"/>
    <w:rsid w:val="00F544AD"/>
    <w:rsid w:val="00F93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6320"/>
  <w15:chartTrackingRefBased/>
  <w15:docId w15:val="{BB600862-3A11-4F13-9B8F-C7D245CF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CFB"/>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AE4CF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AE4CF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AE4CF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AE4CFB"/>
    <w:pPr>
      <w:keepNext/>
      <w:spacing w:before="240" w:after="60"/>
      <w:outlineLvl w:val="3"/>
    </w:pPr>
    <w:rPr>
      <w:b/>
      <w:bCs/>
      <w:sz w:val="28"/>
      <w:szCs w:val="28"/>
    </w:rPr>
  </w:style>
  <w:style w:type="paragraph" w:styleId="Nagwek5">
    <w:name w:val="heading 5"/>
    <w:basedOn w:val="Normalny"/>
    <w:next w:val="Normalny"/>
    <w:link w:val="Nagwek5Znak"/>
    <w:uiPriority w:val="9"/>
    <w:qFormat/>
    <w:rsid w:val="00AE4CFB"/>
    <w:pPr>
      <w:spacing w:before="240" w:after="60"/>
      <w:outlineLvl w:val="4"/>
    </w:pPr>
    <w:rPr>
      <w:b/>
      <w:bCs/>
      <w:i/>
      <w:iCs/>
      <w:sz w:val="26"/>
      <w:szCs w:val="26"/>
    </w:rPr>
  </w:style>
  <w:style w:type="paragraph" w:styleId="Nagwek7">
    <w:name w:val="heading 7"/>
    <w:basedOn w:val="Normalny"/>
    <w:next w:val="Normalny"/>
    <w:link w:val="Nagwek7Znak"/>
    <w:uiPriority w:val="9"/>
    <w:qFormat/>
    <w:rsid w:val="00AE4CFB"/>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AE4CFB"/>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AE4CF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AE4CF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AE4CFB"/>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AE4CFB"/>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AE4CFB"/>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AE4CF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AE4CFB"/>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AE4CFB"/>
    <w:pPr>
      <w:spacing w:before="60" w:after="60"/>
      <w:ind w:left="851" w:hanging="295"/>
      <w:jc w:val="both"/>
    </w:pPr>
    <w:rPr>
      <w:szCs w:val="20"/>
    </w:rPr>
  </w:style>
  <w:style w:type="character" w:customStyle="1" w:styleId="pktZnak">
    <w:name w:val="pkt Znak"/>
    <w:link w:val="pkt"/>
    <w:locked/>
    <w:rsid w:val="00AE4CFB"/>
    <w:rPr>
      <w:rFonts w:ascii="Times New Roman" w:eastAsia="Times New Roman" w:hAnsi="Times New Roman" w:cs="Times New Roman"/>
      <w:sz w:val="24"/>
      <w:szCs w:val="20"/>
      <w:lang w:eastAsia="pl-PL"/>
    </w:rPr>
  </w:style>
  <w:style w:type="paragraph" w:customStyle="1" w:styleId="pkt1">
    <w:name w:val="pkt1"/>
    <w:basedOn w:val="pkt"/>
    <w:rsid w:val="00AE4CFB"/>
    <w:pPr>
      <w:ind w:left="850" w:hanging="425"/>
    </w:pPr>
  </w:style>
  <w:style w:type="paragraph" w:styleId="Tytu">
    <w:name w:val="Title"/>
    <w:basedOn w:val="Normalny"/>
    <w:link w:val="TytuZnak"/>
    <w:uiPriority w:val="10"/>
    <w:qFormat/>
    <w:rsid w:val="00AE4CFB"/>
    <w:pPr>
      <w:jc w:val="center"/>
    </w:pPr>
    <w:rPr>
      <w:rFonts w:ascii="Arial" w:hAnsi="Arial"/>
      <w:b/>
      <w:sz w:val="22"/>
      <w:szCs w:val="20"/>
    </w:rPr>
  </w:style>
  <w:style w:type="character" w:customStyle="1" w:styleId="TytuZnak">
    <w:name w:val="Tytuł Znak"/>
    <w:basedOn w:val="Domylnaczcionkaakapitu"/>
    <w:link w:val="Tytu"/>
    <w:uiPriority w:val="10"/>
    <w:rsid w:val="00AE4CFB"/>
    <w:rPr>
      <w:rFonts w:ascii="Arial" w:eastAsia="Times New Roman" w:hAnsi="Arial" w:cs="Times New Roman"/>
      <w:b/>
      <w:szCs w:val="20"/>
      <w:lang w:eastAsia="pl-PL"/>
    </w:rPr>
  </w:style>
  <w:style w:type="paragraph" w:styleId="Tekstpodstawowy">
    <w:name w:val="Body Text"/>
    <w:basedOn w:val="Normalny"/>
    <w:link w:val="TekstpodstawowyZnak"/>
    <w:rsid w:val="00AE4CFB"/>
    <w:pPr>
      <w:jc w:val="both"/>
    </w:pPr>
    <w:rPr>
      <w:rFonts w:ascii="Arial" w:hAnsi="Arial"/>
      <w:b/>
      <w:sz w:val="22"/>
      <w:szCs w:val="20"/>
    </w:rPr>
  </w:style>
  <w:style w:type="character" w:customStyle="1" w:styleId="TekstpodstawowyZnak">
    <w:name w:val="Tekst podstawowy Znak"/>
    <w:basedOn w:val="Domylnaczcionkaakapitu"/>
    <w:link w:val="Tekstpodstawowy"/>
    <w:rsid w:val="00AE4CFB"/>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4CFB"/>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AE4CFB"/>
    <w:rPr>
      <w:rFonts w:ascii="Arial" w:eastAsia="Times New Roman" w:hAnsi="Arial" w:cs="Times New Roman"/>
      <w:sz w:val="20"/>
      <w:szCs w:val="20"/>
      <w:lang w:eastAsia="pl-PL"/>
    </w:rPr>
  </w:style>
  <w:style w:type="paragraph" w:styleId="Stopka">
    <w:name w:val="footer"/>
    <w:basedOn w:val="Normalny"/>
    <w:link w:val="StopkaZnak"/>
    <w:uiPriority w:val="99"/>
    <w:rsid w:val="00AE4CF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E4CFB"/>
    <w:rPr>
      <w:rFonts w:ascii="Tahoma" w:eastAsia="Times New Roman" w:hAnsi="Tahoma" w:cs="Times New Roman"/>
      <w:sz w:val="20"/>
      <w:szCs w:val="20"/>
      <w:lang w:eastAsia="pl-PL"/>
    </w:rPr>
  </w:style>
  <w:style w:type="character" w:customStyle="1" w:styleId="WW8Num2z0">
    <w:name w:val="WW8Num2z0"/>
    <w:rsid w:val="00AE4CFB"/>
    <w:rPr>
      <w:rFonts w:ascii="Times New Roman" w:hAnsi="Times New Roman"/>
    </w:rPr>
  </w:style>
  <w:style w:type="paragraph" w:styleId="Tekstpodstawowy3">
    <w:name w:val="Body Text 3"/>
    <w:basedOn w:val="Normalny"/>
    <w:link w:val="Tekstpodstawowy3Znak"/>
    <w:uiPriority w:val="99"/>
    <w:rsid w:val="00AE4CFB"/>
    <w:pPr>
      <w:spacing w:after="120"/>
    </w:pPr>
    <w:rPr>
      <w:sz w:val="16"/>
      <w:szCs w:val="16"/>
    </w:rPr>
  </w:style>
  <w:style w:type="character" w:customStyle="1" w:styleId="Tekstpodstawowy3Znak">
    <w:name w:val="Tekst podstawowy 3 Znak"/>
    <w:basedOn w:val="Domylnaczcionkaakapitu"/>
    <w:link w:val="Tekstpodstawowy3"/>
    <w:uiPriority w:val="99"/>
    <w:rsid w:val="00AE4CFB"/>
    <w:rPr>
      <w:rFonts w:ascii="Times New Roman" w:eastAsia="Times New Roman" w:hAnsi="Times New Roman" w:cs="Times New Roman"/>
      <w:sz w:val="16"/>
      <w:szCs w:val="16"/>
      <w:lang w:eastAsia="pl-PL"/>
    </w:rPr>
  </w:style>
  <w:style w:type="paragraph" w:styleId="NormalnyWeb">
    <w:name w:val="Normal (Web)"/>
    <w:basedOn w:val="Normalny"/>
    <w:uiPriority w:val="99"/>
    <w:rsid w:val="00AE4CFB"/>
    <w:pPr>
      <w:spacing w:before="100" w:beforeAutospacing="1" w:after="100" w:afterAutospacing="1"/>
      <w:jc w:val="both"/>
    </w:pPr>
    <w:rPr>
      <w:sz w:val="20"/>
      <w:szCs w:val="20"/>
    </w:rPr>
  </w:style>
  <w:style w:type="character" w:styleId="Hipercze">
    <w:name w:val="Hyperlink"/>
    <w:basedOn w:val="Domylnaczcionkaakapitu"/>
    <w:uiPriority w:val="99"/>
    <w:rsid w:val="00AE4CFB"/>
    <w:rPr>
      <w:rFonts w:cs="Times New Roman"/>
      <w:color w:val="FF0000"/>
      <w:u w:val="single" w:color="FF0000"/>
    </w:rPr>
  </w:style>
  <w:style w:type="paragraph" w:styleId="Tekstpodstawowywcity">
    <w:name w:val="Body Text Indent"/>
    <w:basedOn w:val="Normalny"/>
    <w:link w:val="TekstpodstawowywcityZnak"/>
    <w:uiPriority w:val="99"/>
    <w:rsid w:val="00AE4CFB"/>
    <w:pPr>
      <w:spacing w:after="120"/>
      <w:ind w:left="283"/>
    </w:pPr>
  </w:style>
  <w:style w:type="character" w:customStyle="1" w:styleId="TekstpodstawowywcityZnak">
    <w:name w:val="Tekst podstawowy wcięty Znak"/>
    <w:basedOn w:val="Domylnaczcionkaakapitu"/>
    <w:link w:val="Tekstpodstawowywcity"/>
    <w:uiPriority w:val="99"/>
    <w:rsid w:val="00AE4CF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AE4CF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E4CFB"/>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AE4CFB"/>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AE4CFB"/>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AE4CFB"/>
    <w:rPr>
      <w:rFonts w:ascii="Courier New" w:hAnsi="Courier New" w:cs="Courier New"/>
      <w:sz w:val="20"/>
      <w:szCs w:val="20"/>
    </w:rPr>
  </w:style>
  <w:style w:type="character" w:customStyle="1" w:styleId="ZwykytekstZnak">
    <w:name w:val="Zwykły tekst Znak"/>
    <w:basedOn w:val="Domylnaczcionkaakapitu"/>
    <w:link w:val="Zwykytekst"/>
    <w:uiPriority w:val="99"/>
    <w:rsid w:val="00AE4CFB"/>
    <w:rPr>
      <w:rFonts w:ascii="Courier New" w:eastAsia="Times New Roman" w:hAnsi="Courier New" w:cs="Courier New"/>
      <w:sz w:val="20"/>
      <w:szCs w:val="20"/>
      <w:lang w:eastAsia="pl-PL"/>
    </w:rPr>
  </w:style>
  <w:style w:type="paragraph" w:customStyle="1" w:styleId="wypunkt">
    <w:name w:val="wypunkt"/>
    <w:basedOn w:val="Normalny"/>
    <w:rsid w:val="00AE4CFB"/>
    <w:pPr>
      <w:numPr>
        <w:numId w:val="4"/>
      </w:numPr>
      <w:tabs>
        <w:tab w:val="left" w:pos="0"/>
      </w:tabs>
      <w:spacing w:line="360" w:lineRule="auto"/>
      <w:jc w:val="both"/>
    </w:pPr>
    <w:rPr>
      <w:szCs w:val="20"/>
    </w:rPr>
  </w:style>
  <w:style w:type="character" w:styleId="Odwoaniedokomentarza">
    <w:name w:val="annotation reference"/>
    <w:basedOn w:val="Domylnaczcionkaakapitu"/>
    <w:rsid w:val="00AE4CFB"/>
    <w:rPr>
      <w:rFonts w:cs="Times New Roman"/>
      <w:sz w:val="16"/>
    </w:rPr>
  </w:style>
  <w:style w:type="paragraph" w:styleId="Tekstkomentarza">
    <w:name w:val="annotation text"/>
    <w:basedOn w:val="Normalny"/>
    <w:link w:val="TekstkomentarzaZnak"/>
    <w:uiPriority w:val="99"/>
    <w:qFormat/>
    <w:rsid w:val="00AE4CFB"/>
    <w:rPr>
      <w:rFonts w:ascii="Tahoma" w:hAnsi="Tahoma"/>
      <w:sz w:val="20"/>
      <w:szCs w:val="20"/>
    </w:rPr>
  </w:style>
  <w:style w:type="character" w:customStyle="1" w:styleId="TekstkomentarzaZnak">
    <w:name w:val="Tekst komentarza Znak"/>
    <w:basedOn w:val="Domylnaczcionkaakapitu"/>
    <w:link w:val="Tekstkomentarza"/>
    <w:uiPriority w:val="99"/>
    <w:rsid w:val="00AE4CFB"/>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AE4CFB"/>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AE4CFB"/>
    <w:rPr>
      <w:rFonts w:ascii="Tahoma" w:eastAsia="Times New Roman" w:hAnsi="Tahoma" w:cs="Times New Roman"/>
      <w:sz w:val="16"/>
      <w:szCs w:val="16"/>
      <w:lang w:eastAsia="pl-PL"/>
    </w:rPr>
  </w:style>
  <w:style w:type="paragraph" w:customStyle="1" w:styleId="ust">
    <w:name w:val="ust"/>
    <w:rsid w:val="00AE4CF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AE4CFB"/>
    <w:rPr>
      <w:rFonts w:cs="Times New Roman"/>
      <w:sz w:val="20"/>
      <w:vertAlign w:val="superscript"/>
    </w:rPr>
  </w:style>
  <w:style w:type="character" w:styleId="Numerstrony">
    <w:name w:val="page number"/>
    <w:basedOn w:val="Domylnaczcionkaakapitu"/>
    <w:uiPriority w:val="99"/>
    <w:rsid w:val="00AE4CFB"/>
    <w:rPr>
      <w:rFonts w:cs="Times New Roman"/>
    </w:rPr>
  </w:style>
  <w:style w:type="paragraph" w:customStyle="1" w:styleId="ustp">
    <w:name w:val="ustęp"/>
    <w:basedOn w:val="Normalny"/>
    <w:rsid w:val="00AE4CFB"/>
    <w:pPr>
      <w:tabs>
        <w:tab w:val="left" w:pos="1080"/>
      </w:tabs>
      <w:spacing w:after="120" w:line="312" w:lineRule="auto"/>
      <w:jc w:val="both"/>
    </w:pPr>
    <w:rPr>
      <w:sz w:val="26"/>
      <w:szCs w:val="20"/>
    </w:rPr>
  </w:style>
  <w:style w:type="paragraph" w:customStyle="1" w:styleId="tx">
    <w:name w:val="tx"/>
    <w:basedOn w:val="Normalny"/>
    <w:rsid w:val="00AE4CFB"/>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AE4CFB"/>
    <w:pPr>
      <w:jc w:val="right"/>
    </w:pPr>
    <w:rPr>
      <w:b/>
      <w:bCs/>
      <w:i/>
      <w:iCs/>
    </w:rPr>
  </w:style>
  <w:style w:type="character" w:customStyle="1" w:styleId="PodpisZnak">
    <w:name w:val="Podpis Znak"/>
    <w:basedOn w:val="Domylnaczcionkaakapitu"/>
    <w:link w:val="Podpis"/>
    <w:uiPriority w:val="99"/>
    <w:rsid w:val="00AE4CFB"/>
    <w:rPr>
      <w:rFonts w:ascii="Times New Roman" w:eastAsia="Times New Roman" w:hAnsi="Times New Roman" w:cs="Times New Roman"/>
      <w:b/>
      <w:bCs/>
      <w:i/>
      <w:iCs/>
      <w:sz w:val="24"/>
      <w:szCs w:val="24"/>
      <w:lang w:eastAsia="pl-PL"/>
    </w:rPr>
  </w:style>
  <w:style w:type="paragraph" w:customStyle="1" w:styleId="ust1art">
    <w:name w:val="ust1 art"/>
    <w:rsid w:val="00AE4CF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4CFB"/>
    <w:rPr>
      <w:rFonts w:ascii="Times New Roman" w:hAnsi="Times New Roman"/>
      <w:b/>
      <w:bCs/>
    </w:rPr>
  </w:style>
  <w:style w:type="character" w:customStyle="1" w:styleId="TematkomentarzaZnak">
    <w:name w:val="Temat komentarza Znak"/>
    <w:basedOn w:val="TekstkomentarzaZnak"/>
    <w:link w:val="Tematkomentarza"/>
    <w:uiPriority w:val="99"/>
    <w:semiHidden/>
    <w:rsid w:val="00AE4CF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AE4CFB"/>
    <w:pPr>
      <w:tabs>
        <w:tab w:val="center" w:pos="4536"/>
        <w:tab w:val="right" w:pos="9072"/>
      </w:tabs>
    </w:pPr>
  </w:style>
  <w:style w:type="character" w:customStyle="1" w:styleId="NagwekZnak">
    <w:name w:val="Nagłówek Znak"/>
    <w:basedOn w:val="Domylnaczcionkaakapitu"/>
    <w:link w:val="Nagwek"/>
    <w:uiPriority w:val="99"/>
    <w:rsid w:val="00AE4CFB"/>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AE4CF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E4CFB"/>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AE4CFB"/>
  </w:style>
  <w:style w:type="paragraph" w:styleId="Lista">
    <w:name w:val="List"/>
    <w:basedOn w:val="Normalny"/>
    <w:uiPriority w:val="99"/>
    <w:rsid w:val="00AE4CFB"/>
    <w:pPr>
      <w:ind w:left="283" w:hanging="283"/>
    </w:pPr>
  </w:style>
  <w:style w:type="paragraph" w:styleId="Lista2">
    <w:name w:val="List 2"/>
    <w:basedOn w:val="Normalny"/>
    <w:uiPriority w:val="99"/>
    <w:rsid w:val="00AE4CFB"/>
    <w:pPr>
      <w:ind w:left="566" w:hanging="283"/>
    </w:pPr>
  </w:style>
  <w:style w:type="paragraph" w:styleId="Listapunktowana">
    <w:name w:val="List Bullet"/>
    <w:basedOn w:val="Normalny"/>
    <w:autoRedefine/>
    <w:uiPriority w:val="99"/>
    <w:rsid w:val="00AE4CFB"/>
    <w:pPr>
      <w:numPr>
        <w:numId w:val="1"/>
      </w:numPr>
      <w:tabs>
        <w:tab w:val="clear" w:pos="360"/>
        <w:tab w:val="num" w:pos="926"/>
      </w:tabs>
    </w:pPr>
  </w:style>
  <w:style w:type="paragraph" w:styleId="Listapunktowana2">
    <w:name w:val="List Bullet 2"/>
    <w:basedOn w:val="Normalny"/>
    <w:autoRedefine/>
    <w:uiPriority w:val="99"/>
    <w:rsid w:val="00AE4CFB"/>
    <w:pPr>
      <w:numPr>
        <w:numId w:val="2"/>
      </w:numPr>
      <w:tabs>
        <w:tab w:val="num" w:pos="2340"/>
      </w:tabs>
    </w:pPr>
  </w:style>
  <w:style w:type="paragraph" w:styleId="Listapunktowana3">
    <w:name w:val="List Bullet 3"/>
    <w:basedOn w:val="Normalny"/>
    <w:autoRedefine/>
    <w:uiPriority w:val="99"/>
    <w:rsid w:val="00AE4CFB"/>
    <w:pPr>
      <w:numPr>
        <w:numId w:val="3"/>
      </w:numPr>
      <w:tabs>
        <w:tab w:val="num" w:pos="643"/>
        <w:tab w:val="num" w:pos="720"/>
      </w:tabs>
    </w:pPr>
  </w:style>
  <w:style w:type="paragraph" w:styleId="Lista-kontynuacja">
    <w:name w:val="List Continue"/>
    <w:basedOn w:val="Normalny"/>
    <w:uiPriority w:val="99"/>
    <w:rsid w:val="00AE4CFB"/>
    <w:pPr>
      <w:spacing w:after="120"/>
      <w:ind w:left="283"/>
    </w:pPr>
  </w:style>
  <w:style w:type="paragraph" w:styleId="Lista-kontynuacja2">
    <w:name w:val="List Continue 2"/>
    <w:basedOn w:val="Normalny"/>
    <w:rsid w:val="00AE4CFB"/>
    <w:pPr>
      <w:spacing w:after="120"/>
      <w:ind w:left="566"/>
    </w:pPr>
  </w:style>
  <w:style w:type="paragraph" w:customStyle="1" w:styleId="CharZnakCharZnakCharZnakCharZnak">
    <w:name w:val="Char Znak Char Znak Char Znak Char Znak"/>
    <w:basedOn w:val="Normalny"/>
    <w:rsid w:val="00AE4CFB"/>
  </w:style>
  <w:style w:type="table" w:styleId="Tabela-Siatka">
    <w:name w:val="Table Grid"/>
    <w:basedOn w:val="Standardowy"/>
    <w:uiPriority w:val="39"/>
    <w:rsid w:val="00AE4C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AE4CFB"/>
  </w:style>
  <w:style w:type="paragraph" w:customStyle="1" w:styleId="CharZnakCharZnakCharZnakCharZnakZnakZnakZnakZnakZnakZnak">
    <w:name w:val="Char Znak Char Znak Char Znak Char Znak Znak Znak Znak Znak Znak Znak"/>
    <w:basedOn w:val="Normalny"/>
    <w:rsid w:val="00AE4CFB"/>
  </w:style>
  <w:style w:type="paragraph" w:customStyle="1" w:styleId="Default">
    <w:name w:val="Default"/>
    <w:qFormat/>
    <w:rsid w:val="00AE4C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1"/>
    <w:qFormat/>
    <w:rsid w:val="00AE4CFB"/>
    <w:pPr>
      <w:ind w:left="708"/>
    </w:pPr>
  </w:style>
  <w:style w:type="character" w:customStyle="1" w:styleId="apple-style-span">
    <w:name w:val="apple-style-span"/>
    <w:basedOn w:val="Domylnaczcionkaakapitu"/>
    <w:rsid w:val="00AE4CFB"/>
    <w:rPr>
      <w:rFonts w:cs="Times New Roman"/>
    </w:rPr>
  </w:style>
  <w:style w:type="paragraph" w:customStyle="1" w:styleId="Tekstpodstawowy21">
    <w:name w:val="Tekst podstawowy 2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AE4CFB"/>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AE4CFB"/>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AE4CFB"/>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AE4CFB"/>
    <w:rPr>
      <w:rFonts w:ascii="Arial" w:hAnsi="Arial"/>
      <w:color w:val="auto"/>
    </w:rPr>
  </w:style>
  <w:style w:type="paragraph" w:customStyle="1" w:styleId="Tekstpodstawowy23">
    <w:name w:val="Tekst podstawowy 2+3"/>
    <w:basedOn w:val="Default"/>
    <w:next w:val="Default"/>
    <w:rsid w:val="00AE4CFB"/>
    <w:rPr>
      <w:rFonts w:ascii="Arial" w:hAnsi="Arial"/>
      <w:color w:val="auto"/>
    </w:rPr>
  </w:style>
  <w:style w:type="paragraph" w:customStyle="1" w:styleId="arimr">
    <w:name w:val="arimr"/>
    <w:basedOn w:val="Normalny"/>
    <w:rsid w:val="00AE4CFB"/>
    <w:pPr>
      <w:widowControl w:val="0"/>
      <w:snapToGrid w:val="0"/>
      <w:spacing w:line="360" w:lineRule="auto"/>
    </w:pPr>
    <w:rPr>
      <w:szCs w:val="20"/>
      <w:lang w:val="en-US"/>
    </w:rPr>
  </w:style>
  <w:style w:type="paragraph" w:customStyle="1" w:styleId="Tytu0">
    <w:name w:val="Tytu?"/>
    <w:basedOn w:val="Normalny"/>
    <w:rsid w:val="00AE4CFB"/>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AE4CFB"/>
    <w:rPr>
      <w:rFonts w:ascii="Arial" w:hAnsi="Arial" w:cs="Arial"/>
      <w:b/>
      <w:bCs/>
      <w:sz w:val="22"/>
    </w:rPr>
  </w:style>
  <w:style w:type="character" w:customStyle="1" w:styleId="PodtytuZnak">
    <w:name w:val="Podtytuł Znak"/>
    <w:basedOn w:val="Domylnaczcionkaakapitu"/>
    <w:link w:val="Podtytu"/>
    <w:uiPriority w:val="11"/>
    <w:rsid w:val="00AE4CFB"/>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AE4CFB"/>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AE4CFB"/>
    <w:rPr>
      <w:rFonts w:ascii="Times New Roman" w:eastAsia="Times New Roman" w:hAnsi="Times New Roman" w:cs="Times New Roman"/>
      <w:sz w:val="20"/>
      <w:szCs w:val="20"/>
      <w:lang w:eastAsia="pl-PL"/>
    </w:rPr>
  </w:style>
  <w:style w:type="paragraph" w:customStyle="1" w:styleId="paragraf">
    <w:name w:val="paragraf"/>
    <w:basedOn w:val="Normalny"/>
    <w:rsid w:val="00AE4CFB"/>
    <w:pPr>
      <w:keepNext/>
      <w:numPr>
        <w:numId w:val="5"/>
      </w:numPr>
      <w:spacing w:before="240" w:after="120" w:line="312" w:lineRule="auto"/>
      <w:jc w:val="center"/>
    </w:pPr>
    <w:rPr>
      <w:b/>
      <w:sz w:val="26"/>
      <w:szCs w:val="20"/>
    </w:rPr>
  </w:style>
  <w:style w:type="paragraph" w:customStyle="1" w:styleId="litera">
    <w:name w:val="litera"/>
    <w:basedOn w:val="Normalny"/>
    <w:rsid w:val="00AE4CFB"/>
    <w:pPr>
      <w:tabs>
        <w:tab w:val="left" w:pos="720"/>
      </w:tabs>
      <w:spacing w:after="120" w:line="288" w:lineRule="auto"/>
      <w:ind w:left="720" w:hanging="432"/>
      <w:jc w:val="both"/>
    </w:pPr>
    <w:rPr>
      <w:sz w:val="26"/>
      <w:szCs w:val="20"/>
    </w:rPr>
  </w:style>
  <w:style w:type="paragraph" w:customStyle="1" w:styleId="podpisy">
    <w:name w:val="podpisy"/>
    <w:basedOn w:val="Normalny"/>
    <w:rsid w:val="00AE4CFB"/>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AE4CFB"/>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AE4CFB"/>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AE4CFB"/>
    <w:rPr>
      <w:rFonts w:ascii="Tahoma" w:hAnsi="Tahoma" w:cs="Tahoma"/>
      <w:sz w:val="16"/>
      <w:szCs w:val="16"/>
    </w:rPr>
  </w:style>
  <w:style w:type="character" w:customStyle="1" w:styleId="MapadokumentuZnak">
    <w:name w:val="Mapa dokumentu Znak"/>
    <w:basedOn w:val="Domylnaczcionkaakapitu"/>
    <w:link w:val="Mapadokumentu"/>
    <w:uiPriority w:val="99"/>
    <w:rsid w:val="00AE4CFB"/>
    <w:rPr>
      <w:rFonts w:ascii="Tahoma" w:eastAsia="Times New Roman" w:hAnsi="Tahoma" w:cs="Tahoma"/>
      <w:sz w:val="16"/>
      <w:szCs w:val="16"/>
      <w:lang w:eastAsia="pl-PL"/>
    </w:rPr>
  </w:style>
  <w:style w:type="paragraph" w:customStyle="1" w:styleId="ZnakZnak1">
    <w:name w:val="Znak Znak1"/>
    <w:basedOn w:val="Normalny"/>
    <w:uiPriority w:val="99"/>
    <w:rsid w:val="00AE4CFB"/>
    <w:rPr>
      <w:rFonts w:ascii="Arial" w:hAnsi="Arial" w:cs="Arial"/>
    </w:rPr>
  </w:style>
  <w:style w:type="paragraph" w:styleId="Spistreci1">
    <w:name w:val="toc 1"/>
    <w:basedOn w:val="Normalny"/>
    <w:next w:val="Normalny"/>
    <w:autoRedefine/>
    <w:uiPriority w:val="39"/>
    <w:rsid w:val="00AE4CFB"/>
    <w:pPr>
      <w:tabs>
        <w:tab w:val="left" w:pos="480"/>
        <w:tab w:val="right" w:leader="dot" w:pos="9062"/>
      </w:tabs>
    </w:pPr>
    <w:rPr>
      <w:rFonts w:ascii="Arial" w:hAnsi="Arial"/>
      <w:b/>
    </w:rPr>
  </w:style>
  <w:style w:type="paragraph" w:customStyle="1" w:styleId="xl53">
    <w:name w:val="xl53"/>
    <w:basedOn w:val="Normalny"/>
    <w:rsid w:val="00AE4CFB"/>
    <w:pPr>
      <w:spacing w:before="100" w:beforeAutospacing="1" w:after="100" w:afterAutospacing="1"/>
      <w:jc w:val="center"/>
      <w:textAlignment w:val="center"/>
    </w:pPr>
    <w:rPr>
      <w:b/>
      <w:bCs/>
    </w:rPr>
  </w:style>
  <w:style w:type="character" w:customStyle="1" w:styleId="ZnakZnak13">
    <w:name w:val="Znak Znak13"/>
    <w:locked/>
    <w:rsid w:val="00AE4CFB"/>
    <w:rPr>
      <w:rFonts w:ascii="Arial" w:hAnsi="Arial"/>
      <w:b/>
      <w:sz w:val="22"/>
      <w:lang w:val="pl-PL" w:eastAsia="pl-PL"/>
    </w:rPr>
  </w:style>
  <w:style w:type="character" w:customStyle="1" w:styleId="ZnakZnak8">
    <w:name w:val="Znak Znak8"/>
    <w:locked/>
    <w:rsid w:val="00AE4CFB"/>
    <w:rPr>
      <w:sz w:val="24"/>
      <w:lang w:val="pl-PL" w:eastAsia="pl-PL"/>
    </w:rPr>
  </w:style>
  <w:style w:type="paragraph" w:styleId="Poprawka">
    <w:name w:val="Revision"/>
    <w:hidden/>
    <w:uiPriority w:val="99"/>
    <w:semiHidden/>
    <w:rsid w:val="00AE4CF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AE4CFB"/>
    <w:pPr>
      <w:numPr>
        <w:numId w:val="7"/>
      </w:numPr>
      <w:spacing w:before="120" w:after="120"/>
    </w:pPr>
    <w:rPr>
      <w:rFonts w:ascii="Arial" w:hAnsi="Arial" w:cs="Arial"/>
      <w:sz w:val="22"/>
    </w:rPr>
  </w:style>
  <w:style w:type="paragraph" w:customStyle="1" w:styleId="Zawartotabeli">
    <w:name w:val="Zawartość tabeli"/>
    <w:basedOn w:val="Normalny"/>
    <w:rsid w:val="00AE4CFB"/>
    <w:pPr>
      <w:suppressLineNumbers/>
      <w:suppressAutoHyphens/>
    </w:pPr>
    <w:rPr>
      <w:rFonts w:eastAsia="MS Mincho"/>
      <w:sz w:val="20"/>
      <w:szCs w:val="20"/>
      <w:lang w:eastAsia="ar-SA"/>
    </w:rPr>
  </w:style>
  <w:style w:type="character" w:customStyle="1" w:styleId="FontStyle17">
    <w:name w:val="Font Style17"/>
    <w:rsid w:val="00AE4CFB"/>
    <w:rPr>
      <w:rFonts w:ascii="Arial Unicode MS" w:eastAsia="Times New Roman"/>
      <w:sz w:val="18"/>
    </w:rPr>
  </w:style>
  <w:style w:type="paragraph" w:customStyle="1" w:styleId="wylicz">
    <w:name w:val="wylicz"/>
    <w:basedOn w:val="Normalny"/>
    <w:rsid w:val="00AE4CFB"/>
    <w:pPr>
      <w:ind w:left="993" w:hanging="426"/>
    </w:pPr>
    <w:rPr>
      <w:rFonts w:ascii="Arial" w:hAnsi="Arial"/>
      <w:sz w:val="22"/>
      <w:szCs w:val="20"/>
      <w:lang w:val="de-DE"/>
    </w:rPr>
  </w:style>
  <w:style w:type="paragraph" w:customStyle="1" w:styleId="podpunkt">
    <w:name w:val="podpunkt"/>
    <w:basedOn w:val="Normalny"/>
    <w:rsid w:val="00AE4CFB"/>
    <w:pPr>
      <w:ind w:left="567"/>
    </w:pPr>
    <w:rPr>
      <w:rFonts w:ascii="Arial" w:hAnsi="Arial"/>
      <w:b/>
      <w:sz w:val="22"/>
      <w:szCs w:val="20"/>
      <w:lang w:val="de-DE"/>
    </w:rPr>
  </w:style>
  <w:style w:type="paragraph" w:styleId="Bezodstpw">
    <w:name w:val="No Spacing"/>
    <w:uiPriority w:val="1"/>
    <w:qFormat/>
    <w:rsid w:val="00AE4CFB"/>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4CF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AE4CFB"/>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E4CFB"/>
    <w:rPr>
      <w:rFonts w:cs="Times New Roman"/>
      <w:color w:val="800080"/>
      <w:u w:val="single"/>
    </w:rPr>
  </w:style>
  <w:style w:type="paragraph" w:customStyle="1" w:styleId="NormalBold">
    <w:name w:val="NormalBold"/>
    <w:basedOn w:val="Normalny"/>
    <w:link w:val="NormalBoldChar"/>
    <w:rsid w:val="00AE4CFB"/>
    <w:pPr>
      <w:widowControl w:val="0"/>
    </w:pPr>
    <w:rPr>
      <w:b/>
      <w:szCs w:val="22"/>
      <w:lang w:eastAsia="en-GB"/>
    </w:rPr>
  </w:style>
  <w:style w:type="character" w:customStyle="1" w:styleId="NormalBoldChar">
    <w:name w:val="NormalBold Char"/>
    <w:link w:val="NormalBold"/>
    <w:locked/>
    <w:rsid w:val="00AE4CFB"/>
    <w:rPr>
      <w:rFonts w:ascii="Times New Roman" w:eastAsia="Times New Roman" w:hAnsi="Times New Roman" w:cs="Times New Roman"/>
      <w:b/>
      <w:sz w:val="24"/>
      <w:lang w:eastAsia="en-GB"/>
    </w:rPr>
  </w:style>
  <w:style w:type="character" w:customStyle="1" w:styleId="DeltaViewInsertion">
    <w:name w:val="DeltaView Insertion"/>
    <w:rsid w:val="00AE4CFB"/>
    <w:rPr>
      <w:b/>
      <w:i/>
      <w:spacing w:val="0"/>
    </w:rPr>
  </w:style>
  <w:style w:type="paragraph" w:customStyle="1" w:styleId="Text1">
    <w:name w:val="Text 1"/>
    <w:basedOn w:val="Normalny"/>
    <w:rsid w:val="00AE4CFB"/>
    <w:pPr>
      <w:spacing w:before="120" w:after="120"/>
      <w:ind w:left="850"/>
      <w:jc w:val="both"/>
    </w:pPr>
    <w:rPr>
      <w:szCs w:val="22"/>
      <w:lang w:eastAsia="en-GB"/>
    </w:rPr>
  </w:style>
  <w:style w:type="paragraph" w:customStyle="1" w:styleId="NormalLeft">
    <w:name w:val="Normal Left"/>
    <w:basedOn w:val="Normalny"/>
    <w:rsid w:val="00AE4CFB"/>
    <w:pPr>
      <w:spacing w:before="120" w:after="120"/>
    </w:pPr>
    <w:rPr>
      <w:szCs w:val="22"/>
      <w:lang w:eastAsia="en-GB"/>
    </w:rPr>
  </w:style>
  <w:style w:type="paragraph" w:customStyle="1" w:styleId="Tiret0">
    <w:name w:val="Tiret 0"/>
    <w:basedOn w:val="Normalny"/>
    <w:rsid w:val="00AE4CFB"/>
    <w:pPr>
      <w:numPr>
        <w:numId w:val="8"/>
      </w:numPr>
      <w:spacing w:before="120" w:after="120"/>
      <w:jc w:val="both"/>
    </w:pPr>
    <w:rPr>
      <w:szCs w:val="22"/>
      <w:lang w:eastAsia="en-GB"/>
    </w:rPr>
  </w:style>
  <w:style w:type="paragraph" w:customStyle="1" w:styleId="Tiret1">
    <w:name w:val="Tiret 1"/>
    <w:basedOn w:val="Normalny"/>
    <w:rsid w:val="00AE4CFB"/>
    <w:pPr>
      <w:numPr>
        <w:numId w:val="9"/>
      </w:numPr>
      <w:spacing w:before="120" w:after="120"/>
      <w:jc w:val="both"/>
    </w:pPr>
    <w:rPr>
      <w:szCs w:val="22"/>
      <w:lang w:eastAsia="en-GB"/>
    </w:rPr>
  </w:style>
  <w:style w:type="paragraph" w:customStyle="1" w:styleId="NumPar1">
    <w:name w:val="NumPar 1"/>
    <w:basedOn w:val="Normalny"/>
    <w:next w:val="Text1"/>
    <w:rsid w:val="00AE4CFB"/>
    <w:pPr>
      <w:numPr>
        <w:numId w:val="10"/>
      </w:numPr>
      <w:spacing w:before="120" w:after="120"/>
      <w:jc w:val="both"/>
    </w:pPr>
    <w:rPr>
      <w:szCs w:val="22"/>
      <w:lang w:eastAsia="en-GB"/>
    </w:rPr>
  </w:style>
  <w:style w:type="paragraph" w:customStyle="1" w:styleId="NumPar2">
    <w:name w:val="NumPar 2"/>
    <w:basedOn w:val="Normalny"/>
    <w:next w:val="Text1"/>
    <w:rsid w:val="00AE4CFB"/>
    <w:pPr>
      <w:numPr>
        <w:ilvl w:val="1"/>
        <w:numId w:val="10"/>
      </w:numPr>
      <w:spacing w:before="120" w:after="120"/>
      <w:jc w:val="both"/>
    </w:pPr>
    <w:rPr>
      <w:szCs w:val="22"/>
      <w:lang w:eastAsia="en-GB"/>
    </w:rPr>
  </w:style>
  <w:style w:type="paragraph" w:customStyle="1" w:styleId="NumPar3">
    <w:name w:val="NumPar 3"/>
    <w:basedOn w:val="Normalny"/>
    <w:next w:val="Text1"/>
    <w:rsid w:val="00AE4CFB"/>
    <w:pPr>
      <w:numPr>
        <w:ilvl w:val="2"/>
        <w:numId w:val="10"/>
      </w:numPr>
      <w:spacing w:before="120" w:after="120"/>
      <w:jc w:val="both"/>
    </w:pPr>
    <w:rPr>
      <w:szCs w:val="22"/>
      <w:lang w:eastAsia="en-GB"/>
    </w:rPr>
  </w:style>
  <w:style w:type="paragraph" w:customStyle="1" w:styleId="NumPar4">
    <w:name w:val="NumPar 4"/>
    <w:basedOn w:val="Normalny"/>
    <w:next w:val="Text1"/>
    <w:rsid w:val="00AE4CFB"/>
    <w:pPr>
      <w:numPr>
        <w:ilvl w:val="3"/>
        <w:numId w:val="10"/>
      </w:numPr>
      <w:spacing w:before="120" w:after="120"/>
      <w:jc w:val="both"/>
    </w:pPr>
    <w:rPr>
      <w:szCs w:val="22"/>
      <w:lang w:eastAsia="en-GB"/>
    </w:rPr>
  </w:style>
  <w:style w:type="paragraph" w:customStyle="1" w:styleId="ChapterTitle">
    <w:name w:val="ChapterTitle"/>
    <w:basedOn w:val="Normalny"/>
    <w:next w:val="Normalny"/>
    <w:rsid w:val="00AE4CFB"/>
    <w:pPr>
      <w:keepNext/>
      <w:spacing w:before="120" w:after="360"/>
      <w:jc w:val="center"/>
    </w:pPr>
    <w:rPr>
      <w:b/>
      <w:sz w:val="32"/>
      <w:szCs w:val="22"/>
      <w:lang w:eastAsia="en-GB"/>
    </w:rPr>
  </w:style>
  <w:style w:type="paragraph" w:customStyle="1" w:styleId="SectionTitle">
    <w:name w:val="SectionTitle"/>
    <w:basedOn w:val="Normalny"/>
    <w:next w:val="Nagwek1"/>
    <w:rsid w:val="00AE4CFB"/>
    <w:pPr>
      <w:keepNext/>
      <w:spacing w:before="120" w:after="360"/>
      <w:jc w:val="center"/>
    </w:pPr>
    <w:rPr>
      <w:b/>
      <w:smallCaps/>
      <w:sz w:val="28"/>
      <w:szCs w:val="22"/>
      <w:lang w:eastAsia="en-GB"/>
    </w:rPr>
  </w:style>
  <w:style w:type="paragraph" w:customStyle="1" w:styleId="Annexetitre">
    <w:name w:val="Annexe titre"/>
    <w:basedOn w:val="Normalny"/>
    <w:next w:val="Normalny"/>
    <w:rsid w:val="00AE4CFB"/>
    <w:pPr>
      <w:spacing w:before="120" w:after="120"/>
      <w:jc w:val="center"/>
    </w:pPr>
    <w:rPr>
      <w:b/>
      <w:szCs w:val="22"/>
      <w:u w:val="single"/>
      <w:lang w:eastAsia="en-GB"/>
    </w:rPr>
  </w:style>
  <w:style w:type="character" w:styleId="Uwydatnienie">
    <w:name w:val="Emphasis"/>
    <w:basedOn w:val="Domylnaczcionkaakapitu"/>
    <w:uiPriority w:val="20"/>
    <w:qFormat/>
    <w:rsid w:val="00AE4CFB"/>
    <w:rPr>
      <w:rFonts w:cs="Times New Roman"/>
      <w:i/>
    </w:rPr>
  </w:style>
  <w:style w:type="character" w:customStyle="1" w:styleId="Teksttreci">
    <w:name w:val="Tekst treści_"/>
    <w:link w:val="Teksttreci0"/>
    <w:locked/>
    <w:rsid w:val="00AE4CFB"/>
    <w:rPr>
      <w:rFonts w:ascii="Verdana" w:hAnsi="Verdana"/>
      <w:sz w:val="19"/>
      <w:shd w:val="clear" w:color="auto" w:fill="FFFFFF"/>
    </w:rPr>
  </w:style>
  <w:style w:type="paragraph" w:customStyle="1" w:styleId="Teksttreci0">
    <w:name w:val="Tekst treści"/>
    <w:basedOn w:val="Normalny"/>
    <w:link w:val="Teksttreci"/>
    <w:rsid w:val="00AE4CFB"/>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AE4CFB"/>
    <w:rPr>
      <w:rFonts w:ascii="Verdana" w:hAnsi="Verdana"/>
      <w:b/>
      <w:spacing w:val="0"/>
      <w:sz w:val="19"/>
      <w:shd w:val="clear" w:color="auto" w:fill="FFFFFF"/>
    </w:rPr>
  </w:style>
  <w:style w:type="character" w:customStyle="1" w:styleId="Nagwek30">
    <w:name w:val="Nagłówek #3_"/>
    <w:link w:val="Nagwek31"/>
    <w:locked/>
    <w:rsid w:val="00AE4CFB"/>
    <w:rPr>
      <w:rFonts w:ascii="Verdana" w:hAnsi="Verdana"/>
      <w:sz w:val="19"/>
      <w:shd w:val="clear" w:color="auto" w:fill="FFFFFF"/>
    </w:rPr>
  </w:style>
  <w:style w:type="character" w:customStyle="1" w:styleId="Nagwek3Arial">
    <w:name w:val="Nagłówek #3 + Arial"/>
    <w:aliases w:val="Bez pogrubienia,Kursywa"/>
    <w:rsid w:val="00AE4CFB"/>
    <w:rPr>
      <w:rFonts w:ascii="Arial" w:hAnsi="Arial"/>
      <w:b/>
      <w:i/>
      <w:sz w:val="19"/>
      <w:shd w:val="clear" w:color="auto" w:fill="FFFFFF"/>
    </w:rPr>
  </w:style>
  <w:style w:type="paragraph" w:customStyle="1" w:styleId="Nagwek31">
    <w:name w:val="Nagłówek #3"/>
    <w:basedOn w:val="Normalny"/>
    <w:link w:val="Nagwek30"/>
    <w:rsid w:val="00AE4CFB"/>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AE4CFB"/>
    <w:rPr>
      <w:rFonts w:ascii="Verdana" w:hAnsi="Verdana"/>
      <w:sz w:val="19"/>
      <w:shd w:val="clear" w:color="auto" w:fill="FFFFFF"/>
    </w:rPr>
  </w:style>
  <w:style w:type="paragraph" w:customStyle="1" w:styleId="Teksttreci40">
    <w:name w:val="Tekst treści (4)"/>
    <w:basedOn w:val="Normalny"/>
    <w:link w:val="Teksttreci4"/>
    <w:rsid w:val="00AE4CFB"/>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AE4CFB"/>
    <w:rPr>
      <w:rFonts w:ascii="Verdana" w:hAnsi="Verdana"/>
      <w:sz w:val="28"/>
      <w:shd w:val="clear" w:color="auto" w:fill="FFFFFF"/>
    </w:rPr>
  </w:style>
  <w:style w:type="paragraph" w:customStyle="1" w:styleId="Teksttreci80">
    <w:name w:val="Tekst treści (8)"/>
    <w:basedOn w:val="Normalny"/>
    <w:link w:val="Teksttreci8"/>
    <w:rsid w:val="00AE4CFB"/>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34"/>
    <w:qFormat/>
    <w:locked/>
    <w:rsid w:val="00AE4CFB"/>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AE4CFB"/>
    <w:rPr>
      <w:rFonts w:cs="Times New Roman"/>
      <w:vertAlign w:val="superscript"/>
    </w:rPr>
  </w:style>
  <w:style w:type="character" w:customStyle="1" w:styleId="Nierozpoznanawzmianka1">
    <w:name w:val="Nierozpoznana wzmianka1"/>
    <w:uiPriority w:val="99"/>
    <w:semiHidden/>
    <w:unhideWhenUsed/>
    <w:rsid w:val="00AE4CFB"/>
    <w:rPr>
      <w:color w:val="605E5C"/>
      <w:shd w:val="clear" w:color="auto" w:fill="E1DFDD"/>
    </w:rPr>
  </w:style>
  <w:style w:type="paragraph" w:customStyle="1" w:styleId="Textbodyindent">
    <w:name w:val="Text body indent"/>
    <w:basedOn w:val="Standard"/>
    <w:rsid w:val="00AE4CFB"/>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AE4CF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Teksttreci2">
    <w:name w:val="Tekst treści (2)"/>
    <w:qFormat/>
    <w:rsid w:val="00AE4CFB"/>
    <w:rPr>
      <w:rFonts w:ascii="Arial" w:hAnsi="Arial"/>
      <w:color w:val="636466"/>
      <w:sz w:val="18"/>
    </w:rPr>
  </w:style>
  <w:style w:type="character" w:customStyle="1" w:styleId="Teksttreci25">
    <w:name w:val="Tekst treści (2)5"/>
    <w:rsid w:val="00AE4CFB"/>
    <w:rPr>
      <w:rFonts w:ascii="Arial" w:hAnsi="Arial"/>
      <w:color w:val="858688"/>
      <w:sz w:val="18"/>
    </w:rPr>
  </w:style>
  <w:style w:type="paragraph" w:customStyle="1" w:styleId="Zwykytekst1">
    <w:name w:val="Zwykły tekst1"/>
    <w:basedOn w:val="Normalny"/>
    <w:rsid w:val="00AE4CFB"/>
    <w:pPr>
      <w:suppressAutoHyphens/>
      <w:autoSpaceDE w:val="0"/>
    </w:pPr>
    <w:rPr>
      <w:rFonts w:ascii="Courier New" w:hAnsi="Courier New" w:cs="Courier New"/>
      <w:sz w:val="20"/>
      <w:szCs w:val="20"/>
      <w:lang w:eastAsia="ar-SA"/>
    </w:rPr>
  </w:style>
  <w:style w:type="character" w:customStyle="1" w:styleId="FontStyle12">
    <w:name w:val="Font Style12"/>
    <w:rsid w:val="00AE4CFB"/>
    <w:rPr>
      <w:rFonts w:ascii="Arial Unicode MS" w:eastAsia="Times New Roman"/>
      <w:sz w:val="20"/>
    </w:rPr>
  </w:style>
  <w:style w:type="character" w:customStyle="1" w:styleId="Nagwek12">
    <w:name w:val="Nagłówek #12"/>
    <w:uiPriority w:val="99"/>
    <w:rsid w:val="00AE4CFB"/>
    <w:rPr>
      <w:b/>
      <w:sz w:val="20"/>
      <w:u w:val="single"/>
    </w:rPr>
  </w:style>
  <w:style w:type="paragraph" w:styleId="Lista3">
    <w:name w:val="List 3"/>
    <w:basedOn w:val="Normalny"/>
    <w:uiPriority w:val="99"/>
    <w:rsid w:val="00AE4CFB"/>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AE4CFB"/>
    <w:pPr>
      <w:numPr>
        <w:numId w:val="14"/>
      </w:numPr>
    </w:pPr>
  </w:style>
  <w:style w:type="numbering" w:customStyle="1" w:styleId="WWNum28">
    <w:name w:val="WWNum28"/>
    <w:rsid w:val="00AE4CFB"/>
    <w:pPr>
      <w:numPr>
        <w:numId w:val="11"/>
      </w:numPr>
    </w:pPr>
  </w:style>
  <w:style w:type="numbering" w:customStyle="1" w:styleId="WWNum41">
    <w:name w:val="WWNum41"/>
    <w:rsid w:val="00AE4CFB"/>
    <w:pPr>
      <w:numPr>
        <w:numId w:val="12"/>
      </w:numPr>
    </w:pPr>
  </w:style>
  <w:style w:type="numbering" w:customStyle="1" w:styleId="Aktynormatywne">
    <w:name w:val="Akty normatywne"/>
    <w:uiPriority w:val="99"/>
    <w:rsid w:val="00AE4CFB"/>
    <w:pPr>
      <w:numPr>
        <w:numId w:val="13"/>
      </w:numPr>
    </w:pPr>
  </w:style>
  <w:style w:type="paragraph" w:customStyle="1" w:styleId="Zwykytekst2">
    <w:name w:val="Zwykły tekst2"/>
    <w:basedOn w:val="Normalny"/>
    <w:rsid w:val="00AE4CFB"/>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AE4CFB"/>
    <w:rPr>
      <w:rFonts w:ascii="Calibri" w:eastAsia="Calibri" w:hAnsi="Calibri" w:cs="Calibri"/>
      <w:sz w:val="28"/>
      <w:szCs w:val="28"/>
      <w:shd w:val="clear" w:color="auto" w:fill="FFFFFF"/>
    </w:rPr>
  </w:style>
  <w:style w:type="paragraph" w:customStyle="1" w:styleId="Nagwek51">
    <w:name w:val="Nagłówek #5"/>
    <w:basedOn w:val="Normalny"/>
    <w:link w:val="Nagwek50"/>
    <w:rsid w:val="00AE4CFB"/>
    <w:pPr>
      <w:shd w:val="clear" w:color="auto" w:fill="FFFFFF"/>
      <w:spacing w:before="1740" w:after="3120" w:line="0" w:lineRule="atLeast"/>
      <w:outlineLvl w:val="4"/>
    </w:pPr>
    <w:rPr>
      <w:rFonts w:ascii="Calibri" w:eastAsia="Calibri" w:hAnsi="Calibri" w:cs="Calibri"/>
      <w:sz w:val="28"/>
      <w:szCs w:val="28"/>
      <w:lang w:eastAsia="en-US"/>
    </w:rPr>
  </w:style>
  <w:style w:type="character" w:customStyle="1" w:styleId="Teksttreci3">
    <w:name w:val="Tekst treści (3)_"/>
    <w:link w:val="Teksttreci30"/>
    <w:rsid w:val="00AE4CFB"/>
    <w:rPr>
      <w:rFonts w:ascii="Calibri" w:eastAsia="Calibri" w:hAnsi="Calibri" w:cs="Calibri"/>
      <w:sz w:val="21"/>
      <w:szCs w:val="21"/>
      <w:shd w:val="clear" w:color="auto" w:fill="FFFFFF"/>
    </w:rPr>
  </w:style>
  <w:style w:type="character" w:customStyle="1" w:styleId="Nagwek62">
    <w:name w:val="Nagłówek #6 (2)_"/>
    <w:link w:val="Nagwek620"/>
    <w:rsid w:val="00AE4CFB"/>
    <w:rPr>
      <w:rFonts w:ascii="Calibri" w:eastAsia="Calibri" w:hAnsi="Calibri" w:cs="Calibri"/>
      <w:sz w:val="21"/>
      <w:szCs w:val="21"/>
      <w:shd w:val="clear" w:color="auto" w:fill="FFFFFF"/>
    </w:rPr>
  </w:style>
  <w:style w:type="character" w:customStyle="1" w:styleId="Nagwek6211ptOdstpy2pt">
    <w:name w:val="Nagłówek #6 (2) + 11 pt;Odstępy 2 pt"/>
    <w:rsid w:val="00AE4CFB"/>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AE4CFB"/>
    <w:rPr>
      <w:rFonts w:ascii="Calibri" w:eastAsia="Calibri" w:hAnsi="Calibri" w:cs="Calibri"/>
      <w:spacing w:val="50"/>
      <w:sz w:val="21"/>
      <w:szCs w:val="21"/>
      <w:shd w:val="clear" w:color="auto" w:fill="FFFFFF"/>
    </w:rPr>
  </w:style>
  <w:style w:type="character" w:customStyle="1" w:styleId="TeksttreciKursywa">
    <w:name w:val="Tekst treści + Kursywa"/>
    <w:rsid w:val="00AE4CFB"/>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AE4CFB"/>
    <w:pPr>
      <w:shd w:val="clear" w:color="auto" w:fill="FFFFFF"/>
      <w:spacing w:after="240" w:line="0" w:lineRule="atLeast"/>
      <w:ind w:hanging="600"/>
    </w:pPr>
    <w:rPr>
      <w:rFonts w:ascii="Calibri" w:eastAsia="Calibri" w:hAnsi="Calibri" w:cs="Calibri"/>
      <w:sz w:val="21"/>
      <w:szCs w:val="21"/>
      <w:lang w:eastAsia="en-US"/>
    </w:rPr>
  </w:style>
  <w:style w:type="paragraph" w:customStyle="1" w:styleId="Nagwek620">
    <w:name w:val="Nagłówek #6 (2)"/>
    <w:basedOn w:val="Normalny"/>
    <w:link w:val="Nagwek62"/>
    <w:rsid w:val="00AE4CFB"/>
    <w:pPr>
      <w:shd w:val="clear" w:color="auto" w:fill="FFFFFF"/>
      <w:spacing w:before="360" w:line="384" w:lineRule="exact"/>
      <w:jc w:val="center"/>
      <w:outlineLvl w:val="5"/>
    </w:pPr>
    <w:rPr>
      <w:rFonts w:ascii="Calibri" w:eastAsia="Calibri" w:hAnsi="Calibri" w:cs="Calibri"/>
      <w:sz w:val="21"/>
      <w:szCs w:val="21"/>
      <w:lang w:eastAsia="en-US"/>
    </w:rPr>
  </w:style>
  <w:style w:type="paragraph" w:customStyle="1" w:styleId="Teksttreci150">
    <w:name w:val="Tekst treści (15)"/>
    <w:basedOn w:val="Normalny"/>
    <w:link w:val="Teksttreci15"/>
    <w:rsid w:val="00AE4CFB"/>
    <w:pPr>
      <w:shd w:val="clear" w:color="auto" w:fill="FFFFFF"/>
      <w:spacing w:line="384" w:lineRule="exact"/>
      <w:jc w:val="center"/>
    </w:pPr>
    <w:rPr>
      <w:rFonts w:ascii="Calibri" w:eastAsia="Calibri" w:hAnsi="Calibri" w:cs="Calibri"/>
      <w:spacing w:val="50"/>
      <w:sz w:val="21"/>
      <w:szCs w:val="21"/>
      <w:lang w:eastAsia="en-US"/>
    </w:rPr>
  </w:style>
  <w:style w:type="character" w:customStyle="1" w:styleId="Nagwek6">
    <w:name w:val="Nagłówek #6_"/>
    <w:link w:val="Nagwek60"/>
    <w:rsid w:val="00AE4CFB"/>
    <w:rPr>
      <w:rFonts w:ascii="Calibri" w:eastAsia="Calibri" w:hAnsi="Calibri" w:cs="Calibri"/>
      <w:sz w:val="21"/>
      <w:szCs w:val="21"/>
      <w:shd w:val="clear" w:color="auto" w:fill="FFFFFF"/>
    </w:rPr>
  </w:style>
  <w:style w:type="character" w:customStyle="1" w:styleId="Teksttreci7">
    <w:name w:val="Tekst treści (7)_"/>
    <w:link w:val="Teksttreci70"/>
    <w:rsid w:val="00AE4CFB"/>
    <w:rPr>
      <w:rFonts w:ascii="Calibri" w:eastAsia="Calibri" w:hAnsi="Calibri" w:cs="Calibri"/>
      <w:sz w:val="18"/>
      <w:szCs w:val="18"/>
      <w:shd w:val="clear" w:color="auto" w:fill="FFFFFF"/>
    </w:rPr>
  </w:style>
  <w:style w:type="character" w:customStyle="1" w:styleId="Teksttreci12">
    <w:name w:val="Tekst treści (12)_"/>
    <w:link w:val="Teksttreci120"/>
    <w:rsid w:val="00AE4CFB"/>
    <w:rPr>
      <w:rFonts w:ascii="Calibri" w:eastAsia="Calibri" w:hAnsi="Calibri" w:cs="Calibri"/>
      <w:sz w:val="17"/>
      <w:szCs w:val="17"/>
      <w:shd w:val="clear" w:color="auto" w:fill="FFFFFF"/>
    </w:rPr>
  </w:style>
  <w:style w:type="paragraph" w:customStyle="1" w:styleId="Nagwek60">
    <w:name w:val="Nagłówek #6"/>
    <w:basedOn w:val="Normalny"/>
    <w:link w:val="Nagwek6"/>
    <w:rsid w:val="00AE4CFB"/>
    <w:pPr>
      <w:shd w:val="clear" w:color="auto" w:fill="FFFFFF"/>
      <w:spacing w:after="240" w:line="0" w:lineRule="atLeast"/>
      <w:ind w:hanging="520"/>
      <w:outlineLvl w:val="5"/>
    </w:pPr>
    <w:rPr>
      <w:rFonts w:ascii="Calibri" w:eastAsia="Calibri" w:hAnsi="Calibri" w:cs="Calibri"/>
      <w:sz w:val="21"/>
      <w:szCs w:val="21"/>
      <w:lang w:eastAsia="en-US"/>
    </w:rPr>
  </w:style>
  <w:style w:type="paragraph" w:customStyle="1" w:styleId="Teksttreci70">
    <w:name w:val="Tekst treści (7)"/>
    <w:basedOn w:val="Normalny"/>
    <w:link w:val="Teksttreci7"/>
    <w:rsid w:val="00AE4CFB"/>
    <w:pPr>
      <w:shd w:val="clear" w:color="auto" w:fill="FFFFFF"/>
      <w:spacing w:before="600" w:line="365" w:lineRule="exact"/>
      <w:ind w:hanging="440"/>
    </w:pPr>
    <w:rPr>
      <w:rFonts w:ascii="Calibri" w:eastAsia="Calibri" w:hAnsi="Calibri" w:cs="Calibri"/>
      <w:sz w:val="18"/>
      <w:szCs w:val="18"/>
      <w:lang w:eastAsia="en-US"/>
    </w:rPr>
  </w:style>
  <w:style w:type="paragraph" w:customStyle="1" w:styleId="Teksttreci120">
    <w:name w:val="Tekst treści (12)"/>
    <w:basedOn w:val="Normalny"/>
    <w:link w:val="Teksttreci12"/>
    <w:rsid w:val="00AE4CFB"/>
    <w:pPr>
      <w:shd w:val="clear" w:color="auto" w:fill="FFFFFF"/>
      <w:spacing w:line="0" w:lineRule="atLeast"/>
      <w:ind w:hanging="440"/>
    </w:pPr>
    <w:rPr>
      <w:rFonts w:ascii="Calibri" w:eastAsia="Calibri" w:hAnsi="Calibri" w:cs="Calibri"/>
      <w:sz w:val="17"/>
      <w:szCs w:val="17"/>
      <w:lang w:eastAsia="en-US"/>
    </w:rPr>
  </w:style>
  <w:style w:type="character" w:customStyle="1" w:styleId="Teksttreci16">
    <w:name w:val="Tekst treści (16)_"/>
    <w:link w:val="Teksttreci160"/>
    <w:rsid w:val="00AE4CFB"/>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AE4CFB"/>
    <w:pPr>
      <w:shd w:val="clear" w:color="auto" w:fill="FFFFFF"/>
      <w:spacing w:before="60" w:after="180" w:line="0" w:lineRule="atLeast"/>
    </w:pPr>
    <w:rPr>
      <w:rFonts w:ascii="Calibri" w:eastAsia="Calibri" w:hAnsi="Calibri" w:cs="Calibri"/>
      <w:spacing w:val="50"/>
      <w:sz w:val="21"/>
      <w:szCs w:val="21"/>
      <w:lang w:eastAsia="en-US"/>
    </w:rPr>
  </w:style>
  <w:style w:type="character" w:customStyle="1" w:styleId="Teksttreci3BezpogrubieniaOdstpy2pt">
    <w:name w:val="Tekst treści (3) + Bez pogrubienia;Odstępy 2 pt"/>
    <w:rsid w:val="00AE4CFB"/>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AE4CFB"/>
    <w:rPr>
      <w:rFonts w:ascii="Calibri" w:eastAsia="Calibri" w:hAnsi="Calibri" w:cs="Calibri"/>
      <w:shd w:val="clear" w:color="auto" w:fill="FFFFFF"/>
    </w:rPr>
  </w:style>
  <w:style w:type="paragraph" w:customStyle="1" w:styleId="Nagwek630">
    <w:name w:val="Nagłówek #6 (3)"/>
    <w:basedOn w:val="Normalny"/>
    <w:link w:val="Nagwek63"/>
    <w:rsid w:val="00AE4CFB"/>
    <w:pPr>
      <w:shd w:val="clear" w:color="auto" w:fill="FFFFFF"/>
      <w:spacing w:after="60" w:line="0" w:lineRule="atLeast"/>
      <w:jc w:val="center"/>
      <w:outlineLvl w:val="5"/>
    </w:pPr>
    <w:rPr>
      <w:rFonts w:ascii="Calibri" w:eastAsia="Calibri" w:hAnsi="Calibri" w:cs="Calibri"/>
      <w:sz w:val="22"/>
      <w:szCs w:val="22"/>
      <w:lang w:eastAsia="en-US"/>
    </w:rPr>
  </w:style>
  <w:style w:type="character" w:customStyle="1" w:styleId="Nagwek6Bezpogrubienia">
    <w:name w:val="Nagłówek #6 + Bez pogrubienia"/>
    <w:rsid w:val="00AE4CFB"/>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AE4CFB"/>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AE4CFB"/>
    <w:pPr>
      <w:suppressAutoHyphens/>
      <w:spacing w:after="0" w:line="100" w:lineRule="atLeast"/>
    </w:pPr>
    <w:rPr>
      <w:rFonts w:ascii="Times New Roman" w:eastAsia="Times New Roman" w:hAnsi="Times New Roman" w:cs="Times New Roman"/>
      <w:color w:val="000000"/>
      <w:sz w:val="24"/>
      <w:szCs w:val="24"/>
      <w:lang w:eastAsia="pl-PL"/>
    </w:rPr>
  </w:style>
  <w:style w:type="numbering" w:customStyle="1" w:styleId="umowa">
    <w:name w:val="umowa"/>
    <w:uiPriority w:val="99"/>
    <w:rsid w:val="00AE4CFB"/>
    <w:pPr>
      <w:numPr>
        <w:numId w:val="15"/>
      </w:numPr>
    </w:pPr>
  </w:style>
  <w:style w:type="table" w:customStyle="1" w:styleId="TableGrid">
    <w:name w:val="TableGrid"/>
    <w:rsid w:val="00AE4CFB"/>
    <w:pPr>
      <w:spacing w:after="0" w:line="240" w:lineRule="auto"/>
    </w:pPr>
    <w:rPr>
      <w:rFonts w:eastAsiaTheme="minorEastAsia"/>
      <w:lang w:eastAsia="pl-PL"/>
    </w:rPr>
    <w:tblPr>
      <w:tblCellMar>
        <w:top w:w="0" w:type="dxa"/>
        <w:left w:w="0" w:type="dxa"/>
        <w:bottom w:w="0" w:type="dxa"/>
        <w:right w:w="0" w:type="dxa"/>
      </w:tblCellMar>
    </w:tblPr>
  </w:style>
  <w:style w:type="paragraph" w:styleId="HTML-wstpniesformatowany">
    <w:name w:val="HTML Preformatted"/>
    <w:basedOn w:val="Normalny"/>
    <w:link w:val="HTML-wstpniesformatowanyZnak"/>
    <w:uiPriority w:val="99"/>
    <w:semiHidden/>
    <w:unhideWhenUsed/>
    <w:rsid w:val="00AE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AE4CFB"/>
    <w:rPr>
      <w:rFonts w:ascii="Courier New" w:eastAsia="Times New Roman" w:hAnsi="Courier New" w:cs="Courier New"/>
      <w:sz w:val="20"/>
      <w:szCs w:val="20"/>
      <w:lang w:eastAsia="pl-PL"/>
    </w:rPr>
  </w:style>
  <w:style w:type="paragraph" w:customStyle="1" w:styleId="WYPUNKTOWANIEISTOPNIA">
    <w:name w:val="WYPUNKTOWANIE_I_STOPNIA"/>
    <w:basedOn w:val="Normalny"/>
    <w:link w:val="WYPUNKTOWANIEISTOPNIAZnak"/>
    <w:qFormat/>
    <w:rsid w:val="00AE4CFB"/>
    <w:pPr>
      <w:numPr>
        <w:numId w:val="16"/>
      </w:numPr>
      <w:tabs>
        <w:tab w:val="left" w:pos="567"/>
        <w:tab w:val="left" w:pos="851"/>
      </w:tabs>
      <w:jc w:val="both"/>
    </w:pPr>
    <w:rPr>
      <w:rFonts w:ascii="Calibri" w:eastAsia="Calibri" w:hAnsi="Calibri" w:cs="Arial"/>
      <w:sz w:val="20"/>
      <w:lang w:eastAsia="ar-SA"/>
    </w:rPr>
  </w:style>
  <w:style w:type="character" w:customStyle="1" w:styleId="WYPUNKTOWANIEISTOPNIAZnak">
    <w:name w:val="WYPUNKTOWANIE_I_STOPNIA Znak"/>
    <w:link w:val="WYPUNKTOWANIEISTOPNIA"/>
    <w:rsid w:val="00AE4CFB"/>
    <w:rPr>
      <w:rFonts w:ascii="Calibri" w:eastAsia="Calibri" w:hAnsi="Calibri" w:cs="Arial"/>
      <w:sz w:val="20"/>
      <w:szCs w:val="24"/>
      <w:lang w:eastAsia="ar-SA"/>
    </w:rPr>
  </w:style>
  <w:style w:type="character" w:styleId="Pogrubienie">
    <w:name w:val="Strong"/>
    <w:basedOn w:val="Domylnaczcionkaakapitu"/>
    <w:qFormat/>
    <w:rsid w:val="00AE4CFB"/>
    <w:rPr>
      <w:b/>
      <w:bCs/>
    </w:rPr>
  </w:style>
  <w:style w:type="paragraph" w:customStyle="1" w:styleId="Teksttreci21">
    <w:name w:val="Tekst treści (2)1"/>
    <w:basedOn w:val="Normalny"/>
    <w:link w:val="Teksttreci20"/>
    <w:rsid w:val="00AE4CFB"/>
    <w:pPr>
      <w:widowControl w:val="0"/>
      <w:shd w:val="clear" w:color="auto" w:fill="FFFFFF"/>
      <w:suppressAutoHyphens/>
      <w:spacing w:after="620" w:line="221" w:lineRule="exact"/>
      <w:ind w:hanging="880"/>
    </w:pPr>
    <w:rPr>
      <w:rFonts w:ascii="Arial" w:hAnsi="Arial" w:cs="Arial"/>
      <w:sz w:val="18"/>
      <w:szCs w:val="18"/>
      <w:lang w:eastAsia="ar-SA"/>
    </w:rPr>
  </w:style>
  <w:style w:type="character" w:customStyle="1" w:styleId="Teksttreci2Pogrubienie">
    <w:name w:val="Tekst treści (2) + Pogrubienie"/>
    <w:rsid w:val="00AE4CFB"/>
    <w:rPr>
      <w:rFonts w:ascii="Arial" w:hAnsi="Arial" w:cs="Arial"/>
      <w:b/>
      <w:bCs/>
      <w:color w:val="636466"/>
      <w:sz w:val="18"/>
      <w:szCs w:val="18"/>
      <w:u w:val="none"/>
    </w:rPr>
  </w:style>
  <w:style w:type="character" w:customStyle="1" w:styleId="Teksttreci2Pogrubienie1">
    <w:name w:val="Tekst treści (2) + Pogrubienie1"/>
    <w:rsid w:val="00AE4CFB"/>
    <w:rPr>
      <w:rFonts w:ascii="Arial" w:hAnsi="Arial" w:cs="Arial"/>
      <w:b/>
      <w:bCs/>
      <w:color w:val="4D4E50"/>
      <w:sz w:val="18"/>
      <w:szCs w:val="18"/>
      <w:u w:val="none"/>
    </w:rPr>
  </w:style>
  <w:style w:type="character" w:customStyle="1" w:styleId="Teksttreci29">
    <w:name w:val="Tekst treści (2)9"/>
    <w:basedOn w:val="Domylnaczcionkaakapitu"/>
    <w:rsid w:val="00AE4CFB"/>
    <w:rPr>
      <w:rFonts w:ascii="Arial" w:hAnsi="Arial" w:cs="Arial"/>
      <w:color w:val="4D4E50"/>
      <w:sz w:val="18"/>
      <w:szCs w:val="18"/>
      <w:u w:val="none"/>
      <w:shd w:val="clear" w:color="auto" w:fill="FFFFFF"/>
    </w:rPr>
  </w:style>
  <w:style w:type="character" w:customStyle="1" w:styleId="Teksttreci20">
    <w:name w:val="Tekst treści (2)_"/>
    <w:link w:val="Teksttreci21"/>
    <w:rsid w:val="00AE4CFB"/>
    <w:rPr>
      <w:rFonts w:ascii="Arial" w:eastAsia="Times New Roman" w:hAnsi="Arial" w:cs="Arial"/>
      <w:sz w:val="18"/>
      <w:szCs w:val="18"/>
      <w:shd w:val="clear" w:color="auto" w:fill="FFFFFF"/>
      <w:lang w:eastAsia="ar-SA"/>
    </w:rPr>
  </w:style>
  <w:style w:type="paragraph" w:customStyle="1" w:styleId="Lista21">
    <w:name w:val="Lista 21"/>
    <w:basedOn w:val="Normalny"/>
    <w:rsid w:val="00AE4CFB"/>
    <w:pPr>
      <w:suppressAutoHyphens/>
      <w:autoSpaceDE w:val="0"/>
      <w:spacing w:before="90" w:line="380" w:lineRule="atLeast"/>
      <w:jc w:val="both"/>
    </w:pPr>
    <w:rPr>
      <w:w w:val="89"/>
      <w:sz w:val="25"/>
      <w:szCs w:val="20"/>
      <w:lang w:eastAsia="ar-SA"/>
    </w:rPr>
  </w:style>
  <w:style w:type="paragraph" w:customStyle="1" w:styleId="WW-Tekstpodstawowywcity31">
    <w:name w:val="WW-Tekst podstawowy wcięty 31"/>
    <w:basedOn w:val="Normalny"/>
    <w:rsid w:val="00AE4CFB"/>
    <w:pPr>
      <w:suppressAutoHyphens/>
      <w:spacing w:line="276" w:lineRule="auto"/>
      <w:ind w:left="-11"/>
      <w:jc w:val="both"/>
    </w:pPr>
    <w:rPr>
      <w:szCs w:val="20"/>
      <w:lang w:eastAsia="ar-SA"/>
    </w:rPr>
  </w:style>
  <w:style w:type="paragraph" w:customStyle="1" w:styleId="Akapitzlist2">
    <w:name w:val="Akapit z listą2"/>
    <w:basedOn w:val="Normalny"/>
    <w:rsid w:val="00AE4CFB"/>
    <w:pPr>
      <w:spacing w:after="200" w:line="276" w:lineRule="auto"/>
      <w:ind w:left="720"/>
    </w:pPr>
    <w:rPr>
      <w:rFonts w:ascii="Calibri" w:hAnsi="Calibri"/>
      <w:sz w:val="22"/>
      <w:szCs w:val="22"/>
    </w:rPr>
  </w:style>
  <w:style w:type="paragraph" w:customStyle="1" w:styleId="Akapitzlist3">
    <w:name w:val="Akapit z listą3"/>
    <w:basedOn w:val="Normalny"/>
    <w:rsid w:val="00AE4CFB"/>
    <w:pPr>
      <w:spacing w:after="200" w:line="276" w:lineRule="auto"/>
      <w:ind w:left="720"/>
    </w:pPr>
    <w:rPr>
      <w:rFonts w:ascii="Calibri" w:hAnsi="Calibri"/>
      <w:sz w:val="22"/>
      <w:szCs w:val="22"/>
    </w:rPr>
  </w:style>
  <w:style w:type="character" w:customStyle="1" w:styleId="txt-new">
    <w:name w:val="txt-new"/>
    <w:rsid w:val="00AE4CFB"/>
  </w:style>
  <w:style w:type="character" w:customStyle="1" w:styleId="luchili">
    <w:name w:val="luc_hili"/>
    <w:rsid w:val="00AE4CFB"/>
  </w:style>
  <w:style w:type="character" w:styleId="Wyrnieniedelikatne">
    <w:name w:val="Subtle Emphasis"/>
    <w:uiPriority w:val="19"/>
    <w:qFormat/>
    <w:rsid w:val="00AE4CFB"/>
    <w:rPr>
      <w:i/>
      <w:iCs/>
      <w:color w:val="808080"/>
    </w:rPr>
  </w:style>
  <w:style w:type="character" w:customStyle="1" w:styleId="ListParagraphChar1">
    <w:name w:val="List Paragraph Char1"/>
    <w:link w:val="Akapitzlist1"/>
    <w:rsid w:val="00AE4CFB"/>
    <w:rPr>
      <w:rFonts w:ascii="Calibri" w:eastAsia="Times New Roman" w:hAnsi="Calibri" w:cs="Times New Roman"/>
    </w:rPr>
  </w:style>
  <w:style w:type="paragraph" w:customStyle="1" w:styleId="Wcicietrecitekstu">
    <w:name w:val="Wcięcie treści tekstu"/>
    <w:basedOn w:val="Normalny"/>
    <w:uiPriority w:val="99"/>
    <w:unhideWhenUsed/>
    <w:rsid w:val="00AE4CFB"/>
    <w:pPr>
      <w:suppressAutoHyphens/>
      <w:ind w:left="993" w:hanging="426"/>
    </w:pPr>
  </w:style>
  <w:style w:type="character" w:customStyle="1" w:styleId="Domylnaczcionkaakapitu1">
    <w:name w:val="Domyślna czcionka akapitu1"/>
    <w:rsid w:val="00AE4CFB"/>
  </w:style>
  <w:style w:type="character" w:styleId="Nierozpoznanawzmianka">
    <w:name w:val="Unresolved Mention"/>
    <w:basedOn w:val="Domylnaczcionkaakapitu"/>
    <w:uiPriority w:val="99"/>
    <w:semiHidden/>
    <w:unhideWhenUsed/>
    <w:rsid w:val="00AE4CFB"/>
    <w:rPr>
      <w:color w:val="605E5C"/>
      <w:shd w:val="clear" w:color="auto" w:fill="E1DFDD"/>
    </w:rPr>
  </w:style>
  <w:style w:type="character" w:customStyle="1" w:styleId="markedcontent">
    <w:name w:val="markedcontent"/>
    <w:basedOn w:val="Domylnaczcionkaakapitu"/>
    <w:rsid w:val="00AE4CFB"/>
  </w:style>
  <w:style w:type="paragraph" w:customStyle="1" w:styleId="p85">
    <w:name w:val="p85"/>
    <w:basedOn w:val="Normalny"/>
    <w:rsid w:val="009264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FD1FC-FCB0-40D3-98D2-AE00F9EC2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36</Pages>
  <Words>13678</Words>
  <Characters>82068</Characters>
  <Application>Microsoft Office Word</Application>
  <DocSecurity>0</DocSecurity>
  <Lines>683</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35</cp:revision>
  <cp:lastPrinted>2022-04-11T11:38:00Z</cp:lastPrinted>
  <dcterms:created xsi:type="dcterms:W3CDTF">2022-04-11T10:34:00Z</dcterms:created>
  <dcterms:modified xsi:type="dcterms:W3CDTF">2022-05-06T08:44:00Z</dcterms:modified>
</cp:coreProperties>
</file>