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5885AB" w14:textId="4E320C4D" w:rsidR="006F178B" w:rsidRDefault="00507077">
      <w:pPr>
        <w:tabs>
          <w:tab w:val="left" w:pos="6473"/>
        </w:tabs>
        <w:spacing w:before="151"/>
        <w:ind w:left="100"/>
        <w:rPr>
          <w:b/>
        </w:rPr>
      </w:pPr>
      <w:r>
        <w:rPr>
          <w:b/>
        </w:rPr>
        <w:t>Z</w:t>
      </w:r>
      <w:r w:rsidR="0000647F">
        <w:rPr>
          <w:b/>
        </w:rPr>
        <w:t>W</w:t>
      </w:r>
      <w:r>
        <w:rPr>
          <w:b/>
        </w:rPr>
        <w:t>.271.6.2022</w:t>
      </w:r>
      <w:r w:rsidR="0000647F">
        <w:rPr>
          <w:b/>
        </w:rPr>
        <w:tab/>
      </w:r>
      <w:r w:rsidR="0000647F">
        <w:rPr>
          <w:b/>
        </w:rPr>
        <w:tab/>
        <w:t xml:space="preserve">              </w:t>
      </w:r>
      <w:r>
        <w:rPr>
          <w:b/>
        </w:rPr>
        <w:t xml:space="preserve">Załącznik nr </w:t>
      </w:r>
      <w:r w:rsidR="007B71FB">
        <w:rPr>
          <w:b/>
        </w:rPr>
        <w:t>9</w:t>
      </w:r>
      <w:r>
        <w:rPr>
          <w:b/>
        </w:rPr>
        <w:t xml:space="preserve"> do SWZ</w:t>
      </w:r>
    </w:p>
    <w:p w14:paraId="4F0CAC50" w14:textId="77777777" w:rsidR="006F178B" w:rsidRDefault="006F178B">
      <w:pPr>
        <w:pStyle w:val="Tekstpodstawowy"/>
        <w:ind w:left="0" w:firstLine="0"/>
        <w:jc w:val="left"/>
        <w:rPr>
          <w:b/>
        </w:rPr>
      </w:pPr>
    </w:p>
    <w:p w14:paraId="343B65EF" w14:textId="77777777" w:rsidR="006F178B" w:rsidRDefault="006F178B">
      <w:pPr>
        <w:pStyle w:val="Tekstpodstawowy"/>
        <w:spacing w:before="3"/>
        <w:ind w:left="0" w:firstLine="0"/>
        <w:jc w:val="left"/>
        <w:rPr>
          <w:b/>
          <w:sz w:val="31"/>
        </w:rPr>
      </w:pPr>
    </w:p>
    <w:p w14:paraId="65C258BD" w14:textId="77777777" w:rsidR="006F178B" w:rsidRDefault="00507077">
      <w:pPr>
        <w:ind w:left="2122" w:right="2126"/>
        <w:jc w:val="center"/>
        <w:rPr>
          <w:b/>
          <w:sz w:val="24"/>
        </w:rPr>
      </w:pPr>
      <w:r>
        <w:rPr>
          <w:b/>
          <w:sz w:val="24"/>
        </w:rPr>
        <w:t>PROJEKTOWANE POSTANOWIENIA UMOWY</w:t>
      </w:r>
    </w:p>
    <w:p w14:paraId="6BD33F79" w14:textId="77777777" w:rsidR="006F178B" w:rsidRDefault="00507077">
      <w:pPr>
        <w:spacing w:before="41"/>
        <w:ind w:left="2121" w:right="2126"/>
        <w:jc w:val="center"/>
        <w:rPr>
          <w:b/>
          <w:sz w:val="24"/>
        </w:rPr>
      </w:pPr>
      <w:r>
        <w:rPr>
          <w:b/>
          <w:sz w:val="24"/>
        </w:rPr>
        <w:t>UMOWA NR ……………..</w:t>
      </w:r>
    </w:p>
    <w:p w14:paraId="2236E59E" w14:textId="77777777" w:rsidR="006F178B" w:rsidRDefault="006F178B">
      <w:pPr>
        <w:pStyle w:val="Tekstpodstawowy"/>
        <w:spacing w:before="10"/>
        <w:ind w:left="0" w:firstLine="0"/>
        <w:jc w:val="left"/>
        <w:rPr>
          <w:b/>
          <w:sz w:val="30"/>
        </w:rPr>
      </w:pPr>
    </w:p>
    <w:p w14:paraId="2F139E2A" w14:textId="77777777" w:rsidR="006F178B" w:rsidRDefault="00507077">
      <w:pPr>
        <w:pStyle w:val="Tekstpodstawowy"/>
        <w:tabs>
          <w:tab w:val="left" w:leader="dot" w:pos="3007"/>
        </w:tabs>
        <w:ind w:left="100" w:firstLine="0"/>
        <w:jc w:val="left"/>
      </w:pPr>
      <w:r>
        <w:t>zawarta</w:t>
      </w:r>
      <w:r>
        <w:rPr>
          <w:spacing w:val="-3"/>
        </w:rPr>
        <w:t xml:space="preserve"> </w:t>
      </w:r>
      <w:r>
        <w:t>w dniu</w:t>
      </w:r>
      <w:r>
        <w:tab/>
        <w:t>r.</w:t>
      </w:r>
      <w:r>
        <w:rPr>
          <w:spacing w:val="-1"/>
        </w:rPr>
        <w:t xml:space="preserve"> </w:t>
      </w:r>
      <w:r>
        <w:t>pomiędzy:</w:t>
      </w:r>
    </w:p>
    <w:p w14:paraId="1EA77AD7" w14:textId="77777777" w:rsidR="006F178B" w:rsidRDefault="006F178B">
      <w:pPr>
        <w:pStyle w:val="Tekstpodstawowy"/>
        <w:spacing w:before="1"/>
        <w:ind w:left="0" w:firstLine="0"/>
        <w:jc w:val="left"/>
        <w:rPr>
          <w:sz w:val="31"/>
        </w:rPr>
      </w:pPr>
    </w:p>
    <w:p w14:paraId="0787896C" w14:textId="77777777" w:rsidR="00FC4DB3" w:rsidRDefault="00FC4DB3" w:rsidP="00FC4DB3">
      <w:pPr>
        <w:spacing w:line="276" w:lineRule="auto"/>
        <w:jc w:val="both"/>
      </w:pPr>
      <w:bookmarkStart w:id="0" w:name="_Hlk100750364"/>
      <w:r w:rsidRPr="00262174">
        <w:rPr>
          <w:b/>
        </w:rPr>
        <w:t xml:space="preserve">MIASTEM SŁAWNO - Urzędem Miejskim w Sławnie, </w:t>
      </w:r>
      <w:r w:rsidRPr="00262174">
        <w:t xml:space="preserve">ul. M. Curie-Skłodowskiej 9, </w:t>
      </w:r>
      <w:r>
        <w:br/>
      </w:r>
      <w:r w:rsidRPr="00262174">
        <w:t xml:space="preserve">76-100 Sławno, </w:t>
      </w:r>
      <w:r>
        <w:t xml:space="preserve">NIP 499-04-28-873 </w:t>
      </w:r>
    </w:p>
    <w:p w14:paraId="75AFB365" w14:textId="77777777" w:rsidR="00FC4DB3" w:rsidRDefault="00FC4DB3" w:rsidP="00FC4DB3">
      <w:pPr>
        <w:spacing w:line="276" w:lineRule="auto"/>
        <w:jc w:val="both"/>
      </w:pPr>
      <w:r w:rsidRPr="00262174">
        <w:t xml:space="preserve">reprezentowanym przez </w:t>
      </w:r>
      <w:r w:rsidRPr="00262174">
        <w:rPr>
          <w:rStyle w:val="Pogrubienie"/>
        </w:rPr>
        <w:t>Burmistrza – Krzysztofa  Frankensteina (</w:t>
      </w:r>
      <w:r w:rsidRPr="00262174">
        <w:t xml:space="preserve">zwanym  </w:t>
      </w:r>
      <w:r w:rsidRPr="00262174">
        <w:rPr>
          <w:w w:val="88"/>
        </w:rPr>
        <w:t xml:space="preserve">w </w:t>
      </w:r>
      <w:r w:rsidRPr="00262174">
        <w:t xml:space="preserve">dalszej treści umowy </w:t>
      </w:r>
      <w:r w:rsidRPr="00262174">
        <w:rPr>
          <w:b/>
          <w:bCs/>
        </w:rPr>
        <w:t>"Zamawiającym"</w:t>
      </w:r>
      <w:r w:rsidRPr="00262174">
        <w:rPr>
          <w:bCs/>
        </w:rPr>
        <w:t>)</w:t>
      </w:r>
    </w:p>
    <w:p w14:paraId="70822E9D" w14:textId="77777777" w:rsidR="00FC4DB3" w:rsidRPr="00262174" w:rsidRDefault="00FC4DB3" w:rsidP="00FC4DB3">
      <w:pPr>
        <w:spacing w:line="276" w:lineRule="auto"/>
        <w:jc w:val="both"/>
        <w:rPr>
          <w:rStyle w:val="Pogrubienie"/>
          <w:b w:val="0"/>
          <w:bCs w:val="0"/>
        </w:rPr>
      </w:pPr>
      <w:r w:rsidRPr="008E07FC">
        <w:rPr>
          <w:bCs/>
        </w:rPr>
        <w:t>przy kontrasygnacie Skarbnika Miasta – Marka Malinowskiego</w:t>
      </w:r>
      <w:bookmarkEnd w:id="0"/>
    </w:p>
    <w:p w14:paraId="4DEFA26D" w14:textId="77777777" w:rsidR="003A68A2" w:rsidRDefault="003A68A2" w:rsidP="00FC4DB3">
      <w:pPr>
        <w:spacing w:line="276" w:lineRule="auto"/>
        <w:jc w:val="both"/>
      </w:pPr>
    </w:p>
    <w:p w14:paraId="5A097F16" w14:textId="7E459199" w:rsidR="006F178B" w:rsidRDefault="00FC4DB3" w:rsidP="00FC4DB3">
      <w:pPr>
        <w:spacing w:line="276" w:lineRule="auto"/>
        <w:jc w:val="both"/>
      </w:pPr>
      <w:r w:rsidRPr="00456882">
        <w:t>a</w:t>
      </w:r>
    </w:p>
    <w:p w14:paraId="23E7CEAD" w14:textId="2F1183BB" w:rsidR="003A68A2" w:rsidRDefault="00507077" w:rsidP="003A68A2">
      <w:pPr>
        <w:pStyle w:val="Tekstpodstawowy"/>
        <w:spacing w:before="40" w:line="276" w:lineRule="auto"/>
        <w:jc w:val="left"/>
      </w:pPr>
      <w:r>
        <w:t>………………</w:t>
      </w:r>
      <w:r w:rsidR="003A68A2">
        <w:t>……………………….…</w:t>
      </w:r>
      <w:r>
        <w:t xml:space="preserve">. z siedzibą w ………………, przy ul. …………………., </w:t>
      </w:r>
    </w:p>
    <w:p w14:paraId="0F8D3E61" w14:textId="7FB5D8A8" w:rsidR="003A68A2" w:rsidRDefault="00507077" w:rsidP="003A68A2">
      <w:pPr>
        <w:pStyle w:val="Tekstpodstawowy"/>
        <w:spacing w:before="40" w:line="276" w:lineRule="auto"/>
        <w:jc w:val="left"/>
      </w:pPr>
      <w:r>
        <w:t>posługującą się numerem</w:t>
      </w:r>
      <w:r w:rsidR="003A68A2">
        <w:t xml:space="preserve"> </w:t>
      </w:r>
      <w:r>
        <w:t>NIP:</w:t>
      </w:r>
      <w:r w:rsidR="003A68A2">
        <w:t xml:space="preserve"> </w:t>
      </w:r>
      <w:r>
        <w:t>………………….</w:t>
      </w:r>
      <w:r w:rsidR="003A68A2">
        <w:t xml:space="preserve"> </w:t>
      </w:r>
      <w:r>
        <w:t>REGON:</w:t>
      </w:r>
      <w:r w:rsidR="003A68A2">
        <w:t xml:space="preserve"> </w:t>
      </w:r>
      <w:r>
        <w:t>……………………</w:t>
      </w:r>
      <w:r w:rsidR="003A68A2">
        <w:t xml:space="preserve"> </w:t>
      </w:r>
    </w:p>
    <w:p w14:paraId="4DED6073" w14:textId="510D8AA8" w:rsidR="006F178B" w:rsidRDefault="00507077" w:rsidP="003A68A2">
      <w:pPr>
        <w:pStyle w:val="Tekstpodstawowy"/>
        <w:spacing w:before="40" w:line="276" w:lineRule="auto"/>
        <w:jc w:val="left"/>
      </w:pPr>
      <w:r>
        <w:t>zwaną/</w:t>
      </w:r>
      <w:proofErr w:type="spellStart"/>
      <w:r>
        <w:t>ym</w:t>
      </w:r>
      <w:proofErr w:type="spellEnd"/>
      <w:r>
        <w:tab/>
      </w:r>
      <w:r>
        <w:rPr>
          <w:spacing w:val="-4"/>
        </w:rPr>
        <w:t>dalej</w:t>
      </w:r>
    </w:p>
    <w:p w14:paraId="269A0C2C" w14:textId="77777777" w:rsidR="006F178B" w:rsidRDefault="00507077">
      <w:pPr>
        <w:pStyle w:val="Tekstpodstawowy"/>
        <w:ind w:left="100" w:firstLine="0"/>
        <w:jc w:val="left"/>
      </w:pPr>
      <w:r>
        <w:t>„</w:t>
      </w:r>
      <w:r>
        <w:rPr>
          <w:b/>
        </w:rPr>
        <w:t>WYKONAWCĄ</w:t>
      </w:r>
      <w:r>
        <w:t>”, reprezentowaną/</w:t>
      </w:r>
      <w:proofErr w:type="spellStart"/>
      <w:r>
        <w:t>ym</w:t>
      </w:r>
      <w:proofErr w:type="spellEnd"/>
      <w:r>
        <w:t xml:space="preserve"> przez: ………………………………..</w:t>
      </w:r>
    </w:p>
    <w:p w14:paraId="7ED1B924" w14:textId="77777777" w:rsidR="006F178B" w:rsidRDefault="006F178B">
      <w:pPr>
        <w:pStyle w:val="Tekstpodstawowy"/>
        <w:spacing w:before="1"/>
        <w:ind w:left="0" w:firstLine="0"/>
        <w:jc w:val="left"/>
        <w:rPr>
          <w:sz w:val="31"/>
        </w:rPr>
      </w:pPr>
    </w:p>
    <w:p w14:paraId="4EB88D04" w14:textId="77777777" w:rsidR="006F178B" w:rsidRDefault="00507077">
      <w:pPr>
        <w:spacing w:before="1"/>
        <w:ind w:left="100"/>
        <w:rPr>
          <w:sz w:val="24"/>
        </w:rPr>
      </w:pPr>
      <w:r>
        <w:rPr>
          <w:sz w:val="24"/>
        </w:rPr>
        <w:t>zwanymi dalej łącznie „</w:t>
      </w:r>
      <w:r>
        <w:rPr>
          <w:b/>
          <w:sz w:val="24"/>
        </w:rPr>
        <w:t>STRONAMI</w:t>
      </w:r>
      <w:r>
        <w:rPr>
          <w:sz w:val="24"/>
        </w:rPr>
        <w:t>” albo każda z osobna „</w:t>
      </w:r>
      <w:r>
        <w:rPr>
          <w:b/>
          <w:sz w:val="24"/>
        </w:rPr>
        <w:t>STRONĄ</w:t>
      </w:r>
      <w:r>
        <w:rPr>
          <w:sz w:val="24"/>
        </w:rPr>
        <w:t>”</w:t>
      </w:r>
    </w:p>
    <w:p w14:paraId="1906C4DF" w14:textId="77777777" w:rsidR="006F178B" w:rsidRDefault="006F178B">
      <w:pPr>
        <w:pStyle w:val="Tekstpodstawowy"/>
        <w:ind w:left="0" w:firstLine="0"/>
        <w:jc w:val="left"/>
        <w:rPr>
          <w:sz w:val="26"/>
        </w:rPr>
      </w:pPr>
    </w:p>
    <w:p w14:paraId="33BB6080" w14:textId="78A8F127" w:rsidR="006F178B" w:rsidRDefault="00507077">
      <w:pPr>
        <w:pStyle w:val="Tekstpodstawowy"/>
        <w:spacing w:before="178" w:line="276" w:lineRule="auto"/>
        <w:ind w:left="100" w:right="105" w:firstLine="0"/>
      </w:pPr>
      <w:r>
        <w:t>W wyniku przeprowadzonego postępowania o udzielenie zamówienia publicznego (numer sprawy: Z</w:t>
      </w:r>
      <w:r w:rsidR="007228F5">
        <w:t>W</w:t>
      </w:r>
      <w:r>
        <w:t xml:space="preserve">.271.6.2022) w trybie podstawowym na podstawie przepisu art. 275 pkt 1 ustawy </w:t>
      </w:r>
      <w:r w:rsidR="007228F5">
        <w:t xml:space="preserve">                    </w:t>
      </w:r>
      <w:r>
        <w:t xml:space="preserve">z dnia 11 września 2019 r. Prawo zamówień publicznych, dalej „ustawa </w:t>
      </w:r>
      <w:proofErr w:type="spellStart"/>
      <w:r>
        <w:t>Pzp</w:t>
      </w:r>
      <w:proofErr w:type="spellEnd"/>
      <w:r>
        <w:t>”, została zawarta umowa następującej treści:</w:t>
      </w:r>
    </w:p>
    <w:p w14:paraId="3671DEE6" w14:textId="77777777" w:rsidR="006F178B" w:rsidRDefault="006F178B">
      <w:pPr>
        <w:pStyle w:val="Tekstpodstawowy"/>
        <w:spacing w:before="4"/>
        <w:ind w:left="0" w:firstLine="0"/>
        <w:jc w:val="left"/>
        <w:rPr>
          <w:sz w:val="21"/>
        </w:rPr>
      </w:pPr>
    </w:p>
    <w:p w14:paraId="4980F392" w14:textId="77777777" w:rsidR="006F178B" w:rsidRDefault="00507077">
      <w:pPr>
        <w:ind w:left="1774" w:right="2126"/>
        <w:jc w:val="center"/>
        <w:rPr>
          <w:b/>
          <w:sz w:val="24"/>
        </w:rPr>
      </w:pPr>
      <w:r>
        <w:rPr>
          <w:b/>
          <w:sz w:val="24"/>
        </w:rPr>
        <w:t>§ 1.</w:t>
      </w:r>
    </w:p>
    <w:p w14:paraId="730D15F5" w14:textId="77777777" w:rsidR="006F178B" w:rsidRDefault="00507077">
      <w:pPr>
        <w:spacing w:before="43"/>
        <w:ind w:left="1696" w:right="2126"/>
        <w:jc w:val="center"/>
        <w:rPr>
          <w:b/>
          <w:sz w:val="24"/>
        </w:rPr>
      </w:pPr>
      <w:r>
        <w:rPr>
          <w:b/>
          <w:sz w:val="24"/>
        </w:rPr>
        <w:t>Przedmiot umowy</w:t>
      </w:r>
    </w:p>
    <w:p w14:paraId="581043C0" w14:textId="0CA4CBF1" w:rsidR="006F178B" w:rsidRDefault="00507077" w:rsidP="003C015D">
      <w:pPr>
        <w:pStyle w:val="Akapitzlist"/>
        <w:numPr>
          <w:ilvl w:val="0"/>
          <w:numId w:val="12"/>
        </w:numPr>
        <w:spacing w:before="36" w:line="276" w:lineRule="auto"/>
        <w:ind w:left="284" w:right="102" w:hanging="284"/>
        <w:jc w:val="both"/>
        <w:rPr>
          <w:sz w:val="24"/>
        </w:rPr>
      </w:pPr>
      <w:r>
        <w:rPr>
          <w:sz w:val="24"/>
        </w:rPr>
        <w:t>Przedmiotem</w:t>
      </w:r>
      <w:r w:rsidR="00C41148">
        <w:rPr>
          <w:sz w:val="24"/>
        </w:rPr>
        <w:t xml:space="preserve"> </w:t>
      </w:r>
      <w:r>
        <w:rPr>
          <w:sz w:val="24"/>
        </w:rPr>
        <w:t xml:space="preserve">umowy jest </w:t>
      </w:r>
      <w:bookmarkStart w:id="1" w:name="_Hlk103079921"/>
      <w:r w:rsidR="00C41148">
        <w:rPr>
          <w:sz w:val="24"/>
        </w:rPr>
        <w:t>dostawa ……</w:t>
      </w:r>
      <w:r w:rsidR="008E7F25">
        <w:rPr>
          <w:sz w:val="24"/>
        </w:rPr>
        <w:t xml:space="preserve">szt </w:t>
      </w:r>
      <w:r w:rsidR="00C41148">
        <w:rPr>
          <w:sz w:val="24"/>
        </w:rPr>
        <w:t>………….. w ramach postępowania pn.</w:t>
      </w:r>
      <w:r w:rsidR="00C41148" w:rsidRPr="00AB356D">
        <w:rPr>
          <w:b/>
          <w:bCs/>
          <w:sz w:val="24"/>
        </w:rPr>
        <w:t xml:space="preserve"> </w:t>
      </w:r>
      <w:r w:rsidR="007228F5" w:rsidRPr="00AB356D">
        <w:rPr>
          <w:b/>
          <w:bCs/>
          <w:sz w:val="24"/>
        </w:rPr>
        <w:t>„</w:t>
      </w:r>
      <w:r w:rsidR="007228F5" w:rsidRPr="00AB356D">
        <w:rPr>
          <w:b/>
          <w:bCs/>
        </w:rPr>
        <w:t xml:space="preserve">Zakup </w:t>
      </w:r>
      <w:r w:rsidR="00C41148" w:rsidRPr="00AB356D">
        <w:rPr>
          <w:b/>
          <w:bCs/>
        </w:rPr>
        <w:t xml:space="preserve">                        </w:t>
      </w:r>
      <w:r w:rsidR="007228F5" w:rsidRPr="00AB356D">
        <w:rPr>
          <w:b/>
          <w:bCs/>
        </w:rPr>
        <w:t>i dostawa komputerów stacjonarnych, laptopów i tabletów w ramach projektu grantowego: „Wsparcie dzieci z rodzin pegeerowskich w rozwoju cyfrowym – Granty PPGR</w:t>
      </w:r>
      <w:bookmarkEnd w:id="1"/>
      <w:r w:rsidR="007228F5" w:rsidRPr="00AB356D">
        <w:rPr>
          <w:b/>
          <w:bCs/>
        </w:rPr>
        <w:t>”</w:t>
      </w:r>
      <w:r w:rsidR="007228F5">
        <w:t xml:space="preserve"> </w:t>
      </w:r>
      <w:r>
        <w:rPr>
          <w:sz w:val="24"/>
        </w:rPr>
        <w:t>do  siedziby  Zamawiającego,  o  rodzaju,  w  ilości i o parametrach technicznych szczegółowo wskazanych w ofercie</w:t>
      </w:r>
      <w:r w:rsidR="00C41148">
        <w:rPr>
          <w:sz w:val="24"/>
        </w:rPr>
        <w:t xml:space="preserve"> </w:t>
      </w:r>
      <w:r>
        <w:rPr>
          <w:sz w:val="24"/>
        </w:rPr>
        <w:t xml:space="preserve">Wykonawcy, Specyfikacji Warunków Zamówienia oraz </w:t>
      </w:r>
      <w:r w:rsidR="00C41148">
        <w:rPr>
          <w:sz w:val="24"/>
        </w:rPr>
        <w:t xml:space="preserve">Szczegółowym </w:t>
      </w:r>
      <w:r>
        <w:rPr>
          <w:sz w:val="24"/>
        </w:rPr>
        <w:t>Opisie Przedmiotu Zamówienia</w:t>
      </w:r>
      <w:r w:rsidR="00C41148">
        <w:rPr>
          <w:sz w:val="24"/>
        </w:rPr>
        <w:t xml:space="preserve"> dla zadania nr …..</w:t>
      </w:r>
      <w:r>
        <w:rPr>
          <w:sz w:val="24"/>
        </w:rPr>
        <w:t>, stanowiących integralną część niniejszej</w:t>
      </w:r>
      <w:r>
        <w:rPr>
          <w:spacing w:val="-1"/>
          <w:sz w:val="24"/>
        </w:rPr>
        <w:t xml:space="preserve"> </w:t>
      </w:r>
      <w:r>
        <w:rPr>
          <w:sz w:val="24"/>
        </w:rPr>
        <w:t>umowy.</w:t>
      </w:r>
    </w:p>
    <w:p w14:paraId="0303FE63" w14:textId="77777777" w:rsidR="006F178B" w:rsidRDefault="00507077" w:rsidP="003C015D">
      <w:pPr>
        <w:pStyle w:val="Akapitzlist"/>
        <w:numPr>
          <w:ilvl w:val="0"/>
          <w:numId w:val="12"/>
        </w:numPr>
        <w:spacing w:line="276" w:lineRule="auto"/>
        <w:ind w:left="284" w:right="106" w:hanging="284"/>
        <w:jc w:val="both"/>
        <w:rPr>
          <w:sz w:val="24"/>
        </w:rPr>
      </w:pPr>
      <w:r>
        <w:rPr>
          <w:sz w:val="24"/>
        </w:rPr>
        <w:t>Przedmiot zamówienia jest realizowany w ramach Programu Operacyjnego Polska Cyfrowa na lata 2014-2020 Osi Priorytetowej V Rozwój cyfrowy JST oraz wzmocnienie cyfrowej odporności na zagrożenia REACT- dotycząca realizacji projektu grantowego „Wsparcie dzieci z rodzin pegeerowskich w rozwoju cyfrowym – Granty</w:t>
      </w:r>
      <w:r>
        <w:rPr>
          <w:spacing w:val="-5"/>
          <w:sz w:val="24"/>
        </w:rPr>
        <w:t xml:space="preserve"> </w:t>
      </w:r>
      <w:r>
        <w:rPr>
          <w:sz w:val="24"/>
        </w:rPr>
        <w:t>PPGR”.</w:t>
      </w:r>
    </w:p>
    <w:p w14:paraId="4B42C314" w14:textId="6C26601F" w:rsidR="006F178B" w:rsidRDefault="00507077" w:rsidP="003C015D">
      <w:pPr>
        <w:pStyle w:val="Akapitzlist"/>
        <w:numPr>
          <w:ilvl w:val="0"/>
          <w:numId w:val="12"/>
        </w:numPr>
        <w:tabs>
          <w:tab w:val="left" w:pos="461"/>
        </w:tabs>
        <w:spacing w:line="276" w:lineRule="auto"/>
        <w:ind w:left="284" w:right="99" w:hanging="284"/>
        <w:jc w:val="both"/>
        <w:rPr>
          <w:sz w:val="24"/>
        </w:rPr>
      </w:pPr>
      <w:r>
        <w:rPr>
          <w:sz w:val="24"/>
        </w:rPr>
        <w:t xml:space="preserve">Przedmiot umowy obejmuje: dostawę </w:t>
      </w:r>
      <w:r w:rsidR="00C41148">
        <w:rPr>
          <w:sz w:val="24"/>
        </w:rPr>
        <w:t>………</w:t>
      </w:r>
      <w:r w:rsidR="008E7F25">
        <w:rPr>
          <w:sz w:val="24"/>
        </w:rPr>
        <w:t xml:space="preserve">szt </w:t>
      </w:r>
      <w:r w:rsidR="00C41148">
        <w:rPr>
          <w:sz w:val="24"/>
        </w:rPr>
        <w:t>…………………………..</w:t>
      </w:r>
      <w:r>
        <w:rPr>
          <w:sz w:val="24"/>
        </w:rPr>
        <w:t xml:space="preserve">  o  parametrach  technicznych  i  warunkach  minimalnych  określonych  w Szczegółowym Opisie Przedmiotu Zamówienia (załącznik nr 2 do</w:t>
      </w:r>
      <w:r>
        <w:rPr>
          <w:spacing w:val="-3"/>
          <w:sz w:val="24"/>
        </w:rPr>
        <w:t xml:space="preserve"> </w:t>
      </w:r>
      <w:r>
        <w:rPr>
          <w:sz w:val="24"/>
        </w:rPr>
        <w:t>SWZ).</w:t>
      </w:r>
    </w:p>
    <w:p w14:paraId="275CB0A4" w14:textId="27EE453A" w:rsidR="006F178B" w:rsidRPr="008E7F25" w:rsidRDefault="00507077" w:rsidP="008E7F25">
      <w:pPr>
        <w:pStyle w:val="Akapitzlist"/>
        <w:numPr>
          <w:ilvl w:val="0"/>
          <w:numId w:val="12"/>
        </w:numPr>
        <w:tabs>
          <w:tab w:val="left" w:pos="461"/>
        </w:tabs>
        <w:spacing w:before="1" w:line="276" w:lineRule="auto"/>
        <w:ind w:left="284" w:right="106" w:hanging="284"/>
        <w:jc w:val="both"/>
        <w:rPr>
          <w:sz w:val="24"/>
        </w:rPr>
        <w:sectPr w:rsidR="006F178B" w:rsidRPr="008E7F25">
          <w:headerReference w:type="default" r:id="rId7"/>
          <w:footerReference w:type="default" r:id="rId8"/>
          <w:type w:val="continuous"/>
          <w:pgSz w:w="11910" w:h="16840"/>
          <w:pgMar w:top="1860" w:right="1180" w:bottom="940" w:left="1160" w:header="824" w:footer="758" w:gutter="0"/>
          <w:cols w:space="708"/>
        </w:sectPr>
      </w:pPr>
      <w:r>
        <w:rPr>
          <w:sz w:val="24"/>
        </w:rPr>
        <w:t>Każda sztuka sprzętu powinna posiadać oznaczenie, które umożliwi jednoznaczną identyfikację za pomocą np. numeru seryjnego producenta s/n lub innego</w:t>
      </w:r>
      <w:r>
        <w:rPr>
          <w:spacing w:val="-8"/>
          <w:sz w:val="24"/>
        </w:rPr>
        <w:t xml:space="preserve"> </w:t>
      </w:r>
      <w:r>
        <w:rPr>
          <w:sz w:val="24"/>
        </w:rPr>
        <w:t>znacznika</w:t>
      </w:r>
    </w:p>
    <w:p w14:paraId="345C32A6" w14:textId="77777777" w:rsidR="008E7F25" w:rsidRDefault="00507077" w:rsidP="008E7F25">
      <w:pPr>
        <w:spacing w:before="152"/>
        <w:ind w:right="-69"/>
        <w:jc w:val="center"/>
        <w:rPr>
          <w:b/>
          <w:sz w:val="24"/>
        </w:rPr>
      </w:pPr>
      <w:r>
        <w:rPr>
          <w:b/>
          <w:sz w:val="24"/>
        </w:rPr>
        <w:lastRenderedPageBreak/>
        <w:t>§ 2.</w:t>
      </w:r>
    </w:p>
    <w:p w14:paraId="2ABC4D81" w14:textId="5F900D54" w:rsidR="006F178B" w:rsidRDefault="00507077" w:rsidP="008E7F25">
      <w:pPr>
        <w:spacing w:before="152"/>
        <w:ind w:right="72"/>
        <w:jc w:val="center"/>
        <w:rPr>
          <w:b/>
          <w:sz w:val="24"/>
        </w:rPr>
      </w:pPr>
      <w:r>
        <w:rPr>
          <w:b/>
          <w:sz w:val="24"/>
        </w:rPr>
        <w:t>Obowiązki stron</w:t>
      </w:r>
    </w:p>
    <w:p w14:paraId="14F60B4F" w14:textId="77777777" w:rsidR="006F178B" w:rsidRDefault="00507077">
      <w:pPr>
        <w:pStyle w:val="Akapitzlist"/>
        <w:numPr>
          <w:ilvl w:val="0"/>
          <w:numId w:val="11"/>
        </w:numPr>
        <w:tabs>
          <w:tab w:val="left" w:pos="461"/>
        </w:tabs>
        <w:spacing w:before="36" w:line="276" w:lineRule="auto"/>
        <w:ind w:right="104"/>
        <w:jc w:val="both"/>
        <w:rPr>
          <w:sz w:val="24"/>
        </w:rPr>
      </w:pPr>
      <w:r>
        <w:rPr>
          <w:sz w:val="24"/>
        </w:rPr>
        <w:t>Wykonawca zobowiązuje się  do  prawidłowego  wykonania  przedmiotu  Umowy,  zgodnie z postanowieniami niniejszej umowy oraz Specyfikacji Warunków Zamówienia, zasadami wiedzy   technicznej,   zasadami   należytej   staranności   oraz    obowiązującymi   normami  i przepisami, które są związane z wykonaniem przez niego Przedmiotu umowy bez konieczności ponoszenia przez Zamawiającego jakichkolwiek dodatkowych</w:t>
      </w:r>
      <w:r>
        <w:rPr>
          <w:spacing w:val="-1"/>
          <w:sz w:val="24"/>
        </w:rPr>
        <w:t xml:space="preserve"> </w:t>
      </w:r>
      <w:r>
        <w:rPr>
          <w:sz w:val="24"/>
        </w:rPr>
        <w:t>kosztów.</w:t>
      </w:r>
    </w:p>
    <w:p w14:paraId="3E1C8714" w14:textId="41CDE8E1" w:rsidR="006F178B" w:rsidRDefault="00507077">
      <w:pPr>
        <w:pStyle w:val="Akapitzlist"/>
        <w:numPr>
          <w:ilvl w:val="0"/>
          <w:numId w:val="11"/>
        </w:numPr>
        <w:tabs>
          <w:tab w:val="left" w:pos="461"/>
        </w:tabs>
        <w:spacing w:line="276" w:lineRule="auto"/>
        <w:ind w:right="102"/>
        <w:jc w:val="both"/>
        <w:rPr>
          <w:sz w:val="24"/>
        </w:rPr>
      </w:pPr>
      <w:r>
        <w:rPr>
          <w:sz w:val="24"/>
        </w:rPr>
        <w:t>Wykonawca gwarantuje, że przedmiot zamówienia dostarczony w ramach realizacji umowy, będzie pozbawiony wad fizycznych i prawnych oraz zobowiązuje się do wydania dokumentacji dotyczącej dostarczonego przedmiotu zamówienia np. certyfikatów, atestów, deklaracji zgodności, instrukcji obsługi</w:t>
      </w:r>
      <w:r w:rsidR="007228F5">
        <w:rPr>
          <w:sz w:val="24"/>
        </w:rPr>
        <w:t>,</w:t>
      </w:r>
      <w:r>
        <w:rPr>
          <w:spacing w:val="-1"/>
          <w:sz w:val="24"/>
        </w:rPr>
        <w:t xml:space="preserve"> </w:t>
      </w:r>
      <w:r>
        <w:rPr>
          <w:sz w:val="24"/>
        </w:rPr>
        <w:t>itp.</w:t>
      </w:r>
    </w:p>
    <w:p w14:paraId="6776D8A3" w14:textId="77777777" w:rsidR="006F178B" w:rsidRDefault="00507077">
      <w:pPr>
        <w:pStyle w:val="Akapitzlist"/>
        <w:numPr>
          <w:ilvl w:val="0"/>
          <w:numId w:val="11"/>
        </w:numPr>
        <w:tabs>
          <w:tab w:val="left" w:pos="461"/>
        </w:tabs>
        <w:spacing w:line="276" w:lineRule="auto"/>
        <w:ind w:right="104"/>
        <w:jc w:val="both"/>
        <w:rPr>
          <w:sz w:val="24"/>
        </w:rPr>
      </w:pPr>
      <w:r>
        <w:rPr>
          <w:sz w:val="24"/>
        </w:rPr>
        <w:t>W przypadku powierzenia przez Wykonawcę wykonania przedmiotu umowy osobom trzecim w całości lub części Wykonawca odpowiada za działania i zaniechania tych osób jak za własne działania lub</w:t>
      </w:r>
      <w:r>
        <w:rPr>
          <w:spacing w:val="-3"/>
          <w:sz w:val="24"/>
        </w:rPr>
        <w:t xml:space="preserve"> </w:t>
      </w:r>
      <w:r>
        <w:rPr>
          <w:sz w:val="24"/>
        </w:rPr>
        <w:t>zaniechania.</w:t>
      </w:r>
    </w:p>
    <w:p w14:paraId="5561E544" w14:textId="77777777" w:rsidR="006F178B" w:rsidRDefault="00507077">
      <w:pPr>
        <w:pStyle w:val="Akapitzlist"/>
        <w:numPr>
          <w:ilvl w:val="0"/>
          <w:numId w:val="11"/>
        </w:numPr>
        <w:tabs>
          <w:tab w:val="left" w:pos="461"/>
        </w:tabs>
        <w:spacing w:before="1" w:line="276" w:lineRule="auto"/>
        <w:ind w:right="102"/>
        <w:jc w:val="both"/>
        <w:rPr>
          <w:sz w:val="24"/>
        </w:rPr>
      </w:pPr>
      <w:r>
        <w:rPr>
          <w:sz w:val="24"/>
        </w:rPr>
        <w:t>Dokonanie przez Wykonawcę przeniesienia zarówno w całości, jak i części praw lub obowiązków wynikających z umowy na osobę trzecią, w tym także cesji wierzytelności pieniężnych przysługujących Wykonawcy z tytułu realizacji umowy, wymaga uprzedniej zgody Zamawiającego, wyrażonej w formie pisemnej pod rygorem</w:t>
      </w:r>
      <w:r>
        <w:rPr>
          <w:spacing w:val="-6"/>
          <w:sz w:val="24"/>
        </w:rPr>
        <w:t xml:space="preserve"> </w:t>
      </w:r>
      <w:r>
        <w:rPr>
          <w:sz w:val="24"/>
        </w:rPr>
        <w:t>nieważności.</w:t>
      </w:r>
    </w:p>
    <w:p w14:paraId="27A54BCE" w14:textId="77777777" w:rsidR="006F178B" w:rsidRDefault="00507077">
      <w:pPr>
        <w:pStyle w:val="Akapitzlist"/>
        <w:numPr>
          <w:ilvl w:val="0"/>
          <w:numId w:val="11"/>
        </w:numPr>
        <w:tabs>
          <w:tab w:val="left" w:pos="461"/>
        </w:tabs>
        <w:jc w:val="both"/>
        <w:rPr>
          <w:sz w:val="24"/>
        </w:rPr>
      </w:pPr>
      <w:r>
        <w:rPr>
          <w:sz w:val="24"/>
        </w:rPr>
        <w:t>W ramach umowy Zamawiający zobowiązuje się</w:t>
      </w:r>
      <w:r>
        <w:rPr>
          <w:spacing w:val="-8"/>
          <w:sz w:val="24"/>
        </w:rPr>
        <w:t xml:space="preserve"> </w:t>
      </w:r>
      <w:r>
        <w:rPr>
          <w:sz w:val="24"/>
        </w:rPr>
        <w:t>do:</w:t>
      </w:r>
    </w:p>
    <w:p w14:paraId="0B59D91C" w14:textId="77777777" w:rsidR="006F178B" w:rsidRDefault="00507077">
      <w:pPr>
        <w:pStyle w:val="Akapitzlist"/>
        <w:numPr>
          <w:ilvl w:val="1"/>
          <w:numId w:val="11"/>
        </w:numPr>
        <w:tabs>
          <w:tab w:val="left" w:pos="982"/>
        </w:tabs>
        <w:spacing w:before="41"/>
        <w:ind w:hanging="361"/>
        <w:jc w:val="both"/>
        <w:rPr>
          <w:sz w:val="24"/>
        </w:rPr>
      </w:pPr>
      <w:r>
        <w:rPr>
          <w:sz w:val="24"/>
        </w:rPr>
        <w:t>terminowej zapłaty wynagrodzenia określonego w</w:t>
      </w:r>
      <w:r>
        <w:rPr>
          <w:spacing w:val="-6"/>
          <w:sz w:val="24"/>
        </w:rPr>
        <w:t xml:space="preserve"> </w:t>
      </w:r>
      <w:r>
        <w:rPr>
          <w:sz w:val="24"/>
        </w:rPr>
        <w:t>Umowie,</w:t>
      </w:r>
    </w:p>
    <w:p w14:paraId="10EAAE4A" w14:textId="77777777" w:rsidR="006F178B" w:rsidRDefault="00507077">
      <w:pPr>
        <w:pStyle w:val="Akapitzlist"/>
        <w:numPr>
          <w:ilvl w:val="1"/>
          <w:numId w:val="11"/>
        </w:numPr>
        <w:tabs>
          <w:tab w:val="left" w:pos="982"/>
        </w:tabs>
        <w:spacing w:before="41" w:line="276" w:lineRule="auto"/>
        <w:ind w:right="103"/>
        <w:jc w:val="both"/>
        <w:rPr>
          <w:sz w:val="24"/>
        </w:rPr>
      </w:pPr>
      <w:r>
        <w:rPr>
          <w:sz w:val="24"/>
        </w:rPr>
        <w:t>współdziałania   z   Wykonawcą   przy    realizacji    przedmiotu    umowy,    w    tym  w szczególności do dostarczania Wykonawcy informacji niezbędnych do wykonania obowiązków wynikających z umowy i odebrania przedmiotu</w:t>
      </w:r>
      <w:r>
        <w:rPr>
          <w:spacing w:val="-5"/>
          <w:sz w:val="24"/>
        </w:rPr>
        <w:t xml:space="preserve"> </w:t>
      </w:r>
      <w:r>
        <w:rPr>
          <w:sz w:val="24"/>
        </w:rPr>
        <w:t>umowy.</w:t>
      </w:r>
    </w:p>
    <w:p w14:paraId="56656740" w14:textId="5CF9520B" w:rsidR="006F178B" w:rsidRPr="003C015D" w:rsidRDefault="00507077" w:rsidP="003C015D">
      <w:pPr>
        <w:pStyle w:val="Akapitzlist"/>
        <w:numPr>
          <w:ilvl w:val="0"/>
          <w:numId w:val="11"/>
        </w:numPr>
        <w:tabs>
          <w:tab w:val="left" w:pos="461"/>
        </w:tabs>
        <w:spacing w:before="1" w:line="276" w:lineRule="auto"/>
        <w:ind w:right="103"/>
        <w:jc w:val="both"/>
        <w:rPr>
          <w:sz w:val="24"/>
        </w:rPr>
      </w:pPr>
      <w:r>
        <w:rPr>
          <w:sz w:val="24"/>
        </w:rPr>
        <w:t>W  dniu   dostawy  Wykonawca   zobowiązany  jest   do   dostarczenia   wszystkich   atestów i</w:t>
      </w:r>
      <w:r>
        <w:rPr>
          <w:spacing w:val="-1"/>
          <w:sz w:val="24"/>
        </w:rPr>
        <w:t xml:space="preserve"> </w:t>
      </w:r>
      <w:r>
        <w:rPr>
          <w:sz w:val="24"/>
        </w:rPr>
        <w:t>certyfikatów.</w:t>
      </w:r>
    </w:p>
    <w:p w14:paraId="0B36DF64" w14:textId="77777777" w:rsidR="006F178B" w:rsidRDefault="00507077">
      <w:pPr>
        <w:ind w:left="2122" w:right="2124"/>
        <w:jc w:val="center"/>
        <w:rPr>
          <w:b/>
          <w:sz w:val="24"/>
        </w:rPr>
      </w:pPr>
      <w:r>
        <w:rPr>
          <w:b/>
          <w:sz w:val="24"/>
        </w:rPr>
        <w:t>§ 3.</w:t>
      </w:r>
    </w:p>
    <w:p w14:paraId="5324AA56" w14:textId="77777777" w:rsidR="006F178B" w:rsidRDefault="00507077">
      <w:pPr>
        <w:spacing w:before="41"/>
        <w:ind w:left="2115" w:right="2126"/>
        <w:jc w:val="center"/>
        <w:rPr>
          <w:b/>
          <w:sz w:val="24"/>
        </w:rPr>
      </w:pPr>
      <w:r>
        <w:rPr>
          <w:b/>
          <w:sz w:val="24"/>
        </w:rPr>
        <w:t>Osoby odpowiedzialne i przedstawiciele stron</w:t>
      </w:r>
    </w:p>
    <w:p w14:paraId="40A7891F" w14:textId="77777777" w:rsidR="006F178B" w:rsidRDefault="00507077">
      <w:pPr>
        <w:pStyle w:val="Akapitzlist"/>
        <w:numPr>
          <w:ilvl w:val="0"/>
          <w:numId w:val="10"/>
        </w:numPr>
        <w:tabs>
          <w:tab w:val="left" w:pos="528"/>
        </w:tabs>
        <w:spacing w:before="38"/>
        <w:ind w:hanging="361"/>
        <w:rPr>
          <w:sz w:val="24"/>
        </w:rPr>
      </w:pPr>
      <w:r>
        <w:rPr>
          <w:sz w:val="24"/>
        </w:rPr>
        <w:t>Przedstawicielem Zamawiającego</w:t>
      </w:r>
      <w:r>
        <w:rPr>
          <w:spacing w:val="-1"/>
          <w:sz w:val="24"/>
        </w:rPr>
        <w:t xml:space="preserve"> </w:t>
      </w:r>
      <w:r>
        <w:rPr>
          <w:sz w:val="24"/>
        </w:rPr>
        <w:t>będzie:</w:t>
      </w:r>
    </w:p>
    <w:p w14:paraId="764448F8" w14:textId="70D77573" w:rsidR="006F178B" w:rsidRDefault="00507077">
      <w:pPr>
        <w:pStyle w:val="Tekstpodstawowy"/>
        <w:spacing w:before="41"/>
        <w:ind w:left="527" w:firstLine="0"/>
        <w:jc w:val="left"/>
      </w:pPr>
      <w:r>
        <w:t>………</w:t>
      </w:r>
      <w:r w:rsidR="008E7F25">
        <w:t>………………………………..</w:t>
      </w:r>
      <w:r>
        <w:t>…….., tel. ………………………</w:t>
      </w:r>
    </w:p>
    <w:p w14:paraId="34B042B6" w14:textId="77777777" w:rsidR="006F178B" w:rsidRDefault="00507077">
      <w:pPr>
        <w:pStyle w:val="Akapitzlist"/>
        <w:numPr>
          <w:ilvl w:val="0"/>
          <w:numId w:val="10"/>
        </w:numPr>
        <w:tabs>
          <w:tab w:val="left" w:pos="528"/>
        </w:tabs>
        <w:spacing w:before="41"/>
        <w:ind w:hanging="361"/>
        <w:rPr>
          <w:sz w:val="24"/>
        </w:rPr>
      </w:pPr>
      <w:r>
        <w:rPr>
          <w:sz w:val="24"/>
        </w:rPr>
        <w:t>Przedstawicielem Wykonawcy</w:t>
      </w:r>
      <w:r>
        <w:rPr>
          <w:spacing w:val="-6"/>
          <w:sz w:val="24"/>
        </w:rPr>
        <w:t xml:space="preserve"> </w:t>
      </w:r>
      <w:r>
        <w:rPr>
          <w:sz w:val="24"/>
        </w:rPr>
        <w:t>będzie:</w:t>
      </w:r>
    </w:p>
    <w:p w14:paraId="68FC1A41" w14:textId="1270D088" w:rsidR="006F178B" w:rsidRDefault="00507077">
      <w:pPr>
        <w:pStyle w:val="Tekstpodstawowy"/>
        <w:spacing w:before="41"/>
        <w:ind w:left="527" w:firstLine="0"/>
        <w:jc w:val="left"/>
      </w:pPr>
      <w:r>
        <w:t>………</w:t>
      </w:r>
      <w:r w:rsidR="008E7F25">
        <w:t>……………………………….</w:t>
      </w:r>
      <w:r>
        <w:t>………, tel. …………</w:t>
      </w:r>
      <w:r w:rsidR="008E7F25">
        <w:t>….</w:t>
      </w:r>
      <w:r>
        <w:t>………..</w:t>
      </w:r>
    </w:p>
    <w:p w14:paraId="2A881D29" w14:textId="77777777" w:rsidR="006F178B" w:rsidRDefault="00507077" w:rsidP="00064AFC">
      <w:pPr>
        <w:pStyle w:val="Akapitzlist"/>
        <w:numPr>
          <w:ilvl w:val="0"/>
          <w:numId w:val="10"/>
        </w:numPr>
        <w:tabs>
          <w:tab w:val="left" w:pos="528"/>
        </w:tabs>
        <w:spacing w:before="43" w:line="276" w:lineRule="auto"/>
        <w:ind w:right="101"/>
        <w:jc w:val="both"/>
        <w:rPr>
          <w:sz w:val="24"/>
        </w:rPr>
      </w:pPr>
      <w:r>
        <w:rPr>
          <w:sz w:val="24"/>
        </w:rPr>
        <w:t>Zmiana osób wskazanych w ust. 1 i 2 nastąpić może po pisemnym zawiadomieniu przez drugą stronę i nie stanowi zmiany niniejszej</w:t>
      </w:r>
      <w:r>
        <w:rPr>
          <w:spacing w:val="-11"/>
          <w:sz w:val="24"/>
        </w:rPr>
        <w:t xml:space="preserve"> </w:t>
      </w:r>
      <w:r>
        <w:rPr>
          <w:sz w:val="24"/>
        </w:rPr>
        <w:t>umowy.</w:t>
      </w:r>
    </w:p>
    <w:p w14:paraId="42D376CD" w14:textId="77777777" w:rsidR="006F178B" w:rsidRDefault="006F178B">
      <w:pPr>
        <w:pStyle w:val="Tekstpodstawowy"/>
        <w:spacing w:before="2"/>
        <w:ind w:left="0" w:firstLine="0"/>
        <w:jc w:val="left"/>
        <w:rPr>
          <w:sz w:val="21"/>
        </w:rPr>
      </w:pPr>
    </w:p>
    <w:p w14:paraId="45816632" w14:textId="77777777" w:rsidR="006F178B" w:rsidRDefault="00507077">
      <w:pPr>
        <w:spacing w:before="1"/>
        <w:ind w:left="2122" w:right="2124"/>
        <w:jc w:val="center"/>
        <w:rPr>
          <w:b/>
          <w:sz w:val="24"/>
        </w:rPr>
      </w:pPr>
      <w:r>
        <w:rPr>
          <w:b/>
          <w:sz w:val="24"/>
        </w:rPr>
        <w:t>§ 4.</w:t>
      </w:r>
    </w:p>
    <w:p w14:paraId="103A7032" w14:textId="77777777" w:rsidR="006F178B" w:rsidRDefault="00507077">
      <w:pPr>
        <w:spacing w:before="40"/>
        <w:ind w:left="2120" w:right="2126"/>
        <w:jc w:val="center"/>
        <w:rPr>
          <w:b/>
          <w:sz w:val="24"/>
        </w:rPr>
      </w:pPr>
      <w:r>
        <w:rPr>
          <w:b/>
          <w:sz w:val="24"/>
        </w:rPr>
        <w:t>Wynagrodzenie za przedmiot umowy</w:t>
      </w:r>
    </w:p>
    <w:p w14:paraId="61AB18D5" w14:textId="77777777" w:rsidR="004D0399" w:rsidRDefault="004D0399" w:rsidP="004D0399">
      <w:pPr>
        <w:pStyle w:val="Default"/>
      </w:pPr>
    </w:p>
    <w:p w14:paraId="7BE4889B" w14:textId="263AC900" w:rsidR="004D0399" w:rsidRPr="00CA58EB" w:rsidRDefault="004D0399" w:rsidP="004D0399">
      <w:pPr>
        <w:pStyle w:val="Default"/>
        <w:numPr>
          <w:ilvl w:val="0"/>
          <w:numId w:val="13"/>
        </w:numPr>
        <w:ind w:left="567" w:hanging="425"/>
        <w:rPr>
          <w:rFonts w:ascii="Times New Roman" w:hAnsi="Times New Roman" w:cs="Times New Roman"/>
          <w:color w:val="auto"/>
        </w:rPr>
      </w:pPr>
      <w:r w:rsidRPr="00CA58EB">
        <w:rPr>
          <w:rFonts w:ascii="Times New Roman" w:hAnsi="Times New Roman" w:cs="Times New Roman"/>
          <w:color w:val="auto"/>
        </w:rPr>
        <w:t xml:space="preserve">Wynagrodzenie brutto za przedmiot umowy, określone w ust. 2 zawiera wszystkie koszty związane z realizacją przedmiotu umowy, w szczególności koszty: </w:t>
      </w:r>
    </w:p>
    <w:p w14:paraId="5D195D8B" w14:textId="77777777" w:rsidR="004D0399" w:rsidRPr="00CA58EB" w:rsidRDefault="004D0399" w:rsidP="004D0399">
      <w:pPr>
        <w:pStyle w:val="Default"/>
        <w:numPr>
          <w:ilvl w:val="0"/>
          <w:numId w:val="14"/>
        </w:numPr>
        <w:ind w:left="993" w:hanging="426"/>
        <w:jc w:val="both"/>
        <w:rPr>
          <w:rFonts w:ascii="Times New Roman" w:hAnsi="Times New Roman" w:cs="Times New Roman"/>
          <w:color w:val="auto"/>
        </w:rPr>
      </w:pPr>
      <w:r w:rsidRPr="00CA58EB">
        <w:rPr>
          <w:rFonts w:ascii="Times New Roman" w:hAnsi="Times New Roman" w:cs="Times New Roman"/>
          <w:color w:val="auto"/>
        </w:rPr>
        <w:t xml:space="preserve">wytworzenia lub nabycia od producenta przedmiotu umowy wraz z jego przynależnościami, w rozumieniu art. 51 Kodeksu cywilnego, to jest wszelkie inne rzeczy ruchome potrzebne do korzystania z przedmiotu umowy zgodnie z jego </w:t>
      </w:r>
      <w:r w:rsidRPr="00CA58EB">
        <w:rPr>
          <w:rFonts w:ascii="Times New Roman" w:hAnsi="Times New Roman" w:cs="Times New Roman"/>
          <w:color w:val="auto"/>
        </w:rPr>
        <w:lastRenderedPageBreak/>
        <w:t>przeznaczeniem, jeżeli pozostają z nim w faktycznym związku odpowiadającym temu celowi,</w:t>
      </w:r>
    </w:p>
    <w:p w14:paraId="2B482783" w14:textId="77777777" w:rsidR="004D0399" w:rsidRPr="00CA58EB" w:rsidRDefault="004D0399" w:rsidP="004D0399">
      <w:pPr>
        <w:pStyle w:val="Default"/>
        <w:numPr>
          <w:ilvl w:val="0"/>
          <w:numId w:val="14"/>
        </w:numPr>
        <w:ind w:left="993" w:hanging="426"/>
        <w:jc w:val="both"/>
        <w:rPr>
          <w:rFonts w:ascii="Times New Roman" w:hAnsi="Times New Roman" w:cs="Times New Roman"/>
          <w:color w:val="auto"/>
        </w:rPr>
      </w:pPr>
      <w:r w:rsidRPr="00CA58EB">
        <w:rPr>
          <w:rFonts w:ascii="Times New Roman" w:hAnsi="Times New Roman" w:cs="Times New Roman"/>
          <w:color w:val="auto"/>
        </w:rPr>
        <w:t>koszty dostawy i ubezpieczenia, wniesienia i uruchomienia przedmiotu umowy,</w:t>
      </w:r>
    </w:p>
    <w:p w14:paraId="0DF4CC42" w14:textId="45D3A2C3" w:rsidR="004D0399" w:rsidRPr="00CA58EB" w:rsidRDefault="004D0399" w:rsidP="004D0399">
      <w:pPr>
        <w:pStyle w:val="Default"/>
        <w:numPr>
          <w:ilvl w:val="0"/>
          <w:numId w:val="14"/>
        </w:numPr>
        <w:ind w:left="993" w:hanging="426"/>
        <w:jc w:val="both"/>
        <w:rPr>
          <w:rFonts w:ascii="Times New Roman" w:hAnsi="Times New Roman" w:cs="Times New Roman"/>
          <w:color w:val="auto"/>
        </w:rPr>
      </w:pPr>
      <w:r w:rsidRPr="00CA58EB">
        <w:rPr>
          <w:rFonts w:ascii="Times New Roman" w:hAnsi="Times New Roman" w:cs="Times New Roman"/>
          <w:color w:val="auto"/>
        </w:rPr>
        <w:t xml:space="preserve">świadczenia usług gwarancyjnych w zakresie określonym w umowie oraz, jeśli postanowienia umowy nie stanowią inaczej, w przepisach art. 577 i nast. Kodeksu cywilnego. </w:t>
      </w:r>
    </w:p>
    <w:p w14:paraId="265F9D33" w14:textId="0791281B" w:rsidR="006F178B" w:rsidRPr="008E2E05" w:rsidRDefault="00507077" w:rsidP="008E2E05">
      <w:pPr>
        <w:pStyle w:val="Akapitzlist"/>
        <w:numPr>
          <w:ilvl w:val="0"/>
          <w:numId w:val="15"/>
        </w:numPr>
        <w:tabs>
          <w:tab w:val="left" w:pos="461"/>
          <w:tab w:val="left" w:pos="1592"/>
          <w:tab w:val="left" w:pos="2601"/>
          <w:tab w:val="left" w:pos="3865"/>
          <w:tab w:val="left" w:pos="4661"/>
          <w:tab w:val="left" w:pos="5448"/>
          <w:tab w:val="left" w:pos="8179"/>
          <w:tab w:val="left" w:pos="8565"/>
        </w:tabs>
        <w:spacing w:line="276" w:lineRule="auto"/>
        <w:ind w:right="106"/>
        <w:rPr>
          <w:sz w:val="24"/>
        </w:rPr>
      </w:pPr>
      <w:r w:rsidRPr="004D0399">
        <w:rPr>
          <w:sz w:val="24"/>
        </w:rPr>
        <w:t>Strony ustalają wynagrodzenie, zgodnie z ofertą Wykonawcy (stanowiącą załącznik do niniejszej</w:t>
      </w:r>
      <w:r w:rsidR="004D0399">
        <w:rPr>
          <w:sz w:val="24"/>
        </w:rPr>
        <w:t xml:space="preserve"> </w:t>
      </w:r>
      <w:r w:rsidRPr="004D0399">
        <w:rPr>
          <w:sz w:val="24"/>
        </w:rPr>
        <w:t>umowy)</w:t>
      </w:r>
      <w:r w:rsidRPr="004D0399">
        <w:rPr>
          <w:sz w:val="24"/>
        </w:rPr>
        <w:tab/>
        <w:t>wynoszące</w:t>
      </w:r>
      <w:r w:rsidR="004D0399">
        <w:rPr>
          <w:sz w:val="24"/>
        </w:rPr>
        <w:t xml:space="preserve"> </w:t>
      </w:r>
      <w:r w:rsidRPr="004D0399">
        <w:rPr>
          <w:sz w:val="24"/>
        </w:rPr>
        <w:t>kwot</w:t>
      </w:r>
      <w:r w:rsidR="004D0399">
        <w:rPr>
          <w:sz w:val="24"/>
        </w:rPr>
        <w:t xml:space="preserve">ę </w:t>
      </w:r>
      <w:r w:rsidRPr="004D0399">
        <w:rPr>
          <w:sz w:val="24"/>
        </w:rPr>
        <w:t>brutt</w:t>
      </w:r>
      <w:r w:rsidR="004D0399">
        <w:rPr>
          <w:sz w:val="24"/>
        </w:rPr>
        <w:t xml:space="preserve">o </w:t>
      </w:r>
      <w:r w:rsidRPr="004D0399">
        <w:rPr>
          <w:sz w:val="24"/>
        </w:rPr>
        <w:t>…………..zł</w:t>
      </w:r>
      <w:r w:rsidR="004D0399">
        <w:rPr>
          <w:sz w:val="24"/>
        </w:rPr>
        <w:t xml:space="preserve"> </w:t>
      </w:r>
      <w:r w:rsidRPr="004D0399">
        <w:rPr>
          <w:spacing w:val="-3"/>
          <w:sz w:val="24"/>
        </w:rPr>
        <w:t>(słownie:</w:t>
      </w:r>
      <w:r w:rsidR="008E2E05">
        <w:rPr>
          <w:spacing w:val="-3"/>
          <w:sz w:val="24"/>
        </w:rPr>
        <w:t xml:space="preserve"> </w:t>
      </w:r>
      <w:r>
        <w:t>……………</w:t>
      </w:r>
      <w:r w:rsidR="008E7F25">
        <w:t>…….</w:t>
      </w:r>
      <w:r>
        <w:t>……..) w tym podatek VAT.</w:t>
      </w:r>
    </w:p>
    <w:p w14:paraId="5256AB35" w14:textId="5F08053A" w:rsidR="006F178B" w:rsidRDefault="00507077" w:rsidP="008E2E05">
      <w:pPr>
        <w:pStyle w:val="Akapitzlist"/>
        <w:numPr>
          <w:ilvl w:val="0"/>
          <w:numId w:val="15"/>
        </w:numPr>
        <w:tabs>
          <w:tab w:val="left" w:pos="461"/>
          <w:tab w:val="left" w:pos="1592"/>
          <w:tab w:val="left" w:pos="2601"/>
          <w:tab w:val="left" w:pos="3865"/>
          <w:tab w:val="left" w:pos="4661"/>
          <w:tab w:val="left" w:pos="5448"/>
          <w:tab w:val="left" w:pos="8179"/>
          <w:tab w:val="left" w:pos="8565"/>
        </w:tabs>
        <w:spacing w:line="276" w:lineRule="auto"/>
        <w:ind w:right="106"/>
        <w:rPr>
          <w:sz w:val="24"/>
        </w:rPr>
      </w:pPr>
      <w:r w:rsidRPr="008E2E05">
        <w:rPr>
          <w:sz w:val="24"/>
        </w:rPr>
        <w:t>Wykonawca ponosi odpowiedzialność na zasadzie ryzyka z tytułu oszacowania wszelkich kosztów związanych z realizacją przedmiotu zamówienia. Niedoszacowanie, pominięcie oraz brak rozpoznania zakresu przedmiotu umowy nie może być podstawą do żądania zmiany jednostkowych cen ryczałtowych</w:t>
      </w:r>
      <w:r w:rsidRPr="008E2E05">
        <w:rPr>
          <w:spacing w:val="-12"/>
          <w:sz w:val="24"/>
        </w:rPr>
        <w:t xml:space="preserve"> </w:t>
      </w:r>
      <w:r w:rsidRPr="008E2E05">
        <w:rPr>
          <w:sz w:val="24"/>
        </w:rPr>
        <w:t>netto.</w:t>
      </w:r>
    </w:p>
    <w:p w14:paraId="61F2E359" w14:textId="77777777" w:rsidR="006F178B" w:rsidRPr="008E2E05" w:rsidRDefault="00507077" w:rsidP="008E2E05">
      <w:pPr>
        <w:pStyle w:val="Akapitzlist"/>
        <w:numPr>
          <w:ilvl w:val="0"/>
          <w:numId w:val="15"/>
        </w:numPr>
        <w:tabs>
          <w:tab w:val="left" w:pos="461"/>
          <w:tab w:val="left" w:pos="1592"/>
          <w:tab w:val="left" w:pos="2601"/>
          <w:tab w:val="left" w:pos="3865"/>
          <w:tab w:val="left" w:pos="4661"/>
          <w:tab w:val="left" w:pos="5448"/>
          <w:tab w:val="left" w:pos="8179"/>
          <w:tab w:val="left" w:pos="8565"/>
        </w:tabs>
        <w:spacing w:line="276" w:lineRule="auto"/>
        <w:ind w:right="106"/>
        <w:rPr>
          <w:sz w:val="24"/>
        </w:rPr>
      </w:pPr>
      <w:r w:rsidRPr="008E2E05">
        <w:rPr>
          <w:sz w:val="24"/>
        </w:rPr>
        <w:t>Wykonawca oświadcza,</w:t>
      </w:r>
      <w:r w:rsidRPr="008E2E05">
        <w:rPr>
          <w:spacing w:val="-2"/>
          <w:sz w:val="24"/>
        </w:rPr>
        <w:t xml:space="preserve"> </w:t>
      </w:r>
      <w:r w:rsidRPr="008E2E05">
        <w:rPr>
          <w:sz w:val="24"/>
        </w:rPr>
        <w:t>że:</w:t>
      </w:r>
    </w:p>
    <w:p w14:paraId="3E08B808" w14:textId="025E658E" w:rsidR="006F178B" w:rsidRDefault="00507077" w:rsidP="008E2E05">
      <w:pPr>
        <w:pStyle w:val="Akapitzlist"/>
        <w:numPr>
          <w:ilvl w:val="0"/>
          <w:numId w:val="16"/>
        </w:numPr>
        <w:spacing w:before="43" w:line="276" w:lineRule="auto"/>
        <w:ind w:left="1134" w:right="105" w:hanging="425"/>
        <w:rPr>
          <w:sz w:val="24"/>
        </w:rPr>
      </w:pPr>
      <w:r w:rsidRPr="008E2E05">
        <w:rPr>
          <w:sz w:val="24"/>
        </w:rPr>
        <w:t>przedmiot umowy określony w § 1 niniejszej umowy jest fabrycznie nowy, sprawny technicznie i nie był używany przed dniem dostarczenia z wyłączeniem używania niezbędnego dla przeprowadzenia testu poprawnej</w:t>
      </w:r>
      <w:r w:rsidRPr="008E2E05">
        <w:rPr>
          <w:spacing w:val="-3"/>
          <w:sz w:val="24"/>
        </w:rPr>
        <w:t xml:space="preserve"> </w:t>
      </w:r>
      <w:r w:rsidRPr="008E2E05">
        <w:rPr>
          <w:sz w:val="24"/>
        </w:rPr>
        <w:t>pracy</w:t>
      </w:r>
      <w:r w:rsidR="008E2E05">
        <w:rPr>
          <w:sz w:val="24"/>
        </w:rPr>
        <w:t>,</w:t>
      </w:r>
    </w:p>
    <w:p w14:paraId="6FC25BD1" w14:textId="45C1C675" w:rsidR="006F178B" w:rsidRPr="008E2E05" w:rsidRDefault="00507077" w:rsidP="008E2E05">
      <w:pPr>
        <w:pStyle w:val="Akapitzlist"/>
        <w:numPr>
          <w:ilvl w:val="0"/>
          <w:numId w:val="16"/>
        </w:numPr>
        <w:spacing w:before="43" w:line="276" w:lineRule="auto"/>
        <w:ind w:left="1134" w:right="105" w:hanging="425"/>
        <w:rPr>
          <w:sz w:val="24"/>
        </w:rPr>
      </w:pPr>
      <w:r w:rsidRPr="008E2E05">
        <w:rPr>
          <w:sz w:val="24"/>
        </w:rPr>
        <w:t xml:space="preserve">przedmiot umowy określony w § 1 niniejszej umowy pochodzi z autoryzowanego kanału dystrybucji producenta przeznaczonego na teren Unii Europejskiej, </w:t>
      </w:r>
      <w:r w:rsidR="008E7F25">
        <w:rPr>
          <w:sz w:val="24"/>
        </w:rPr>
        <w:t xml:space="preserve">                             </w:t>
      </w:r>
      <w:r w:rsidRPr="008E2E05">
        <w:rPr>
          <w:sz w:val="24"/>
        </w:rPr>
        <w:t>a korzystanie przez Zamawiającego z dostarczonego produktu nie stanowi naruszenia majątkowych praw autorskich osób</w:t>
      </w:r>
      <w:r w:rsidRPr="008E2E05">
        <w:rPr>
          <w:spacing w:val="-1"/>
          <w:sz w:val="24"/>
        </w:rPr>
        <w:t xml:space="preserve"> </w:t>
      </w:r>
      <w:r w:rsidRPr="008E2E05">
        <w:rPr>
          <w:sz w:val="24"/>
        </w:rPr>
        <w:t>trzecich.</w:t>
      </w:r>
    </w:p>
    <w:p w14:paraId="6AB39FBB" w14:textId="77777777" w:rsidR="008E2E05" w:rsidRDefault="008E2E05">
      <w:pPr>
        <w:ind w:left="2122" w:right="2124"/>
        <w:jc w:val="center"/>
        <w:rPr>
          <w:b/>
          <w:sz w:val="24"/>
        </w:rPr>
      </w:pPr>
    </w:p>
    <w:p w14:paraId="0E495D3C" w14:textId="573A17E5" w:rsidR="006F178B" w:rsidRDefault="00507077">
      <w:pPr>
        <w:ind w:left="2122" w:right="2124"/>
        <w:jc w:val="center"/>
        <w:rPr>
          <w:b/>
          <w:sz w:val="24"/>
        </w:rPr>
      </w:pPr>
      <w:r>
        <w:rPr>
          <w:b/>
          <w:sz w:val="24"/>
        </w:rPr>
        <w:t>§ 5.</w:t>
      </w:r>
    </w:p>
    <w:p w14:paraId="2F8A8776" w14:textId="77777777" w:rsidR="006F178B" w:rsidRDefault="00507077">
      <w:pPr>
        <w:spacing w:before="44"/>
        <w:ind w:left="2122" w:right="2125"/>
        <w:jc w:val="center"/>
        <w:rPr>
          <w:b/>
          <w:sz w:val="24"/>
        </w:rPr>
      </w:pPr>
      <w:r>
        <w:rPr>
          <w:b/>
          <w:sz w:val="24"/>
        </w:rPr>
        <w:t>Rozliczenie i płatności</w:t>
      </w:r>
    </w:p>
    <w:p w14:paraId="707B8A56" w14:textId="77777777" w:rsidR="006F178B" w:rsidRDefault="00507077">
      <w:pPr>
        <w:pStyle w:val="Akapitzlist"/>
        <w:numPr>
          <w:ilvl w:val="0"/>
          <w:numId w:val="8"/>
        </w:numPr>
        <w:tabs>
          <w:tab w:val="left" w:pos="461"/>
        </w:tabs>
        <w:spacing w:before="36" w:line="276" w:lineRule="auto"/>
        <w:ind w:right="105"/>
        <w:jc w:val="both"/>
        <w:rPr>
          <w:sz w:val="24"/>
        </w:rPr>
      </w:pPr>
      <w:r>
        <w:rPr>
          <w:sz w:val="24"/>
        </w:rPr>
        <w:t>Podstawą do rozliczenia pomiędzy  Zamawiającym,  a  Wykonawcą  jest  faktura  –  płatna  w terminie do 30 dni licząc od dnia jej otrzymania przez Zamawiającego. Płatność nastąpi przelewem na konto Wykonawcy wskazane na</w:t>
      </w:r>
      <w:r>
        <w:rPr>
          <w:spacing w:val="-7"/>
          <w:sz w:val="24"/>
        </w:rPr>
        <w:t xml:space="preserve"> </w:t>
      </w:r>
      <w:r>
        <w:rPr>
          <w:sz w:val="24"/>
        </w:rPr>
        <w:t>fakturze.</w:t>
      </w:r>
    </w:p>
    <w:p w14:paraId="479172BB" w14:textId="79E66A69" w:rsidR="006F178B" w:rsidRDefault="00507077">
      <w:pPr>
        <w:pStyle w:val="Akapitzlist"/>
        <w:numPr>
          <w:ilvl w:val="0"/>
          <w:numId w:val="8"/>
        </w:numPr>
        <w:tabs>
          <w:tab w:val="left" w:pos="461"/>
        </w:tabs>
        <w:spacing w:line="276" w:lineRule="auto"/>
        <w:ind w:right="100"/>
        <w:jc w:val="both"/>
        <w:rPr>
          <w:sz w:val="24"/>
        </w:rPr>
      </w:pPr>
      <w:r>
        <w:rPr>
          <w:sz w:val="24"/>
        </w:rPr>
        <w:t>Zapłata wynagrodzenia zostanie dokonana z zastosowaniem mechanizmu podzielonej płatności, o którym mowa w art. 108</w:t>
      </w:r>
      <w:r w:rsidR="00064AFC">
        <w:rPr>
          <w:sz w:val="24"/>
        </w:rPr>
        <w:t xml:space="preserve"> </w:t>
      </w:r>
      <w:r>
        <w:rPr>
          <w:sz w:val="24"/>
        </w:rPr>
        <w:t>a ust. 1 ustawy o podatku od towarów i usług. Zapłata wynagrodzenia dokonywana będzie na rachunek bankowy wskazany na fakturze, zgłoszony w wykazie podmiotów zarejestrowanych jako podatnicy VAT, o którym mowa w art. 96b ust. 1 ustawy z dnia 11 marca 2004 r. o podatku od towarów i usług tzw. Białej Liście, znajdującym się na stronie internetowej Ministerstwa Finansów. W przypadku braku rachunku bankowego na Białej Liście zapłata faktury nie będzie dokonana. Z tytułu opóźnienia zapłaty faktury z powodu braku numeru rachunku bankowego na „Białej Liście” Wykonawcy nie należą się ustawowe odsetki za zwłokę. Za dzień zapłaty uważa się dzień obciążenia rachunku bankowego</w:t>
      </w:r>
      <w:r>
        <w:rPr>
          <w:spacing w:val="1"/>
          <w:sz w:val="24"/>
        </w:rPr>
        <w:t xml:space="preserve"> </w:t>
      </w:r>
      <w:r>
        <w:rPr>
          <w:sz w:val="24"/>
        </w:rPr>
        <w:t>Zamawiającego.</w:t>
      </w:r>
    </w:p>
    <w:p w14:paraId="31EB3CA9" w14:textId="77777777" w:rsidR="006F178B" w:rsidRDefault="00507077">
      <w:pPr>
        <w:pStyle w:val="Akapitzlist"/>
        <w:numPr>
          <w:ilvl w:val="0"/>
          <w:numId w:val="8"/>
        </w:numPr>
        <w:tabs>
          <w:tab w:val="left" w:pos="461"/>
        </w:tabs>
        <w:spacing w:line="276" w:lineRule="exact"/>
        <w:jc w:val="both"/>
        <w:rPr>
          <w:sz w:val="24"/>
        </w:rPr>
      </w:pPr>
      <w:r>
        <w:rPr>
          <w:sz w:val="24"/>
        </w:rPr>
        <w:t>Wykonawca wystawi faktury</w:t>
      </w:r>
      <w:r>
        <w:rPr>
          <w:spacing w:val="-7"/>
          <w:sz w:val="24"/>
        </w:rPr>
        <w:t xml:space="preserve"> </w:t>
      </w:r>
      <w:r>
        <w:rPr>
          <w:sz w:val="24"/>
        </w:rPr>
        <w:t>na:</w:t>
      </w:r>
    </w:p>
    <w:p w14:paraId="799B52F0" w14:textId="77777777" w:rsidR="00064AFC" w:rsidRDefault="00064AFC" w:rsidP="00064AFC">
      <w:pPr>
        <w:pStyle w:val="Domylnie"/>
        <w:widowControl w:val="0"/>
        <w:tabs>
          <w:tab w:val="left" w:pos="284"/>
          <w:tab w:val="left" w:pos="1419"/>
        </w:tabs>
        <w:suppressAutoHyphens w:val="0"/>
        <w:autoSpaceDE w:val="0"/>
        <w:autoSpaceDN w:val="0"/>
        <w:adjustRightInd w:val="0"/>
        <w:spacing w:line="276" w:lineRule="auto"/>
        <w:ind w:left="460"/>
        <w:jc w:val="both"/>
      </w:pPr>
      <w:r>
        <w:t xml:space="preserve">Nabywca: </w:t>
      </w:r>
      <w:r w:rsidRPr="00814D65">
        <w:t xml:space="preserve">Miasto Sławno,  ul. M. Curie-Skłodowskiej 9, 76-100 Sławno, </w:t>
      </w:r>
      <w:r w:rsidRPr="0062255C">
        <w:rPr>
          <w:sz w:val="22"/>
          <w:szCs w:val="22"/>
        </w:rPr>
        <w:t>NIP 499-04-28-873</w:t>
      </w:r>
      <w:r>
        <w:t xml:space="preserve">, </w:t>
      </w:r>
    </w:p>
    <w:p w14:paraId="56C9C85B" w14:textId="54971221" w:rsidR="00064AFC" w:rsidRDefault="00064AFC" w:rsidP="00064AFC">
      <w:pPr>
        <w:pStyle w:val="Domylnie"/>
        <w:widowControl w:val="0"/>
        <w:tabs>
          <w:tab w:val="left" w:pos="284"/>
          <w:tab w:val="left" w:pos="1419"/>
        </w:tabs>
        <w:suppressAutoHyphens w:val="0"/>
        <w:autoSpaceDE w:val="0"/>
        <w:autoSpaceDN w:val="0"/>
        <w:adjustRightInd w:val="0"/>
        <w:spacing w:line="276" w:lineRule="auto"/>
        <w:ind w:left="460"/>
        <w:jc w:val="both"/>
      </w:pPr>
      <w:r>
        <w:t xml:space="preserve">Odbiorca/płatnik: Urząd Miejski w Sławnie, ul. M. Curie-Skłodowskiej 9, </w:t>
      </w:r>
      <w:r w:rsidRPr="00262174">
        <w:t>7</w:t>
      </w:r>
      <w:r>
        <w:t>6-100 Sławno.</w:t>
      </w:r>
    </w:p>
    <w:p w14:paraId="766F88FB" w14:textId="30348FE6" w:rsidR="006F178B" w:rsidRPr="00064AFC" w:rsidRDefault="00507077" w:rsidP="00064AFC">
      <w:pPr>
        <w:pStyle w:val="Akapitzlist"/>
        <w:numPr>
          <w:ilvl w:val="0"/>
          <w:numId w:val="8"/>
        </w:numPr>
        <w:tabs>
          <w:tab w:val="left" w:pos="461"/>
        </w:tabs>
        <w:spacing w:before="40" w:line="276" w:lineRule="auto"/>
        <w:ind w:right="98"/>
        <w:jc w:val="both"/>
        <w:rPr>
          <w:sz w:val="24"/>
        </w:rPr>
      </w:pPr>
      <w:r>
        <w:rPr>
          <w:sz w:val="24"/>
        </w:rPr>
        <w:t>Podstawą wystawienia faktur jest protokół odbioru ilościowego i jakościowego, podpisany przez upoważnionych przedstawicieli Zamawiającego i Wykonawcy, o którym mowa w § 6 ust. 5.</w:t>
      </w:r>
    </w:p>
    <w:p w14:paraId="2FE6F9C6" w14:textId="77777777" w:rsidR="006F178B" w:rsidRDefault="00507077">
      <w:pPr>
        <w:ind w:left="2122" w:right="2124"/>
        <w:jc w:val="center"/>
        <w:rPr>
          <w:b/>
          <w:sz w:val="24"/>
        </w:rPr>
      </w:pPr>
      <w:bookmarkStart w:id="2" w:name="_Hlk103777022"/>
      <w:r>
        <w:rPr>
          <w:b/>
          <w:sz w:val="24"/>
        </w:rPr>
        <w:lastRenderedPageBreak/>
        <w:t>§ 6.</w:t>
      </w:r>
    </w:p>
    <w:bookmarkEnd w:id="2"/>
    <w:p w14:paraId="4B08ECAF" w14:textId="77777777" w:rsidR="006F178B" w:rsidRDefault="00507077">
      <w:pPr>
        <w:spacing w:before="42"/>
        <w:ind w:left="2121" w:right="2126"/>
        <w:jc w:val="center"/>
        <w:rPr>
          <w:b/>
          <w:sz w:val="24"/>
        </w:rPr>
      </w:pPr>
      <w:r>
        <w:rPr>
          <w:b/>
          <w:sz w:val="24"/>
        </w:rPr>
        <w:t>Termin wykonania i odbiór przedmiotu umowy</w:t>
      </w:r>
    </w:p>
    <w:p w14:paraId="306CC18E" w14:textId="57CEB0F9" w:rsidR="006F178B" w:rsidRDefault="00507077">
      <w:pPr>
        <w:pStyle w:val="Akapitzlist"/>
        <w:numPr>
          <w:ilvl w:val="0"/>
          <w:numId w:val="7"/>
        </w:numPr>
        <w:tabs>
          <w:tab w:val="left" w:pos="461"/>
        </w:tabs>
        <w:spacing w:before="38" w:line="280" w:lineRule="auto"/>
        <w:ind w:right="105"/>
        <w:jc w:val="both"/>
        <w:rPr>
          <w:b/>
          <w:sz w:val="24"/>
        </w:rPr>
      </w:pPr>
      <w:r>
        <w:rPr>
          <w:sz w:val="24"/>
        </w:rPr>
        <w:t xml:space="preserve">Termin wykonania przedmiotu umowy ustala się </w:t>
      </w:r>
      <w:r>
        <w:rPr>
          <w:b/>
          <w:sz w:val="24"/>
        </w:rPr>
        <w:t xml:space="preserve">do </w:t>
      </w:r>
      <w:r w:rsidR="00064AFC">
        <w:rPr>
          <w:b/>
          <w:sz w:val="24"/>
        </w:rPr>
        <w:t>12</w:t>
      </w:r>
      <w:r>
        <w:rPr>
          <w:b/>
          <w:sz w:val="24"/>
        </w:rPr>
        <w:t>0 dni od dnia zawarcia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umowy.</w:t>
      </w:r>
    </w:p>
    <w:p w14:paraId="51982354" w14:textId="6BECBA20" w:rsidR="006F178B" w:rsidRPr="00A84875" w:rsidRDefault="00A84875" w:rsidP="00A84875">
      <w:pPr>
        <w:pStyle w:val="Akapitzlist"/>
        <w:numPr>
          <w:ilvl w:val="0"/>
          <w:numId w:val="7"/>
        </w:numPr>
        <w:tabs>
          <w:tab w:val="left" w:pos="461"/>
        </w:tabs>
        <w:spacing w:before="38" w:line="280" w:lineRule="auto"/>
        <w:ind w:right="105"/>
        <w:jc w:val="both"/>
        <w:rPr>
          <w:b/>
          <w:sz w:val="24"/>
          <w:szCs w:val="24"/>
        </w:rPr>
      </w:pPr>
      <w:r w:rsidRPr="00A84875">
        <w:rPr>
          <w:sz w:val="24"/>
        </w:rPr>
        <w:t>Wy</w:t>
      </w:r>
      <w:r w:rsidR="00507077" w:rsidRPr="00A84875">
        <w:rPr>
          <w:sz w:val="24"/>
        </w:rPr>
        <w:t xml:space="preserve">konawca dostarczy przedmiot umowy w odpowiednich ilościach do siedziby </w:t>
      </w:r>
      <w:r>
        <w:rPr>
          <w:sz w:val="24"/>
        </w:rPr>
        <w:t>Miasta Sławno</w:t>
      </w:r>
      <w:r w:rsidR="00507077" w:rsidRPr="00A84875">
        <w:rPr>
          <w:sz w:val="24"/>
        </w:rPr>
        <w:t xml:space="preserve"> </w:t>
      </w:r>
      <w:r w:rsidR="00507077" w:rsidRPr="00A84875">
        <w:rPr>
          <w:sz w:val="24"/>
          <w:szCs w:val="24"/>
        </w:rPr>
        <w:t xml:space="preserve">– </w:t>
      </w:r>
      <w:r w:rsidRPr="00A84875">
        <w:rPr>
          <w:sz w:val="24"/>
          <w:szCs w:val="24"/>
        </w:rPr>
        <w:t>Urząd Miejski w Sławnie, ul. M. Curie-Skłodowskiej 9, 76-100 Sławno</w:t>
      </w:r>
      <w:r w:rsidR="00507077" w:rsidRPr="00A84875">
        <w:rPr>
          <w:sz w:val="24"/>
          <w:szCs w:val="24"/>
        </w:rPr>
        <w:t>.</w:t>
      </w:r>
    </w:p>
    <w:p w14:paraId="54902328" w14:textId="4D8667C8" w:rsidR="006F178B" w:rsidRDefault="00507077">
      <w:pPr>
        <w:pStyle w:val="Akapitzlist"/>
        <w:numPr>
          <w:ilvl w:val="0"/>
          <w:numId w:val="7"/>
        </w:numPr>
        <w:tabs>
          <w:tab w:val="left" w:pos="461"/>
        </w:tabs>
        <w:spacing w:line="276" w:lineRule="auto"/>
        <w:ind w:right="98"/>
        <w:jc w:val="both"/>
        <w:rPr>
          <w:sz w:val="24"/>
        </w:rPr>
      </w:pPr>
      <w:r>
        <w:rPr>
          <w:sz w:val="24"/>
        </w:rPr>
        <w:t xml:space="preserve">Dostawa przedmiotu umowy może nastąpić od poniedziałku do piątku w godzinach pracy urzędu (poniedziałek </w:t>
      </w:r>
      <w:r w:rsidR="00A84875">
        <w:rPr>
          <w:sz w:val="24"/>
        </w:rPr>
        <w:t xml:space="preserve">8.00 – </w:t>
      </w:r>
      <w:r>
        <w:rPr>
          <w:sz w:val="24"/>
        </w:rPr>
        <w:t>1</w:t>
      </w:r>
      <w:r w:rsidR="00A84875">
        <w:rPr>
          <w:sz w:val="24"/>
        </w:rPr>
        <w:t>6.00</w:t>
      </w:r>
      <w:r>
        <w:rPr>
          <w:sz w:val="24"/>
        </w:rPr>
        <w:t>, wtorek</w:t>
      </w:r>
      <w:r w:rsidR="00A84875">
        <w:rPr>
          <w:sz w:val="24"/>
        </w:rPr>
        <w:t xml:space="preserve"> </w:t>
      </w:r>
      <w:r>
        <w:rPr>
          <w:sz w:val="24"/>
        </w:rPr>
        <w:t>-</w:t>
      </w:r>
      <w:r w:rsidR="00A84875">
        <w:rPr>
          <w:sz w:val="24"/>
        </w:rPr>
        <w:t xml:space="preserve"> </w:t>
      </w:r>
      <w:r>
        <w:rPr>
          <w:sz w:val="24"/>
        </w:rPr>
        <w:t>piątek</w:t>
      </w:r>
      <w:r>
        <w:rPr>
          <w:spacing w:val="-1"/>
          <w:sz w:val="24"/>
        </w:rPr>
        <w:t xml:space="preserve"> </w:t>
      </w:r>
      <w:r>
        <w:rPr>
          <w:sz w:val="24"/>
        </w:rPr>
        <w:t>7.</w:t>
      </w:r>
      <w:r w:rsidR="00A84875">
        <w:rPr>
          <w:sz w:val="24"/>
        </w:rPr>
        <w:t>00</w:t>
      </w:r>
      <w:r>
        <w:rPr>
          <w:sz w:val="24"/>
        </w:rPr>
        <w:t>-15.</w:t>
      </w:r>
      <w:r w:rsidR="00A84875">
        <w:rPr>
          <w:sz w:val="24"/>
        </w:rPr>
        <w:t>00</w:t>
      </w:r>
      <w:r>
        <w:rPr>
          <w:sz w:val="24"/>
        </w:rPr>
        <w:t>).</w:t>
      </w:r>
    </w:p>
    <w:p w14:paraId="38A1A6F9" w14:textId="33F55651" w:rsidR="006F178B" w:rsidRDefault="00507077">
      <w:pPr>
        <w:pStyle w:val="Akapitzlist"/>
        <w:numPr>
          <w:ilvl w:val="0"/>
          <w:numId w:val="7"/>
        </w:numPr>
        <w:tabs>
          <w:tab w:val="left" w:pos="461"/>
        </w:tabs>
        <w:spacing w:line="276" w:lineRule="auto"/>
        <w:ind w:right="100"/>
        <w:jc w:val="both"/>
        <w:rPr>
          <w:sz w:val="24"/>
        </w:rPr>
      </w:pPr>
      <w:r>
        <w:rPr>
          <w:sz w:val="24"/>
        </w:rPr>
        <w:t>Wykonawca powiadomi Zamawiającego pisemnie (e-mail) o terminie dostawy przedmiotu umowy na 2 dni przed planowaną datą</w:t>
      </w:r>
      <w:r>
        <w:rPr>
          <w:spacing w:val="-8"/>
          <w:sz w:val="24"/>
        </w:rPr>
        <w:t xml:space="preserve"> </w:t>
      </w:r>
      <w:r>
        <w:rPr>
          <w:sz w:val="24"/>
        </w:rPr>
        <w:t>dostawy.</w:t>
      </w:r>
    </w:p>
    <w:p w14:paraId="2C8F7873" w14:textId="7A8C745B" w:rsidR="006F178B" w:rsidRPr="00CA58EB" w:rsidRDefault="00507077">
      <w:pPr>
        <w:pStyle w:val="Akapitzlist"/>
        <w:numPr>
          <w:ilvl w:val="0"/>
          <w:numId w:val="7"/>
        </w:numPr>
        <w:tabs>
          <w:tab w:val="left" w:pos="461"/>
        </w:tabs>
        <w:spacing w:line="276" w:lineRule="auto"/>
        <w:ind w:right="100"/>
        <w:jc w:val="both"/>
        <w:rPr>
          <w:sz w:val="24"/>
        </w:rPr>
      </w:pPr>
      <w:r w:rsidRPr="00CA58EB">
        <w:rPr>
          <w:sz w:val="24"/>
        </w:rPr>
        <w:t>Odbiór</w:t>
      </w:r>
      <w:r w:rsidR="00A84875" w:rsidRPr="00CA58EB">
        <w:rPr>
          <w:sz w:val="24"/>
        </w:rPr>
        <w:t xml:space="preserve"> końcowy </w:t>
      </w:r>
      <w:r w:rsidRPr="00CA58EB">
        <w:rPr>
          <w:sz w:val="24"/>
        </w:rPr>
        <w:t xml:space="preserve">dotyczący wszystkich sztuk </w:t>
      </w:r>
      <w:r w:rsidR="00BD1098" w:rsidRPr="00CA58EB">
        <w:rPr>
          <w:sz w:val="24"/>
        </w:rPr>
        <w:t>……………………</w:t>
      </w:r>
      <w:r w:rsidR="00A84875" w:rsidRPr="00CA58EB">
        <w:rPr>
          <w:sz w:val="24"/>
        </w:rPr>
        <w:t xml:space="preserve"> </w:t>
      </w:r>
      <w:r w:rsidRPr="00CA58EB">
        <w:rPr>
          <w:sz w:val="24"/>
        </w:rPr>
        <w:t xml:space="preserve">do kwoty określonej </w:t>
      </w:r>
      <w:r w:rsidR="00BD1098" w:rsidRPr="00CA58EB">
        <w:rPr>
          <w:sz w:val="24"/>
        </w:rPr>
        <w:t xml:space="preserve">                 </w:t>
      </w:r>
      <w:r w:rsidRPr="00CA58EB">
        <w:rPr>
          <w:sz w:val="24"/>
        </w:rPr>
        <w:t xml:space="preserve">w kosztorysie ofertowym Wykonawcy po wcześniejszym uzgodnieniu z Zamawiającym zostanie przeprowadzony w obecności przedstawicieli Zamawiającego oraz Wykonawcy, </w:t>
      </w:r>
      <w:r w:rsidR="00BD1098" w:rsidRPr="00CA58EB">
        <w:rPr>
          <w:sz w:val="24"/>
        </w:rPr>
        <w:t xml:space="preserve">                </w:t>
      </w:r>
      <w:r w:rsidRPr="00CA58EB">
        <w:rPr>
          <w:sz w:val="24"/>
        </w:rPr>
        <w:t>o których mowa w § 2 niniejszej umowy</w:t>
      </w:r>
      <w:r w:rsidR="00BD1098" w:rsidRPr="00CA58EB">
        <w:rPr>
          <w:sz w:val="24"/>
        </w:rPr>
        <w:t xml:space="preserve"> </w:t>
      </w:r>
      <w:r w:rsidRPr="00CA58EB">
        <w:rPr>
          <w:sz w:val="24"/>
        </w:rPr>
        <w:t>i potwierdzony zostanie pisemnym protokołem odbioru ilościowego i jakościowego, podpisanym przez upoważnionych przedstawicieli stron.  W protokole odbioru końcowego Wykonawca zobowiązany jest przy każdej pozycji sprzętu wskazać niepowtarzalny numer identyfikacyjny każdej sztuki sprzętu, który umożliwi indywidualną identyfikację sprzętu przekazanego ostatecznym beneficjentom</w:t>
      </w:r>
      <w:r w:rsidRPr="00CA58EB">
        <w:rPr>
          <w:spacing w:val="-2"/>
          <w:sz w:val="24"/>
        </w:rPr>
        <w:t xml:space="preserve"> </w:t>
      </w:r>
      <w:r w:rsidRPr="00CA58EB">
        <w:rPr>
          <w:sz w:val="24"/>
        </w:rPr>
        <w:t>projektu.</w:t>
      </w:r>
    </w:p>
    <w:p w14:paraId="170C8D06" w14:textId="6C889653" w:rsidR="006F178B" w:rsidRPr="00CA58EB" w:rsidRDefault="00507077">
      <w:pPr>
        <w:pStyle w:val="Akapitzlist"/>
        <w:numPr>
          <w:ilvl w:val="0"/>
          <w:numId w:val="7"/>
        </w:numPr>
        <w:tabs>
          <w:tab w:val="left" w:pos="461"/>
        </w:tabs>
        <w:spacing w:line="276" w:lineRule="auto"/>
        <w:ind w:right="105"/>
        <w:jc w:val="both"/>
        <w:rPr>
          <w:sz w:val="24"/>
        </w:rPr>
      </w:pPr>
      <w:r w:rsidRPr="00CA58EB">
        <w:rPr>
          <w:sz w:val="24"/>
        </w:rPr>
        <w:t>Zamawiający niezwłocznie po dostawie sprzętu dokona jego weryfikacji. Po dokonaniu kontroli ilości oraz jakości dostarczonego sprzętu nastąpi przyjęcie sprzętu, potwierdzone odpowiednio protokołem odbioru</w:t>
      </w:r>
      <w:r w:rsidRPr="00CA58EB">
        <w:rPr>
          <w:spacing w:val="-2"/>
          <w:sz w:val="24"/>
        </w:rPr>
        <w:t xml:space="preserve"> </w:t>
      </w:r>
      <w:r w:rsidRPr="00CA58EB">
        <w:rPr>
          <w:sz w:val="24"/>
        </w:rPr>
        <w:t>końcowego.</w:t>
      </w:r>
    </w:p>
    <w:p w14:paraId="578AF053" w14:textId="640D29FB" w:rsidR="006F178B" w:rsidRDefault="00507077">
      <w:pPr>
        <w:pStyle w:val="Akapitzlist"/>
        <w:numPr>
          <w:ilvl w:val="0"/>
          <w:numId w:val="7"/>
        </w:numPr>
        <w:tabs>
          <w:tab w:val="left" w:pos="461"/>
        </w:tabs>
        <w:spacing w:line="276" w:lineRule="auto"/>
        <w:ind w:right="103"/>
        <w:jc w:val="both"/>
        <w:rPr>
          <w:sz w:val="24"/>
        </w:rPr>
      </w:pPr>
      <w:r>
        <w:rPr>
          <w:sz w:val="24"/>
        </w:rPr>
        <w:t xml:space="preserve">W przypadku stwierdzenia braków ilościowych, Wykonawca zobowiązany jest dostarczyć brakujący sprzęt w terminie 3 dni od momentu przekazania informacji o braku. W takiej sytuacji Zamawiającemu przysługuje prawo do naliczenia kar umownych, zgodnie z § 9 </w:t>
      </w:r>
      <w:r w:rsidR="000451C9">
        <w:rPr>
          <w:sz w:val="24"/>
        </w:rPr>
        <w:t xml:space="preserve">               </w:t>
      </w:r>
      <w:r>
        <w:rPr>
          <w:sz w:val="24"/>
        </w:rPr>
        <w:t>ust. 1 pkt a) niniejszej umowy, jeśli upłynął termin określony w ust.</w:t>
      </w:r>
      <w:r>
        <w:rPr>
          <w:spacing w:val="-4"/>
          <w:sz w:val="24"/>
        </w:rPr>
        <w:t xml:space="preserve"> </w:t>
      </w:r>
      <w:r>
        <w:rPr>
          <w:sz w:val="24"/>
        </w:rPr>
        <w:t>1.</w:t>
      </w:r>
    </w:p>
    <w:p w14:paraId="0832957E" w14:textId="77777777" w:rsidR="006F178B" w:rsidRDefault="00507077">
      <w:pPr>
        <w:pStyle w:val="Akapitzlist"/>
        <w:numPr>
          <w:ilvl w:val="0"/>
          <w:numId w:val="7"/>
        </w:numPr>
        <w:tabs>
          <w:tab w:val="left" w:pos="461"/>
        </w:tabs>
        <w:spacing w:line="276" w:lineRule="auto"/>
        <w:ind w:right="111"/>
        <w:jc w:val="both"/>
        <w:rPr>
          <w:sz w:val="24"/>
        </w:rPr>
      </w:pPr>
      <w:r>
        <w:rPr>
          <w:sz w:val="24"/>
        </w:rPr>
        <w:t>W przypadku braku ilościowego, po dostawie brakującego sprzętu, zostanie spisany protokół odbioru końcowego w zakresie dotyczącym brakującego</w:t>
      </w:r>
      <w:r>
        <w:rPr>
          <w:spacing w:val="-5"/>
          <w:sz w:val="24"/>
        </w:rPr>
        <w:t xml:space="preserve"> </w:t>
      </w:r>
      <w:r>
        <w:rPr>
          <w:sz w:val="24"/>
        </w:rPr>
        <w:t>sprzętu.</w:t>
      </w:r>
    </w:p>
    <w:p w14:paraId="179DC77C" w14:textId="77777777" w:rsidR="006F178B" w:rsidRDefault="00507077">
      <w:pPr>
        <w:pStyle w:val="Akapitzlist"/>
        <w:numPr>
          <w:ilvl w:val="0"/>
          <w:numId w:val="7"/>
        </w:numPr>
        <w:tabs>
          <w:tab w:val="left" w:pos="461"/>
        </w:tabs>
        <w:spacing w:line="276" w:lineRule="auto"/>
        <w:ind w:right="102"/>
        <w:jc w:val="both"/>
        <w:rPr>
          <w:sz w:val="24"/>
        </w:rPr>
      </w:pPr>
      <w:r>
        <w:rPr>
          <w:sz w:val="24"/>
        </w:rPr>
        <w:t>W sytuacji stwierdzenia  braku ilościowego uznaje się, że Wykonawca pozostaje w zwłoce  w dostawie jedynie w zakresie brakującej części</w:t>
      </w:r>
      <w:r>
        <w:rPr>
          <w:spacing w:val="-4"/>
          <w:sz w:val="24"/>
        </w:rPr>
        <w:t xml:space="preserve"> </w:t>
      </w:r>
      <w:r>
        <w:rPr>
          <w:sz w:val="24"/>
        </w:rPr>
        <w:t>sprzętu.</w:t>
      </w:r>
    </w:p>
    <w:p w14:paraId="1AFAA92E" w14:textId="77777777" w:rsidR="006F178B" w:rsidRDefault="00507077">
      <w:pPr>
        <w:pStyle w:val="Akapitzlist"/>
        <w:numPr>
          <w:ilvl w:val="0"/>
          <w:numId w:val="7"/>
        </w:numPr>
        <w:tabs>
          <w:tab w:val="left" w:pos="461"/>
        </w:tabs>
        <w:spacing w:line="276" w:lineRule="auto"/>
        <w:ind w:right="110"/>
        <w:jc w:val="both"/>
        <w:rPr>
          <w:sz w:val="24"/>
        </w:rPr>
      </w:pPr>
      <w:r>
        <w:rPr>
          <w:sz w:val="24"/>
        </w:rPr>
        <w:t>Za brak ilościowy w rozumieniu niniejszej umowy należy rozumieć zarówno faktyczny brak dostawy sprzęt (w  całości  lub  w  części),  jak  również  dostawę  sprzętu  (w  całości  lub  w części) niezgodnego z</w:t>
      </w:r>
      <w:r>
        <w:rPr>
          <w:spacing w:val="-1"/>
          <w:sz w:val="24"/>
        </w:rPr>
        <w:t xml:space="preserve"> </w:t>
      </w:r>
      <w:r>
        <w:rPr>
          <w:sz w:val="24"/>
        </w:rPr>
        <w:t>umową.</w:t>
      </w:r>
    </w:p>
    <w:p w14:paraId="1D3907FB" w14:textId="0A5E7051" w:rsidR="006F178B" w:rsidRPr="00BD1098" w:rsidRDefault="00507077" w:rsidP="00BD1098">
      <w:pPr>
        <w:pStyle w:val="Akapitzlist"/>
        <w:numPr>
          <w:ilvl w:val="0"/>
          <w:numId w:val="7"/>
        </w:numPr>
        <w:tabs>
          <w:tab w:val="left" w:pos="461"/>
        </w:tabs>
        <w:spacing w:line="276" w:lineRule="auto"/>
        <w:ind w:right="111"/>
        <w:jc w:val="both"/>
        <w:rPr>
          <w:sz w:val="24"/>
        </w:rPr>
      </w:pPr>
      <w:r>
        <w:rPr>
          <w:sz w:val="24"/>
        </w:rPr>
        <w:t xml:space="preserve">W przypadku odmowy przyjęcia dostawy ze względu na niezgodności dostarczonego przedmiotu umowy z zapisami Szczegółowego </w:t>
      </w:r>
      <w:r w:rsidR="00BD1098">
        <w:rPr>
          <w:sz w:val="24"/>
        </w:rPr>
        <w:t>O</w:t>
      </w:r>
      <w:r>
        <w:rPr>
          <w:sz w:val="24"/>
        </w:rPr>
        <w:t xml:space="preserve">pisu </w:t>
      </w:r>
      <w:r w:rsidR="00BD1098">
        <w:rPr>
          <w:sz w:val="24"/>
        </w:rPr>
        <w:t>P</w:t>
      </w:r>
      <w:r w:rsidRPr="00BD1098">
        <w:rPr>
          <w:sz w:val="24"/>
        </w:rPr>
        <w:t xml:space="preserve">rzedmiotu </w:t>
      </w:r>
      <w:r w:rsidR="00BD1098">
        <w:rPr>
          <w:sz w:val="24"/>
        </w:rPr>
        <w:t>Z</w:t>
      </w:r>
      <w:r w:rsidRPr="00BD1098">
        <w:rPr>
          <w:sz w:val="24"/>
        </w:rPr>
        <w:t>amówienia Wykonawca jest zobowiązany odebrać przedmiot umowy z siedziby Zamawiającego na własny</w:t>
      </w:r>
      <w:r w:rsidRPr="00BD1098">
        <w:rPr>
          <w:spacing w:val="-20"/>
          <w:sz w:val="24"/>
        </w:rPr>
        <w:t xml:space="preserve"> </w:t>
      </w:r>
      <w:r w:rsidRPr="00BD1098">
        <w:rPr>
          <w:sz w:val="24"/>
        </w:rPr>
        <w:t>koszt.</w:t>
      </w:r>
    </w:p>
    <w:p w14:paraId="2FF3D97D" w14:textId="6C7EA5EC" w:rsidR="006F178B" w:rsidRDefault="00507077">
      <w:pPr>
        <w:pStyle w:val="Akapitzlist"/>
        <w:numPr>
          <w:ilvl w:val="0"/>
          <w:numId w:val="7"/>
        </w:numPr>
        <w:tabs>
          <w:tab w:val="left" w:pos="461"/>
        </w:tabs>
        <w:spacing w:line="276" w:lineRule="auto"/>
        <w:ind w:right="106"/>
        <w:jc w:val="both"/>
        <w:rPr>
          <w:sz w:val="24"/>
        </w:rPr>
      </w:pPr>
      <w:r>
        <w:rPr>
          <w:sz w:val="24"/>
        </w:rPr>
        <w:t>Integralną część protokołu</w:t>
      </w:r>
      <w:r w:rsidR="000451C9">
        <w:rPr>
          <w:sz w:val="24"/>
        </w:rPr>
        <w:t xml:space="preserve"> </w:t>
      </w:r>
      <w:r>
        <w:rPr>
          <w:sz w:val="24"/>
        </w:rPr>
        <w:t>odbioru końcowego przedmiotu umowy stanowią karty gwarancyjne, jak również inne dokumenty dotyczące dostarczonego przedmiotu umowy, wydane</w:t>
      </w:r>
      <w:r>
        <w:rPr>
          <w:spacing w:val="2"/>
          <w:sz w:val="24"/>
        </w:rPr>
        <w:t xml:space="preserve"> </w:t>
      </w:r>
      <w:r>
        <w:rPr>
          <w:sz w:val="24"/>
        </w:rPr>
        <w:t>Zamawiającemu.</w:t>
      </w:r>
    </w:p>
    <w:p w14:paraId="40E63046" w14:textId="263FC0DA" w:rsidR="000451C9" w:rsidRPr="003C015D" w:rsidRDefault="00507077" w:rsidP="003C015D">
      <w:pPr>
        <w:pStyle w:val="Akapitzlist"/>
        <w:numPr>
          <w:ilvl w:val="0"/>
          <w:numId w:val="7"/>
        </w:numPr>
        <w:tabs>
          <w:tab w:val="left" w:pos="461"/>
        </w:tabs>
        <w:spacing w:line="276" w:lineRule="auto"/>
        <w:ind w:right="104"/>
        <w:jc w:val="both"/>
        <w:rPr>
          <w:sz w:val="24"/>
        </w:rPr>
      </w:pPr>
      <w:r>
        <w:rPr>
          <w:sz w:val="24"/>
        </w:rPr>
        <w:t xml:space="preserve">Urządzenia muszą być w obecności upoważnionej osoby wypakowane z oryginalnych opakowań i zainstalowane w siedzibie Zamawiającego, w miejscu wskazanym przez upoważnionego pracownika. Po instalacji i konfiguracji sprzętu, Wykonawca wykona pierwsze uruchomienie i testy połączeń oraz wydajności urządzeń. Pozytywny wynik testów </w:t>
      </w:r>
      <w:r>
        <w:rPr>
          <w:sz w:val="24"/>
        </w:rPr>
        <w:lastRenderedPageBreak/>
        <w:t>będzie podstawą podpisania protokołu</w:t>
      </w:r>
      <w:r>
        <w:rPr>
          <w:spacing w:val="-1"/>
          <w:sz w:val="24"/>
        </w:rPr>
        <w:t xml:space="preserve"> </w:t>
      </w:r>
      <w:r>
        <w:rPr>
          <w:sz w:val="24"/>
        </w:rPr>
        <w:t>odbioru</w:t>
      </w:r>
      <w:r w:rsidR="00BD1098">
        <w:rPr>
          <w:sz w:val="24"/>
        </w:rPr>
        <w:t xml:space="preserve"> końcowego</w:t>
      </w:r>
      <w:r>
        <w:rPr>
          <w:sz w:val="24"/>
        </w:rPr>
        <w:t>.</w:t>
      </w:r>
    </w:p>
    <w:p w14:paraId="1334D230" w14:textId="77777777" w:rsidR="00BD1098" w:rsidRDefault="00BD1098" w:rsidP="000451C9">
      <w:pPr>
        <w:ind w:left="99" w:right="2124"/>
        <w:jc w:val="center"/>
        <w:rPr>
          <w:b/>
          <w:sz w:val="24"/>
        </w:rPr>
      </w:pPr>
    </w:p>
    <w:p w14:paraId="5E01B085" w14:textId="76D63825" w:rsidR="000451C9" w:rsidRDefault="000451C9" w:rsidP="00895DC3">
      <w:pPr>
        <w:ind w:left="99" w:right="72"/>
        <w:jc w:val="center"/>
        <w:rPr>
          <w:b/>
          <w:sz w:val="24"/>
        </w:rPr>
      </w:pPr>
      <w:bookmarkStart w:id="3" w:name="_Hlk103853477"/>
      <w:r w:rsidRPr="000451C9">
        <w:rPr>
          <w:b/>
          <w:sz w:val="24"/>
        </w:rPr>
        <w:t xml:space="preserve">§ </w:t>
      </w:r>
      <w:r w:rsidR="003C015D">
        <w:rPr>
          <w:b/>
          <w:sz w:val="24"/>
        </w:rPr>
        <w:t>7</w:t>
      </w:r>
      <w:r w:rsidRPr="000451C9">
        <w:rPr>
          <w:b/>
          <w:sz w:val="24"/>
        </w:rPr>
        <w:t>.</w:t>
      </w:r>
    </w:p>
    <w:bookmarkEnd w:id="3"/>
    <w:p w14:paraId="62327805" w14:textId="07518901" w:rsidR="006F178B" w:rsidRDefault="00507077">
      <w:pPr>
        <w:spacing w:before="43"/>
        <w:ind w:left="2810"/>
        <w:rPr>
          <w:b/>
          <w:sz w:val="24"/>
        </w:rPr>
      </w:pPr>
      <w:r>
        <w:rPr>
          <w:b/>
          <w:sz w:val="24"/>
        </w:rPr>
        <w:t>Gwarancja jakości i rękojmia za wady</w:t>
      </w:r>
    </w:p>
    <w:p w14:paraId="45333CF8" w14:textId="6C7040E5" w:rsidR="006F178B" w:rsidRDefault="00507077" w:rsidP="003C015D">
      <w:pPr>
        <w:pStyle w:val="Akapitzlist"/>
        <w:numPr>
          <w:ilvl w:val="1"/>
          <w:numId w:val="7"/>
        </w:numPr>
        <w:spacing w:before="36" w:line="276" w:lineRule="auto"/>
        <w:ind w:left="284" w:right="108" w:hanging="284"/>
        <w:rPr>
          <w:sz w:val="24"/>
        </w:rPr>
      </w:pPr>
      <w:r>
        <w:rPr>
          <w:sz w:val="24"/>
        </w:rPr>
        <w:t>Wykonawca zobowiązany jest do przekazania Zamawiającemu gwarancji producentów sprzętu określonego w § 1 ust</w:t>
      </w:r>
      <w:r w:rsidR="00BD1098">
        <w:rPr>
          <w:sz w:val="24"/>
        </w:rPr>
        <w:t>.</w:t>
      </w:r>
      <w:r>
        <w:rPr>
          <w:sz w:val="24"/>
        </w:rPr>
        <w:t xml:space="preserve"> 4 niniejszej umowy.</w:t>
      </w:r>
    </w:p>
    <w:p w14:paraId="59B6D82C" w14:textId="77777777" w:rsidR="006F178B" w:rsidRDefault="00507077" w:rsidP="003C015D">
      <w:pPr>
        <w:pStyle w:val="Akapitzlist"/>
        <w:numPr>
          <w:ilvl w:val="1"/>
          <w:numId w:val="7"/>
        </w:numPr>
        <w:spacing w:line="276" w:lineRule="auto"/>
        <w:ind w:left="284" w:right="106" w:hanging="284"/>
        <w:rPr>
          <w:sz w:val="24"/>
        </w:rPr>
      </w:pPr>
      <w:r>
        <w:rPr>
          <w:sz w:val="24"/>
        </w:rPr>
        <w:t>Wykonawca jest odpowiedzialny z tytułu rękojmi za wady przedmiotu niniejszej umowy przez okres:</w:t>
      </w:r>
    </w:p>
    <w:p w14:paraId="56900745" w14:textId="1043DCFA" w:rsidR="006F178B" w:rsidRDefault="00507077">
      <w:pPr>
        <w:pStyle w:val="Akapitzlist"/>
        <w:numPr>
          <w:ilvl w:val="2"/>
          <w:numId w:val="7"/>
        </w:numPr>
        <w:tabs>
          <w:tab w:val="left" w:pos="1247"/>
          <w:tab w:val="left" w:pos="1248"/>
        </w:tabs>
        <w:ind w:hanging="361"/>
        <w:jc w:val="left"/>
        <w:rPr>
          <w:sz w:val="24"/>
        </w:rPr>
      </w:pPr>
      <w:r>
        <w:rPr>
          <w:sz w:val="24"/>
        </w:rPr>
        <w:t xml:space="preserve">komputery stacjonarne – gwarancja producenta min. </w:t>
      </w:r>
      <w:r w:rsidR="00184DC6">
        <w:rPr>
          <w:sz w:val="24"/>
        </w:rPr>
        <w:t>24</w:t>
      </w:r>
      <w:r>
        <w:rPr>
          <w:spacing w:val="-5"/>
          <w:sz w:val="24"/>
        </w:rPr>
        <w:t xml:space="preserve"> </w:t>
      </w:r>
      <w:r>
        <w:rPr>
          <w:sz w:val="24"/>
        </w:rPr>
        <w:t>miesi</w:t>
      </w:r>
      <w:r w:rsidR="00184DC6">
        <w:rPr>
          <w:sz w:val="24"/>
        </w:rPr>
        <w:t>ące</w:t>
      </w:r>
    </w:p>
    <w:p w14:paraId="6E73C27F" w14:textId="77777777" w:rsidR="006F178B" w:rsidRDefault="00507077">
      <w:pPr>
        <w:pStyle w:val="Akapitzlist"/>
        <w:numPr>
          <w:ilvl w:val="2"/>
          <w:numId w:val="7"/>
        </w:numPr>
        <w:tabs>
          <w:tab w:val="left" w:pos="1247"/>
          <w:tab w:val="left" w:pos="1248"/>
        </w:tabs>
        <w:spacing w:before="39"/>
        <w:ind w:hanging="361"/>
        <w:jc w:val="left"/>
        <w:rPr>
          <w:sz w:val="24"/>
        </w:rPr>
      </w:pPr>
      <w:r>
        <w:rPr>
          <w:sz w:val="24"/>
        </w:rPr>
        <w:t>laptopy – gwarancja producenta min. 36</w:t>
      </w:r>
      <w:r>
        <w:rPr>
          <w:spacing w:val="-3"/>
          <w:sz w:val="24"/>
        </w:rPr>
        <w:t xml:space="preserve"> </w:t>
      </w:r>
      <w:r>
        <w:rPr>
          <w:sz w:val="24"/>
        </w:rPr>
        <w:t>miesięcy</w:t>
      </w:r>
    </w:p>
    <w:p w14:paraId="69F97992" w14:textId="253034A1" w:rsidR="006F178B" w:rsidRDefault="00507077">
      <w:pPr>
        <w:pStyle w:val="Akapitzlist"/>
        <w:numPr>
          <w:ilvl w:val="2"/>
          <w:numId w:val="7"/>
        </w:numPr>
        <w:tabs>
          <w:tab w:val="left" w:pos="1247"/>
          <w:tab w:val="left" w:pos="1248"/>
        </w:tabs>
        <w:spacing w:before="42"/>
        <w:ind w:hanging="361"/>
        <w:jc w:val="left"/>
        <w:rPr>
          <w:sz w:val="24"/>
        </w:rPr>
      </w:pPr>
      <w:r>
        <w:rPr>
          <w:sz w:val="24"/>
        </w:rPr>
        <w:t>tablety – gwarancja min.</w:t>
      </w:r>
      <w:r w:rsidR="00184DC6">
        <w:rPr>
          <w:sz w:val="24"/>
        </w:rPr>
        <w:t xml:space="preserve"> </w:t>
      </w:r>
      <w:r>
        <w:rPr>
          <w:sz w:val="24"/>
        </w:rPr>
        <w:t>24</w:t>
      </w:r>
      <w:r>
        <w:rPr>
          <w:spacing w:val="-4"/>
          <w:sz w:val="24"/>
        </w:rPr>
        <w:t xml:space="preserve"> </w:t>
      </w:r>
      <w:r>
        <w:rPr>
          <w:sz w:val="24"/>
        </w:rPr>
        <w:t>miesi</w:t>
      </w:r>
      <w:r w:rsidR="00184DC6">
        <w:rPr>
          <w:sz w:val="24"/>
        </w:rPr>
        <w:t>ące</w:t>
      </w:r>
    </w:p>
    <w:p w14:paraId="22B9C48F" w14:textId="77777777" w:rsidR="006F178B" w:rsidRDefault="00507077">
      <w:pPr>
        <w:pStyle w:val="Tekstpodstawowy"/>
        <w:spacing w:before="41"/>
        <w:ind w:left="1247" w:firstLine="0"/>
        <w:jc w:val="left"/>
      </w:pPr>
      <w:r>
        <w:t>licząc od dnia podpisania protokołu odbioru końcowego.</w:t>
      </w:r>
    </w:p>
    <w:p w14:paraId="4BB678B7" w14:textId="77777777" w:rsidR="006F178B" w:rsidRDefault="00507077" w:rsidP="00184DC6">
      <w:pPr>
        <w:pStyle w:val="Akapitzlist"/>
        <w:numPr>
          <w:ilvl w:val="1"/>
          <w:numId w:val="7"/>
        </w:numPr>
        <w:spacing w:before="41" w:line="276" w:lineRule="auto"/>
        <w:ind w:left="284" w:right="105" w:hanging="284"/>
        <w:jc w:val="both"/>
        <w:rPr>
          <w:sz w:val="24"/>
        </w:rPr>
      </w:pPr>
      <w:r>
        <w:rPr>
          <w:sz w:val="24"/>
        </w:rPr>
        <w:t>Gwarancja musi być realizowana przez producenta lub autoryzowanego partnera serwisowego producenta lub dystrybutora.</w:t>
      </w:r>
    </w:p>
    <w:p w14:paraId="3241EB5C" w14:textId="47B245C1" w:rsidR="006F178B" w:rsidRDefault="00507077" w:rsidP="00184DC6">
      <w:pPr>
        <w:pStyle w:val="Akapitzlist"/>
        <w:numPr>
          <w:ilvl w:val="1"/>
          <w:numId w:val="7"/>
        </w:numPr>
        <w:spacing w:before="1" w:line="276" w:lineRule="auto"/>
        <w:ind w:left="284" w:right="101" w:hanging="284"/>
        <w:jc w:val="both"/>
        <w:rPr>
          <w:sz w:val="24"/>
        </w:rPr>
      </w:pPr>
      <w:r>
        <w:rPr>
          <w:sz w:val="24"/>
        </w:rPr>
        <w:t xml:space="preserve">Strony zgodnie postanawiają, że  Zamawiający  nie  traci  uprawnień  z  tytułu  rękojmi, </w:t>
      </w:r>
      <w:r w:rsidR="00184DC6">
        <w:rPr>
          <w:sz w:val="24"/>
        </w:rPr>
        <w:t xml:space="preserve">                   </w:t>
      </w:r>
      <w:r>
        <w:rPr>
          <w:sz w:val="24"/>
        </w:rPr>
        <w:t xml:space="preserve">w przypadku, gdy nie zbada sprzętu stanowiącego przedmiot niniejszej umowy w czasie </w:t>
      </w:r>
      <w:r w:rsidR="00184DC6">
        <w:rPr>
          <w:sz w:val="24"/>
        </w:rPr>
        <w:t xml:space="preserve">                    </w:t>
      </w:r>
      <w:r>
        <w:rPr>
          <w:sz w:val="24"/>
        </w:rPr>
        <w:t xml:space="preserve">i w sposób przyjęty przy rzeczach tego rodzaju i nie zawiadomi niezwłocznie Wykonawcy </w:t>
      </w:r>
      <w:r w:rsidR="00184DC6">
        <w:rPr>
          <w:sz w:val="24"/>
        </w:rPr>
        <w:t xml:space="preserve">                </w:t>
      </w:r>
      <w:r>
        <w:rPr>
          <w:sz w:val="24"/>
        </w:rPr>
        <w:t>o wadzie, a w przypadku, gdyby wada wyszła na jaw dopiero później - jeżeli nie zawiadomi Wykonawcy niezwłocznie po jej stwierdzeniu (wyłączenie stosowania art. 563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kc</w:t>
      </w:r>
      <w:proofErr w:type="spellEnd"/>
      <w:r>
        <w:rPr>
          <w:sz w:val="24"/>
        </w:rPr>
        <w:t>).</w:t>
      </w:r>
    </w:p>
    <w:p w14:paraId="25EEEAF6" w14:textId="77777777" w:rsidR="006F178B" w:rsidRDefault="00507077" w:rsidP="00184DC6">
      <w:pPr>
        <w:pStyle w:val="Akapitzlist"/>
        <w:numPr>
          <w:ilvl w:val="1"/>
          <w:numId w:val="7"/>
        </w:numPr>
        <w:spacing w:line="276" w:lineRule="auto"/>
        <w:ind w:left="284" w:right="102" w:hanging="284"/>
        <w:jc w:val="both"/>
        <w:rPr>
          <w:sz w:val="24"/>
        </w:rPr>
      </w:pPr>
      <w:r w:rsidRPr="00CA58EB">
        <w:rPr>
          <w:sz w:val="24"/>
        </w:rPr>
        <w:t>Wykonawca przyjmuje do wiadomości i wyraża zgodę na przeniesienie przez Zamawiającego uprawnień z tytułu rękojmi, za wyjątkiem prawa do odstąpienia od umowy,  na  beneficjentów  z  programu</w:t>
      </w:r>
      <w:r>
        <w:rPr>
          <w:sz w:val="24"/>
        </w:rPr>
        <w:t xml:space="preserve">  „Wsparcie  dzieci  z  rodzin  pegeerowskich   w rozwoju cyfrowym – Granty</w:t>
      </w:r>
      <w:r>
        <w:rPr>
          <w:spacing w:val="-3"/>
          <w:sz w:val="24"/>
        </w:rPr>
        <w:t xml:space="preserve"> </w:t>
      </w:r>
      <w:r>
        <w:rPr>
          <w:sz w:val="24"/>
        </w:rPr>
        <w:t>PPGR”.</w:t>
      </w:r>
    </w:p>
    <w:p w14:paraId="59B89E3B" w14:textId="6A1A9DFC" w:rsidR="006F178B" w:rsidRDefault="00507077" w:rsidP="00184DC6">
      <w:pPr>
        <w:pStyle w:val="Akapitzlist"/>
        <w:numPr>
          <w:ilvl w:val="1"/>
          <w:numId w:val="7"/>
        </w:numPr>
        <w:spacing w:line="276" w:lineRule="auto"/>
        <w:ind w:left="284" w:right="105" w:hanging="284"/>
        <w:jc w:val="both"/>
        <w:rPr>
          <w:sz w:val="24"/>
        </w:rPr>
      </w:pPr>
      <w:r>
        <w:rPr>
          <w:sz w:val="24"/>
        </w:rPr>
        <w:t xml:space="preserve">Postanowienia niniejszego paragrafu nie ograniczają uprawnień oraz obowiązków wynikających z powszechnie obowiązujących przepisów, w tym dotyczących gwarancji </w:t>
      </w:r>
      <w:r w:rsidR="00184DC6">
        <w:rPr>
          <w:sz w:val="24"/>
        </w:rPr>
        <w:t xml:space="preserve">                    </w:t>
      </w:r>
      <w:r>
        <w:rPr>
          <w:sz w:val="24"/>
        </w:rPr>
        <w:t>i rękojmi za</w:t>
      </w:r>
      <w:r>
        <w:rPr>
          <w:spacing w:val="-2"/>
          <w:sz w:val="24"/>
        </w:rPr>
        <w:t xml:space="preserve"> </w:t>
      </w:r>
      <w:r>
        <w:rPr>
          <w:sz w:val="24"/>
        </w:rPr>
        <w:t>wady.</w:t>
      </w:r>
    </w:p>
    <w:p w14:paraId="1A9B267C" w14:textId="77777777" w:rsidR="006F178B" w:rsidRDefault="00507077" w:rsidP="00184DC6">
      <w:pPr>
        <w:pStyle w:val="Akapitzlist"/>
        <w:numPr>
          <w:ilvl w:val="1"/>
          <w:numId w:val="7"/>
        </w:numPr>
        <w:spacing w:line="276" w:lineRule="auto"/>
        <w:ind w:left="284" w:right="105" w:hanging="284"/>
        <w:jc w:val="both"/>
        <w:rPr>
          <w:sz w:val="24"/>
        </w:rPr>
      </w:pPr>
      <w:r>
        <w:rPr>
          <w:sz w:val="24"/>
        </w:rPr>
        <w:t>Wykonawca odpowiada za wady prawne i fizyczne, ujawnione w wyrobach będących przedmiotem umowy oraz ponosi z tego tytułu wszelkie zobowiązania. Jest odpowiedzialny, jeżeli dostarczony przedmiot</w:t>
      </w:r>
      <w:r>
        <w:rPr>
          <w:spacing w:val="-6"/>
          <w:sz w:val="24"/>
        </w:rPr>
        <w:t xml:space="preserve"> </w:t>
      </w:r>
      <w:r>
        <w:rPr>
          <w:sz w:val="24"/>
        </w:rPr>
        <w:t>umowy:</w:t>
      </w:r>
    </w:p>
    <w:p w14:paraId="4D202FD9" w14:textId="2B630048" w:rsidR="006F178B" w:rsidRDefault="00507077" w:rsidP="00184DC6">
      <w:pPr>
        <w:pStyle w:val="Akapitzlist"/>
        <w:numPr>
          <w:ilvl w:val="0"/>
          <w:numId w:val="17"/>
        </w:numPr>
        <w:tabs>
          <w:tab w:val="left" w:pos="1181"/>
        </w:tabs>
        <w:spacing w:line="276" w:lineRule="auto"/>
        <w:rPr>
          <w:sz w:val="24"/>
        </w:rPr>
      </w:pPr>
      <w:r w:rsidRPr="00184DC6">
        <w:rPr>
          <w:sz w:val="24"/>
        </w:rPr>
        <w:t>stanowi własność osoby trzeciej, albo, jeżeli jest obciążony prawem osoby</w:t>
      </w:r>
      <w:r w:rsidRPr="00184DC6">
        <w:rPr>
          <w:spacing w:val="-20"/>
          <w:sz w:val="24"/>
        </w:rPr>
        <w:t xml:space="preserve"> </w:t>
      </w:r>
      <w:r w:rsidRPr="00184DC6">
        <w:rPr>
          <w:sz w:val="24"/>
        </w:rPr>
        <w:t>trzeciej,</w:t>
      </w:r>
    </w:p>
    <w:p w14:paraId="66D878A3" w14:textId="5F3CB15F" w:rsidR="006F178B" w:rsidRPr="00184DC6" w:rsidRDefault="00507077" w:rsidP="00184DC6">
      <w:pPr>
        <w:pStyle w:val="Akapitzlist"/>
        <w:numPr>
          <w:ilvl w:val="0"/>
          <w:numId w:val="17"/>
        </w:numPr>
        <w:tabs>
          <w:tab w:val="left" w:pos="1181"/>
        </w:tabs>
        <w:spacing w:line="276" w:lineRule="auto"/>
        <w:rPr>
          <w:sz w:val="24"/>
        </w:rPr>
      </w:pPr>
      <w:r w:rsidRPr="00184DC6">
        <w:rPr>
          <w:sz w:val="24"/>
        </w:rPr>
        <w:t xml:space="preserve">ma wadę zmniejszającą jego wartość lub użyteczność wynikającą z ich przeznaczenia, </w:t>
      </w:r>
      <w:r w:rsidR="00184DC6">
        <w:rPr>
          <w:sz w:val="24"/>
        </w:rPr>
        <w:t xml:space="preserve">                    </w:t>
      </w:r>
      <w:r w:rsidRPr="00184DC6">
        <w:rPr>
          <w:sz w:val="24"/>
        </w:rPr>
        <w:t xml:space="preserve">nie mają właściwości wymaganych przez Zamawiającego albo jeżeli dostarczono je </w:t>
      </w:r>
      <w:r w:rsidR="00184DC6">
        <w:rPr>
          <w:sz w:val="24"/>
        </w:rPr>
        <w:t xml:space="preserve">                     </w:t>
      </w:r>
      <w:r w:rsidRPr="00184DC6">
        <w:rPr>
          <w:sz w:val="24"/>
        </w:rPr>
        <w:t>w stanie</w:t>
      </w:r>
      <w:r w:rsidRPr="00184DC6">
        <w:rPr>
          <w:spacing w:val="-3"/>
          <w:sz w:val="24"/>
        </w:rPr>
        <w:t xml:space="preserve"> </w:t>
      </w:r>
      <w:r w:rsidRPr="00184DC6">
        <w:rPr>
          <w:sz w:val="24"/>
        </w:rPr>
        <w:t>niezupełnym.</w:t>
      </w:r>
    </w:p>
    <w:p w14:paraId="1998F922" w14:textId="77777777" w:rsidR="006F178B" w:rsidRDefault="006F178B">
      <w:pPr>
        <w:pStyle w:val="Tekstpodstawowy"/>
        <w:spacing w:before="1"/>
        <w:ind w:left="0" w:firstLine="0"/>
        <w:jc w:val="left"/>
        <w:rPr>
          <w:sz w:val="21"/>
        </w:rPr>
      </w:pPr>
    </w:p>
    <w:p w14:paraId="1C9A40C1" w14:textId="77777777" w:rsidR="006F178B" w:rsidRDefault="00507077">
      <w:pPr>
        <w:ind w:left="4601"/>
        <w:jc w:val="both"/>
        <w:rPr>
          <w:b/>
          <w:sz w:val="24"/>
        </w:rPr>
      </w:pPr>
      <w:r>
        <w:rPr>
          <w:b/>
          <w:sz w:val="24"/>
        </w:rPr>
        <w:t>§ 8.</w:t>
      </w:r>
    </w:p>
    <w:p w14:paraId="64B2F6D1" w14:textId="77777777" w:rsidR="006F178B" w:rsidRPr="00184DC6" w:rsidRDefault="00507077">
      <w:pPr>
        <w:pStyle w:val="Akapitzlist"/>
        <w:numPr>
          <w:ilvl w:val="0"/>
          <w:numId w:val="5"/>
        </w:numPr>
        <w:tabs>
          <w:tab w:val="left" w:pos="461"/>
        </w:tabs>
        <w:spacing w:before="39" w:line="276" w:lineRule="auto"/>
        <w:ind w:right="107"/>
        <w:jc w:val="both"/>
        <w:rPr>
          <w:sz w:val="24"/>
          <w:u w:val="single"/>
        </w:rPr>
      </w:pPr>
      <w:r>
        <w:rPr>
          <w:sz w:val="24"/>
        </w:rPr>
        <w:t xml:space="preserve">Zamawiający dopuszcza, w przypadku udokumentowanego wycofania z rynku, dostarczenie innego, niż wskazane  w  ofercie, przedmiotu umowy, jednak posiadającego funkcjonalność  i parametry nie gorsze niż produkty zaproponowane w ofercie. Zmiana ta nie wymaga aneksowania umowy, </w:t>
      </w:r>
      <w:r w:rsidRPr="00184DC6">
        <w:rPr>
          <w:sz w:val="24"/>
          <w:u w:val="single"/>
        </w:rPr>
        <w:t>bezwzględnie jednak musi być pisemnie zaakceptowana przez Zamawiającego.</w:t>
      </w:r>
    </w:p>
    <w:p w14:paraId="40B38D70" w14:textId="0803A639" w:rsidR="006F178B" w:rsidRDefault="00507077">
      <w:pPr>
        <w:pStyle w:val="Akapitzlist"/>
        <w:numPr>
          <w:ilvl w:val="0"/>
          <w:numId w:val="5"/>
        </w:numPr>
        <w:tabs>
          <w:tab w:val="left" w:pos="461"/>
        </w:tabs>
        <w:spacing w:line="276" w:lineRule="auto"/>
        <w:ind w:right="110"/>
        <w:jc w:val="both"/>
        <w:rPr>
          <w:sz w:val="24"/>
        </w:rPr>
      </w:pPr>
      <w:r>
        <w:rPr>
          <w:sz w:val="24"/>
        </w:rPr>
        <w:t>Zmiana ta nie może spowodować zmiany w wysokości wynagrodzenia za przedmiot umowy, o którym mowa w § 4 ust.</w:t>
      </w:r>
      <w:r>
        <w:rPr>
          <w:spacing w:val="-2"/>
          <w:sz w:val="24"/>
        </w:rPr>
        <w:t xml:space="preserve"> </w:t>
      </w:r>
      <w:r>
        <w:rPr>
          <w:sz w:val="24"/>
        </w:rPr>
        <w:t>2.</w:t>
      </w:r>
    </w:p>
    <w:p w14:paraId="0F0C91A8" w14:textId="3DE15484" w:rsidR="008E2E05" w:rsidRDefault="008E2E05" w:rsidP="008E2E05">
      <w:pPr>
        <w:tabs>
          <w:tab w:val="left" w:pos="461"/>
        </w:tabs>
        <w:spacing w:line="276" w:lineRule="auto"/>
        <w:ind w:right="110"/>
        <w:jc w:val="both"/>
        <w:rPr>
          <w:sz w:val="24"/>
        </w:rPr>
      </w:pPr>
    </w:p>
    <w:p w14:paraId="08742C64" w14:textId="46376E78" w:rsidR="008E2E05" w:rsidRPr="00895DC3" w:rsidRDefault="00895DC3" w:rsidP="00895DC3">
      <w:pPr>
        <w:ind w:left="99" w:right="72"/>
        <w:jc w:val="center"/>
        <w:rPr>
          <w:b/>
          <w:sz w:val="24"/>
        </w:rPr>
      </w:pPr>
      <w:r w:rsidRPr="000451C9">
        <w:rPr>
          <w:b/>
          <w:sz w:val="24"/>
        </w:rPr>
        <w:lastRenderedPageBreak/>
        <w:t xml:space="preserve">§ </w:t>
      </w:r>
      <w:r>
        <w:rPr>
          <w:b/>
          <w:sz w:val="24"/>
        </w:rPr>
        <w:t>9</w:t>
      </w:r>
      <w:r w:rsidRPr="000451C9">
        <w:rPr>
          <w:b/>
          <w:sz w:val="24"/>
        </w:rPr>
        <w:t>.</w:t>
      </w:r>
    </w:p>
    <w:p w14:paraId="6837B068" w14:textId="77777777" w:rsidR="006F178B" w:rsidRDefault="00507077">
      <w:pPr>
        <w:spacing w:before="43"/>
        <w:ind w:right="4053"/>
        <w:jc w:val="right"/>
        <w:rPr>
          <w:b/>
          <w:sz w:val="24"/>
        </w:rPr>
      </w:pPr>
      <w:r>
        <w:rPr>
          <w:b/>
          <w:sz w:val="24"/>
        </w:rPr>
        <w:t>Kary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umowne</w:t>
      </w:r>
    </w:p>
    <w:p w14:paraId="3B77665D" w14:textId="77777777" w:rsidR="006F178B" w:rsidRDefault="00507077">
      <w:pPr>
        <w:pStyle w:val="Akapitzlist"/>
        <w:numPr>
          <w:ilvl w:val="0"/>
          <w:numId w:val="4"/>
        </w:numPr>
        <w:tabs>
          <w:tab w:val="left" w:pos="361"/>
        </w:tabs>
        <w:spacing w:before="36"/>
        <w:ind w:right="4093" w:hanging="461"/>
        <w:jc w:val="right"/>
        <w:rPr>
          <w:sz w:val="24"/>
        </w:rPr>
      </w:pPr>
      <w:r>
        <w:rPr>
          <w:sz w:val="24"/>
        </w:rPr>
        <w:t>Wykonawca zapłaci Zamawiającemu karę</w:t>
      </w:r>
      <w:r>
        <w:rPr>
          <w:spacing w:val="-12"/>
          <w:sz w:val="24"/>
        </w:rPr>
        <w:t xml:space="preserve"> </w:t>
      </w:r>
      <w:r>
        <w:rPr>
          <w:sz w:val="24"/>
        </w:rPr>
        <w:t>umowną:</w:t>
      </w:r>
    </w:p>
    <w:p w14:paraId="6E9EDCCB" w14:textId="265E5D7C" w:rsidR="006F178B" w:rsidRDefault="00507077">
      <w:pPr>
        <w:pStyle w:val="Akapitzlist"/>
        <w:numPr>
          <w:ilvl w:val="1"/>
          <w:numId w:val="4"/>
        </w:numPr>
        <w:tabs>
          <w:tab w:val="left" w:pos="953"/>
        </w:tabs>
        <w:spacing w:before="41" w:line="276" w:lineRule="auto"/>
        <w:ind w:right="108"/>
        <w:jc w:val="both"/>
        <w:rPr>
          <w:sz w:val="24"/>
        </w:rPr>
      </w:pPr>
      <w:r>
        <w:rPr>
          <w:sz w:val="24"/>
        </w:rPr>
        <w:t>0,1 % wynagrodzenia umownego brutto, o którym mowa w § 4 ust. 2 niniejszej umowy, za każdy dzień zwłoki w terminie realizacji przedmiotu umowy, lecz nie więcej niż 10% łącznego wynagrodzenia umownego brutto, o którym mowa w § 4 ust. 2. W przypadku, gdy zwłoka dotyczyć będzie  jedynie  części  sprzętu,  kara  umowna,  o  której  mowa w niniejszym punkcie, zostanie naliczona od wynagrodzenia należnego Wykonawcy za dostawę części sprzętu, który nie został</w:t>
      </w:r>
      <w:r>
        <w:rPr>
          <w:spacing w:val="-8"/>
          <w:sz w:val="24"/>
        </w:rPr>
        <w:t xml:space="preserve"> </w:t>
      </w:r>
      <w:r>
        <w:rPr>
          <w:sz w:val="24"/>
        </w:rPr>
        <w:t>dostarczony;</w:t>
      </w:r>
    </w:p>
    <w:p w14:paraId="5F893DDF" w14:textId="6A032A75" w:rsidR="006F178B" w:rsidRDefault="00507077">
      <w:pPr>
        <w:pStyle w:val="Akapitzlist"/>
        <w:numPr>
          <w:ilvl w:val="1"/>
          <w:numId w:val="4"/>
        </w:numPr>
        <w:tabs>
          <w:tab w:val="left" w:pos="953"/>
        </w:tabs>
        <w:spacing w:line="278" w:lineRule="auto"/>
        <w:ind w:right="107"/>
        <w:jc w:val="both"/>
        <w:rPr>
          <w:sz w:val="24"/>
        </w:rPr>
      </w:pPr>
      <w:r>
        <w:rPr>
          <w:sz w:val="24"/>
        </w:rPr>
        <w:t>za nieusunięcie w wyznaczonym przez Zamawiającego terminie wad stwierdzonych przy odbiorze za każdą wadę w wysokości 300</w:t>
      </w:r>
      <w:r w:rsidR="00895DC3">
        <w:rPr>
          <w:sz w:val="24"/>
        </w:rPr>
        <w:t>,00</w:t>
      </w:r>
      <w:r>
        <w:rPr>
          <w:sz w:val="24"/>
        </w:rPr>
        <w:t xml:space="preserve"> zł za każdy dzień</w:t>
      </w:r>
      <w:r>
        <w:rPr>
          <w:spacing w:val="-16"/>
          <w:sz w:val="24"/>
        </w:rPr>
        <w:t xml:space="preserve"> </w:t>
      </w:r>
      <w:r>
        <w:rPr>
          <w:sz w:val="24"/>
        </w:rPr>
        <w:t>zwłoki,</w:t>
      </w:r>
    </w:p>
    <w:p w14:paraId="2F178408" w14:textId="1680C816" w:rsidR="006F178B" w:rsidRDefault="00507077">
      <w:pPr>
        <w:pStyle w:val="Akapitzlist"/>
        <w:numPr>
          <w:ilvl w:val="1"/>
          <w:numId w:val="4"/>
        </w:numPr>
        <w:tabs>
          <w:tab w:val="left" w:pos="953"/>
        </w:tabs>
        <w:spacing w:line="276" w:lineRule="auto"/>
        <w:ind w:right="108"/>
        <w:jc w:val="both"/>
        <w:rPr>
          <w:sz w:val="24"/>
        </w:rPr>
      </w:pPr>
      <w:r>
        <w:rPr>
          <w:sz w:val="24"/>
        </w:rPr>
        <w:t>za odstąpienie od umowy przez Zamawiającego z przyczyn, za które odpowiedzialność ponosi Wykonawca w wysokości 10</w:t>
      </w:r>
      <w:r w:rsidR="00895DC3">
        <w:rPr>
          <w:sz w:val="24"/>
        </w:rPr>
        <w:t xml:space="preserve"> </w:t>
      </w:r>
      <w:r>
        <w:rPr>
          <w:sz w:val="24"/>
        </w:rPr>
        <w:t>% łącznego wynagrodzenia umownego</w:t>
      </w:r>
      <w:r>
        <w:rPr>
          <w:spacing w:val="-7"/>
          <w:sz w:val="24"/>
        </w:rPr>
        <w:t xml:space="preserve"> </w:t>
      </w:r>
      <w:r>
        <w:rPr>
          <w:sz w:val="24"/>
        </w:rPr>
        <w:t>brutto.</w:t>
      </w:r>
    </w:p>
    <w:p w14:paraId="3430EF96" w14:textId="6588B7F3" w:rsidR="006F178B" w:rsidRDefault="00507077">
      <w:pPr>
        <w:pStyle w:val="Akapitzlist"/>
        <w:numPr>
          <w:ilvl w:val="0"/>
          <w:numId w:val="4"/>
        </w:numPr>
        <w:tabs>
          <w:tab w:val="left" w:pos="461"/>
        </w:tabs>
        <w:spacing w:line="278" w:lineRule="auto"/>
        <w:ind w:right="105"/>
        <w:jc w:val="both"/>
        <w:rPr>
          <w:sz w:val="24"/>
        </w:rPr>
      </w:pPr>
      <w:r>
        <w:rPr>
          <w:sz w:val="24"/>
        </w:rPr>
        <w:t>Łączna suma kar umownych, jakiej może domagać się Zamawiający nie może przekroczyć 20</w:t>
      </w:r>
      <w:r w:rsidR="00895DC3">
        <w:rPr>
          <w:sz w:val="24"/>
        </w:rPr>
        <w:t xml:space="preserve"> </w:t>
      </w:r>
      <w:r>
        <w:rPr>
          <w:sz w:val="24"/>
        </w:rPr>
        <w:t>% łącznego wynagrodzenia umownego</w:t>
      </w:r>
      <w:r>
        <w:rPr>
          <w:spacing w:val="-1"/>
          <w:sz w:val="24"/>
        </w:rPr>
        <w:t xml:space="preserve"> </w:t>
      </w:r>
      <w:r>
        <w:rPr>
          <w:sz w:val="24"/>
        </w:rPr>
        <w:t>brutto.</w:t>
      </w:r>
    </w:p>
    <w:p w14:paraId="54642EAC" w14:textId="4905DBD0" w:rsidR="006F178B" w:rsidRDefault="00507077">
      <w:pPr>
        <w:pStyle w:val="Akapitzlist"/>
        <w:numPr>
          <w:ilvl w:val="0"/>
          <w:numId w:val="4"/>
        </w:numPr>
        <w:tabs>
          <w:tab w:val="left" w:pos="461"/>
        </w:tabs>
        <w:spacing w:line="276" w:lineRule="auto"/>
        <w:ind w:right="106"/>
        <w:jc w:val="both"/>
        <w:rPr>
          <w:sz w:val="24"/>
        </w:rPr>
      </w:pPr>
      <w:r>
        <w:rPr>
          <w:sz w:val="24"/>
        </w:rPr>
        <w:t>Zamawiający zapłaci Wykonawcy karę umowną za odstąpienie od umowy przez Wykonawcę z przyczyn, za które ponosi odpowiedzialność Zamawiający, w wysokości 10</w:t>
      </w:r>
      <w:r w:rsidR="00895DC3">
        <w:rPr>
          <w:sz w:val="24"/>
        </w:rPr>
        <w:t xml:space="preserve"> </w:t>
      </w:r>
      <w:r>
        <w:rPr>
          <w:sz w:val="24"/>
        </w:rPr>
        <w:t>% łącznego wynagrodzenia umownego</w:t>
      </w:r>
      <w:r>
        <w:rPr>
          <w:spacing w:val="2"/>
          <w:sz w:val="24"/>
        </w:rPr>
        <w:t xml:space="preserve"> </w:t>
      </w:r>
      <w:r>
        <w:rPr>
          <w:sz w:val="24"/>
        </w:rPr>
        <w:t>brutto,</w:t>
      </w:r>
    </w:p>
    <w:p w14:paraId="225F6CE1" w14:textId="77777777" w:rsidR="006F178B" w:rsidRDefault="00507077">
      <w:pPr>
        <w:pStyle w:val="Akapitzlist"/>
        <w:numPr>
          <w:ilvl w:val="0"/>
          <w:numId w:val="4"/>
        </w:numPr>
        <w:tabs>
          <w:tab w:val="left" w:pos="461"/>
        </w:tabs>
        <w:spacing w:line="276" w:lineRule="auto"/>
        <w:ind w:right="105"/>
        <w:jc w:val="both"/>
        <w:rPr>
          <w:sz w:val="24"/>
        </w:rPr>
      </w:pPr>
      <w:r>
        <w:rPr>
          <w:sz w:val="24"/>
        </w:rPr>
        <w:t>W razie wystąpienia zwłoki powyżej 3 dni w dostawie przedmiotu umowy Zamawiający może  wyznaczyć  dodatkowy  termin  jego   dostawy,   nie   rezygnując   z   kary  umownej  i odszkodowania.</w:t>
      </w:r>
    </w:p>
    <w:p w14:paraId="41E0B8E6" w14:textId="77777777" w:rsidR="006F178B" w:rsidRDefault="00507077">
      <w:pPr>
        <w:pStyle w:val="Akapitzlist"/>
        <w:numPr>
          <w:ilvl w:val="0"/>
          <w:numId w:val="4"/>
        </w:numPr>
        <w:tabs>
          <w:tab w:val="left" w:pos="461"/>
        </w:tabs>
        <w:spacing w:line="278" w:lineRule="auto"/>
        <w:ind w:right="107"/>
        <w:jc w:val="both"/>
        <w:rPr>
          <w:sz w:val="24"/>
        </w:rPr>
      </w:pPr>
      <w:r>
        <w:rPr>
          <w:sz w:val="24"/>
        </w:rPr>
        <w:t>Kary dotyczące ust. 1 lit. a) niniejszego paragrafu będą potrącane automatycznie z płatności wynikającej z wystawionej faktury, bez uzyskania zgody</w:t>
      </w:r>
      <w:r>
        <w:rPr>
          <w:spacing w:val="-3"/>
          <w:sz w:val="24"/>
        </w:rPr>
        <w:t xml:space="preserve"> </w:t>
      </w:r>
      <w:r>
        <w:rPr>
          <w:sz w:val="24"/>
        </w:rPr>
        <w:t>Wykonawcy.</w:t>
      </w:r>
    </w:p>
    <w:p w14:paraId="65221C21" w14:textId="77777777" w:rsidR="006F178B" w:rsidRDefault="00507077">
      <w:pPr>
        <w:pStyle w:val="Akapitzlist"/>
        <w:numPr>
          <w:ilvl w:val="0"/>
          <w:numId w:val="4"/>
        </w:numPr>
        <w:tabs>
          <w:tab w:val="left" w:pos="461"/>
        </w:tabs>
        <w:spacing w:line="276" w:lineRule="auto"/>
        <w:ind w:right="110"/>
        <w:jc w:val="both"/>
        <w:rPr>
          <w:sz w:val="24"/>
        </w:rPr>
      </w:pPr>
      <w:r>
        <w:rPr>
          <w:sz w:val="24"/>
        </w:rPr>
        <w:t>W razie wystąpienia istotnej zmiany okoliczności powodującej, że wykonanie umowy nie leży w interesie publicznym, czego nie można było przewidzieć w chwili zawarcia umowy, Zamawiający</w:t>
      </w:r>
      <w:r>
        <w:rPr>
          <w:spacing w:val="13"/>
          <w:sz w:val="24"/>
        </w:rPr>
        <w:t xml:space="preserve"> </w:t>
      </w:r>
      <w:r>
        <w:rPr>
          <w:sz w:val="24"/>
        </w:rPr>
        <w:t>może</w:t>
      </w:r>
      <w:r>
        <w:rPr>
          <w:spacing w:val="18"/>
          <w:sz w:val="24"/>
        </w:rPr>
        <w:t xml:space="preserve"> </w:t>
      </w:r>
      <w:r>
        <w:rPr>
          <w:sz w:val="24"/>
        </w:rPr>
        <w:t>odstąpić</w:t>
      </w:r>
      <w:r>
        <w:rPr>
          <w:spacing w:val="18"/>
          <w:sz w:val="24"/>
        </w:rPr>
        <w:t xml:space="preserve"> </w:t>
      </w:r>
      <w:r>
        <w:rPr>
          <w:sz w:val="24"/>
        </w:rPr>
        <w:t>od</w:t>
      </w:r>
      <w:r>
        <w:rPr>
          <w:spacing w:val="18"/>
          <w:sz w:val="24"/>
        </w:rPr>
        <w:t xml:space="preserve"> </w:t>
      </w:r>
      <w:r>
        <w:rPr>
          <w:sz w:val="24"/>
        </w:rPr>
        <w:t>umowy</w:t>
      </w:r>
      <w:r>
        <w:rPr>
          <w:spacing w:val="14"/>
          <w:sz w:val="24"/>
        </w:rPr>
        <w:t xml:space="preserve"> </w:t>
      </w:r>
      <w:r>
        <w:rPr>
          <w:sz w:val="24"/>
        </w:rPr>
        <w:t>w</w:t>
      </w:r>
      <w:r>
        <w:rPr>
          <w:spacing w:val="17"/>
          <w:sz w:val="24"/>
        </w:rPr>
        <w:t xml:space="preserve"> </w:t>
      </w:r>
      <w:r>
        <w:rPr>
          <w:sz w:val="24"/>
        </w:rPr>
        <w:t>terminie</w:t>
      </w:r>
      <w:r>
        <w:rPr>
          <w:spacing w:val="18"/>
          <w:sz w:val="24"/>
        </w:rPr>
        <w:t xml:space="preserve"> </w:t>
      </w:r>
      <w:r>
        <w:rPr>
          <w:sz w:val="24"/>
        </w:rPr>
        <w:t>30</w:t>
      </w:r>
      <w:r>
        <w:rPr>
          <w:spacing w:val="18"/>
          <w:sz w:val="24"/>
        </w:rPr>
        <w:t xml:space="preserve"> </w:t>
      </w:r>
      <w:r>
        <w:rPr>
          <w:sz w:val="24"/>
        </w:rPr>
        <w:t>dni</w:t>
      </w:r>
      <w:r>
        <w:rPr>
          <w:spacing w:val="19"/>
          <w:sz w:val="24"/>
        </w:rPr>
        <w:t xml:space="preserve"> </w:t>
      </w:r>
      <w:r>
        <w:rPr>
          <w:sz w:val="24"/>
        </w:rPr>
        <w:t>od</w:t>
      </w:r>
      <w:r>
        <w:rPr>
          <w:spacing w:val="18"/>
          <w:sz w:val="24"/>
        </w:rPr>
        <w:t xml:space="preserve"> </w:t>
      </w:r>
      <w:r>
        <w:rPr>
          <w:sz w:val="24"/>
        </w:rPr>
        <w:t>powzięcia</w:t>
      </w:r>
      <w:r>
        <w:rPr>
          <w:spacing w:val="18"/>
          <w:sz w:val="24"/>
        </w:rPr>
        <w:t xml:space="preserve"> </w:t>
      </w:r>
      <w:r>
        <w:rPr>
          <w:sz w:val="24"/>
        </w:rPr>
        <w:t>wiadomości</w:t>
      </w:r>
    </w:p>
    <w:p w14:paraId="689E1040" w14:textId="77777777" w:rsidR="006F178B" w:rsidRDefault="00507077">
      <w:pPr>
        <w:pStyle w:val="Tekstpodstawowy"/>
        <w:spacing w:line="276" w:lineRule="auto"/>
        <w:ind w:right="104" w:firstLine="0"/>
      </w:pPr>
      <w:r>
        <w:t>o powyższych okolicznościach. W takim przypadku Wykonawca może żądać jedynie wynagrodzenia należnego mu z tytułu wykonania części umowy i nie przysługuje mu kara umowna</w:t>
      </w:r>
    </w:p>
    <w:p w14:paraId="12E26788" w14:textId="77777777" w:rsidR="006F178B" w:rsidRDefault="00507077">
      <w:pPr>
        <w:pStyle w:val="Akapitzlist"/>
        <w:numPr>
          <w:ilvl w:val="0"/>
          <w:numId w:val="4"/>
        </w:numPr>
        <w:tabs>
          <w:tab w:val="left" w:pos="461"/>
        </w:tabs>
        <w:spacing w:line="276" w:lineRule="auto"/>
        <w:ind w:right="105"/>
        <w:jc w:val="both"/>
        <w:rPr>
          <w:sz w:val="24"/>
        </w:rPr>
      </w:pPr>
      <w:r>
        <w:rPr>
          <w:sz w:val="24"/>
        </w:rPr>
        <w:t>Zamawiający może dochodzić na zasadach ogólnych odszkodowania przewyższającego kary umowne.</w:t>
      </w:r>
    </w:p>
    <w:p w14:paraId="12AA7EB0" w14:textId="77777777" w:rsidR="006F178B" w:rsidRDefault="00507077">
      <w:pPr>
        <w:spacing w:before="230"/>
        <w:ind w:left="2122" w:right="2124"/>
        <w:jc w:val="center"/>
        <w:rPr>
          <w:b/>
          <w:sz w:val="24"/>
        </w:rPr>
      </w:pPr>
      <w:r>
        <w:rPr>
          <w:b/>
          <w:sz w:val="24"/>
        </w:rPr>
        <w:t>§ 10.</w:t>
      </w:r>
    </w:p>
    <w:p w14:paraId="31CAD4D8" w14:textId="77777777" w:rsidR="006F178B" w:rsidRDefault="00507077">
      <w:pPr>
        <w:spacing w:before="41"/>
        <w:ind w:left="2122" w:right="2125"/>
        <w:jc w:val="center"/>
        <w:rPr>
          <w:b/>
          <w:sz w:val="24"/>
        </w:rPr>
      </w:pPr>
      <w:r>
        <w:rPr>
          <w:b/>
          <w:sz w:val="24"/>
        </w:rPr>
        <w:t>Odstąpienie od umowy</w:t>
      </w:r>
    </w:p>
    <w:p w14:paraId="4D543111" w14:textId="77777777" w:rsidR="006F178B" w:rsidRDefault="00507077">
      <w:pPr>
        <w:pStyle w:val="Akapitzlist"/>
        <w:numPr>
          <w:ilvl w:val="0"/>
          <w:numId w:val="3"/>
        </w:numPr>
        <w:tabs>
          <w:tab w:val="left" w:pos="461"/>
        </w:tabs>
        <w:spacing w:before="36" w:line="276" w:lineRule="auto"/>
        <w:ind w:right="105"/>
        <w:jc w:val="both"/>
        <w:rPr>
          <w:sz w:val="24"/>
        </w:rPr>
      </w:pPr>
      <w:r>
        <w:rPr>
          <w:sz w:val="24"/>
        </w:rPr>
        <w:t>Zamawiającemu przysługuje prawo odstąpienia od umowy w przypadkach przewidzianych  w Kodeksie cywilnym oraz przepisach Prawo zamówień publicznych, a także</w:t>
      </w:r>
      <w:r>
        <w:rPr>
          <w:spacing w:val="-4"/>
          <w:sz w:val="24"/>
        </w:rPr>
        <w:t xml:space="preserve"> </w:t>
      </w:r>
      <w:r>
        <w:rPr>
          <w:sz w:val="24"/>
        </w:rPr>
        <w:t>jeżeli:</w:t>
      </w:r>
    </w:p>
    <w:p w14:paraId="31EB47C5" w14:textId="122B2D8E" w:rsidR="006F178B" w:rsidRDefault="00507077">
      <w:pPr>
        <w:pStyle w:val="Akapitzlist"/>
        <w:numPr>
          <w:ilvl w:val="1"/>
          <w:numId w:val="3"/>
        </w:numPr>
        <w:tabs>
          <w:tab w:val="left" w:pos="809"/>
        </w:tabs>
        <w:spacing w:before="1" w:line="276" w:lineRule="auto"/>
        <w:ind w:right="100" w:hanging="360"/>
        <w:jc w:val="both"/>
        <w:rPr>
          <w:sz w:val="24"/>
        </w:rPr>
      </w:pPr>
      <w:r>
        <w:rPr>
          <w:sz w:val="24"/>
        </w:rPr>
        <w:t xml:space="preserve">wykonawca nie  przystąpił  do  realizacji  przedmiotu  umowy  i  nie  wykonał  dostawy w dodatkowym terminie wyznaczonym przez Zamawiającego zgodnie z § 9 ust. </w:t>
      </w:r>
      <w:r w:rsidR="00895DC3">
        <w:rPr>
          <w:sz w:val="24"/>
        </w:rPr>
        <w:t>4</w:t>
      </w:r>
      <w:r>
        <w:rPr>
          <w:sz w:val="24"/>
        </w:rPr>
        <w:t xml:space="preserve"> umowy</w:t>
      </w:r>
    </w:p>
    <w:p w14:paraId="2A2D2E4E" w14:textId="77777777" w:rsidR="006F178B" w:rsidRDefault="00507077">
      <w:pPr>
        <w:pStyle w:val="Akapitzlist"/>
        <w:numPr>
          <w:ilvl w:val="1"/>
          <w:numId w:val="3"/>
        </w:numPr>
        <w:tabs>
          <w:tab w:val="left" w:pos="809"/>
        </w:tabs>
        <w:spacing w:line="278" w:lineRule="auto"/>
        <w:ind w:right="107" w:hanging="360"/>
        <w:jc w:val="both"/>
        <w:rPr>
          <w:sz w:val="24"/>
        </w:rPr>
      </w:pPr>
      <w:r>
        <w:rPr>
          <w:sz w:val="24"/>
        </w:rPr>
        <w:t>Wykonawca nie wykonuje obowiązków wynikających z umowy lub też nienależycie wykonuje swoje zobowiązania umowne wobec</w:t>
      </w:r>
      <w:r>
        <w:rPr>
          <w:spacing w:val="-4"/>
          <w:sz w:val="24"/>
        </w:rPr>
        <w:t xml:space="preserve"> </w:t>
      </w:r>
      <w:r>
        <w:rPr>
          <w:sz w:val="24"/>
        </w:rPr>
        <w:t>Zamawiającego,</w:t>
      </w:r>
    </w:p>
    <w:p w14:paraId="225622BB" w14:textId="77777777" w:rsidR="006F178B" w:rsidRDefault="006F178B">
      <w:pPr>
        <w:spacing w:line="278" w:lineRule="auto"/>
        <w:jc w:val="both"/>
        <w:rPr>
          <w:sz w:val="24"/>
        </w:rPr>
        <w:sectPr w:rsidR="006F178B">
          <w:headerReference w:type="default" r:id="rId9"/>
          <w:footerReference w:type="default" r:id="rId10"/>
          <w:pgSz w:w="11910" w:h="16840"/>
          <w:pgMar w:top="2280" w:right="1180" w:bottom="940" w:left="1160" w:header="824" w:footer="758" w:gutter="0"/>
          <w:cols w:space="708"/>
        </w:sectPr>
      </w:pPr>
    </w:p>
    <w:p w14:paraId="5D7F22D8" w14:textId="77777777" w:rsidR="006F178B" w:rsidRDefault="00507077">
      <w:pPr>
        <w:pStyle w:val="Akapitzlist"/>
        <w:numPr>
          <w:ilvl w:val="0"/>
          <w:numId w:val="3"/>
        </w:numPr>
        <w:tabs>
          <w:tab w:val="left" w:pos="461"/>
        </w:tabs>
        <w:spacing w:before="147" w:line="276" w:lineRule="auto"/>
        <w:ind w:right="104"/>
        <w:jc w:val="both"/>
        <w:rPr>
          <w:sz w:val="24"/>
        </w:rPr>
      </w:pPr>
      <w:r>
        <w:rPr>
          <w:sz w:val="24"/>
        </w:rPr>
        <w:lastRenderedPageBreak/>
        <w:t>Odstąpienie od umowy w przypadkach określonych w ust. 1 powinno nastąpić w formie pisemnej pod rygorem nieważności, z podaniem uzasadnienia w terminie 30 dni od dnia wystąpienia okoliczności uzasadniających</w:t>
      </w:r>
      <w:r>
        <w:rPr>
          <w:spacing w:val="-1"/>
          <w:sz w:val="24"/>
        </w:rPr>
        <w:t xml:space="preserve"> </w:t>
      </w:r>
      <w:r>
        <w:rPr>
          <w:sz w:val="24"/>
        </w:rPr>
        <w:t>odstąpienie.</w:t>
      </w:r>
    </w:p>
    <w:p w14:paraId="71689A2C" w14:textId="77777777" w:rsidR="006F178B" w:rsidRDefault="00507077">
      <w:pPr>
        <w:pStyle w:val="Akapitzlist"/>
        <w:numPr>
          <w:ilvl w:val="0"/>
          <w:numId w:val="3"/>
        </w:numPr>
        <w:tabs>
          <w:tab w:val="left" w:pos="461"/>
        </w:tabs>
        <w:spacing w:before="1" w:line="276" w:lineRule="auto"/>
        <w:ind w:right="108"/>
        <w:jc w:val="both"/>
        <w:rPr>
          <w:sz w:val="24"/>
        </w:rPr>
      </w:pPr>
      <w:r>
        <w:rPr>
          <w:sz w:val="24"/>
        </w:rPr>
        <w:t>Oświadczenie o odstąpieniu od Umowy powinno zostać przesłane drugiej Stronie listem poleconym lub kurierem za zwrotnym potwierdzeniem odbioru. Odstąpienie uważa się za skuteczne w dniu otrzymania oświadczenia o odstąpieniu przez drugą</w:t>
      </w:r>
      <w:r>
        <w:rPr>
          <w:spacing w:val="-5"/>
          <w:sz w:val="24"/>
        </w:rPr>
        <w:t xml:space="preserve"> </w:t>
      </w:r>
      <w:r>
        <w:rPr>
          <w:sz w:val="24"/>
        </w:rPr>
        <w:t>Stronę.</w:t>
      </w:r>
    </w:p>
    <w:p w14:paraId="54EF84CA" w14:textId="77777777" w:rsidR="006F178B" w:rsidRDefault="006F178B">
      <w:pPr>
        <w:pStyle w:val="Tekstpodstawowy"/>
        <w:spacing w:before="3"/>
        <w:ind w:left="0" w:firstLine="0"/>
        <w:jc w:val="left"/>
        <w:rPr>
          <w:sz w:val="21"/>
        </w:rPr>
      </w:pPr>
    </w:p>
    <w:p w14:paraId="03C62E80" w14:textId="77777777" w:rsidR="006F178B" w:rsidRDefault="00507077">
      <w:pPr>
        <w:spacing w:before="1"/>
        <w:ind w:left="2122" w:right="2124"/>
        <w:jc w:val="center"/>
        <w:rPr>
          <w:b/>
          <w:sz w:val="24"/>
        </w:rPr>
      </w:pPr>
      <w:r>
        <w:rPr>
          <w:b/>
          <w:sz w:val="24"/>
        </w:rPr>
        <w:t>§ 11.</w:t>
      </w:r>
    </w:p>
    <w:p w14:paraId="64F2944D" w14:textId="77777777" w:rsidR="006F178B" w:rsidRDefault="00507077">
      <w:pPr>
        <w:spacing w:before="40"/>
        <w:ind w:left="2121" w:right="2126"/>
        <w:jc w:val="center"/>
        <w:rPr>
          <w:b/>
          <w:sz w:val="24"/>
        </w:rPr>
      </w:pPr>
      <w:r>
        <w:rPr>
          <w:b/>
          <w:sz w:val="24"/>
        </w:rPr>
        <w:t>Zmiany umowy</w:t>
      </w:r>
    </w:p>
    <w:p w14:paraId="493049D4" w14:textId="77777777" w:rsidR="006F178B" w:rsidRDefault="00507077">
      <w:pPr>
        <w:pStyle w:val="Akapitzlist"/>
        <w:numPr>
          <w:ilvl w:val="0"/>
          <w:numId w:val="2"/>
        </w:numPr>
        <w:tabs>
          <w:tab w:val="left" w:pos="528"/>
        </w:tabs>
        <w:spacing w:before="37" w:line="276" w:lineRule="auto"/>
        <w:ind w:right="109"/>
        <w:jc w:val="both"/>
        <w:rPr>
          <w:sz w:val="24"/>
        </w:rPr>
      </w:pPr>
      <w:r>
        <w:rPr>
          <w:sz w:val="24"/>
        </w:rPr>
        <w:t>Zamawiający przewiduje możliwość dokonania zmiany postanowień umowy na podstawie art. 455 ustawy Prawo zamówień publicznych, które zostaną wyrażone w formie pisemnego aneksu pod rygorem nieważności i mogą nastąpić wyłącznie w następujących</w:t>
      </w:r>
      <w:r>
        <w:rPr>
          <w:spacing w:val="-17"/>
          <w:sz w:val="24"/>
        </w:rPr>
        <w:t xml:space="preserve"> </w:t>
      </w:r>
      <w:r>
        <w:rPr>
          <w:sz w:val="24"/>
        </w:rPr>
        <w:t>sytuacjach:</w:t>
      </w:r>
    </w:p>
    <w:p w14:paraId="5C8D2D85" w14:textId="0892FE53" w:rsidR="006F178B" w:rsidRDefault="00507077" w:rsidP="00AB356D">
      <w:pPr>
        <w:pStyle w:val="Akapitzlist"/>
        <w:numPr>
          <w:ilvl w:val="1"/>
          <w:numId w:val="2"/>
        </w:numPr>
        <w:spacing w:before="1" w:line="276" w:lineRule="auto"/>
        <w:ind w:left="993" w:right="102" w:hanging="327"/>
        <w:jc w:val="both"/>
        <w:rPr>
          <w:sz w:val="24"/>
        </w:rPr>
      </w:pPr>
      <w:r>
        <w:rPr>
          <w:sz w:val="24"/>
        </w:rPr>
        <w:t>zmiana terminu wykonania umowy - w przypadku, gdy niedotrzymanie pierwotnego terminu realizacji umowy wynika z napotkania przez Wykonawcę lub Zamawiającego okoliczności niemożliwych do przewidzenia i niezależnych od nich, np. wystąpienia zjawisk związanych z działaniem siły wyższej (np. klęska żywiołowa, niepokoje społeczne, działania militarne itp.). W przypadku wystąpienia powyższych</w:t>
      </w:r>
      <w:r w:rsidR="00AB356D">
        <w:rPr>
          <w:sz w:val="24"/>
        </w:rPr>
        <w:t xml:space="preserve"> </w:t>
      </w:r>
      <w:r>
        <w:rPr>
          <w:sz w:val="24"/>
        </w:rPr>
        <w:t>okoliczności, w zakresie mającym wpływ na przebieg realizacji zamówienia, termin  wykonania  umowy  może  ulec  odpowiedniemu  przedłużeniu o czas trwania</w:t>
      </w:r>
      <w:r>
        <w:rPr>
          <w:spacing w:val="-1"/>
          <w:sz w:val="24"/>
        </w:rPr>
        <w:t xml:space="preserve"> </w:t>
      </w:r>
      <w:r>
        <w:rPr>
          <w:sz w:val="24"/>
        </w:rPr>
        <w:t>przeszkody;</w:t>
      </w:r>
    </w:p>
    <w:p w14:paraId="2F18298C" w14:textId="77777777" w:rsidR="006F178B" w:rsidRDefault="00507077" w:rsidP="00AB356D">
      <w:pPr>
        <w:pStyle w:val="Akapitzlist"/>
        <w:numPr>
          <w:ilvl w:val="1"/>
          <w:numId w:val="2"/>
        </w:numPr>
        <w:spacing w:line="276" w:lineRule="auto"/>
        <w:ind w:left="993" w:right="101" w:hanging="327"/>
        <w:jc w:val="both"/>
        <w:rPr>
          <w:sz w:val="24"/>
        </w:rPr>
      </w:pPr>
      <w:r>
        <w:rPr>
          <w:sz w:val="24"/>
        </w:rPr>
        <w:t>zmiana asortymentu w przypadku trwałej niedostępności danej pozycji. W takim przypadku Wykonawca musi poinformować o zaistniałej sytuacji Zamawiającego, przedstawić dowód, iż jest to sytuacja niezależna od niego oraz zaproponować rozwiązanie alternatywne, które Zamawiający musi</w:t>
      </w:r>
      <w:r>
        <w:rPr>
          <w:spacing w:val="-9"/>
          <w:sz w:val="24"/>
        </w:rPr>
        <w:t xml:space="preserve"> </w:t>
      </w:r>
      <w:r>
        <w:rPr>
          <w:sz w:val="24"/>
        </w:rPr>
        <w:t>zaakceptować;</w:t>
      </w:r>
    </w:p>
    <w:p w14:paraId="4CFEBEB8" w14:textId="77777777" w:rsidR="006F178B" w:rsidRDefault="00507077" w:rsidP="00AB356D">
      <w:pPr>
        <w:pStyle w:val="Akapitzlist"/>
        <w:numPr>
          <w:ilvl w:val="1"/>
          <w:numId w:val="2"/>
        </w:numPr>
        <w:spacing w:line="276" w:lineRule="auto"/>
        <w:ind w:left="993" w:right="107" w:hanging="327"/>
        <w:jc w:val="both"/>
        <w:rPr>
          <w:sz w:val="24"/>
        </w:rPr>
      </w:pPr>
      <w:r>
        <w:rPr>
          <w:sz w:val="24"/>
        </w:rPr>
        <w:t>zmiana terminu płatności w przypadku ograniczenia finansowego po stronie Zamawiającego, z przyczyn od niego</w:t>
      </w:r>
      <w:r>
        <w:rPr>
          <w:spacing w:val="1"/>
          <w:sz w:val="24"/>
        </w:rPr>
        <w:t xml:space="preserve"> </w:t>
      </w:r>
      <w:r>
        <w:rPr>
          <w:sz w:val="24"/>
        </w:rPr>
        <w:t>niezależnych;</w:t>
      </w:r>
    </w:p>
    <w:p w14:paraId="63E77108" w14:textId="77777777" w:rsidR="006F178B" w:rsidRDefault="00507077" w:rsidP="00AB356D">
      <w:pPr>
        <w:pStyle w:val="Akapitzlist"/>
        <w:numPr>
          <w:ilvl w:val="1"/>
          <w:numId w:val="2"/>
        </w:numPr>
        <w:spacing w:line="276" w:lineRule="auto"/>
        <w:ind w:left="993" w:right="110" w:hanging="327"/>
        <w:jc w:val="both"/>
        <w:rPr>
          <w:sz w:val="24"/>
        </w:rPr>
      </w:pPr>
      <w:r>
        <w:rPr>
          <w:sz w:val="24"/>
        </w:rPr>
        <w:t>w przypadku zmiany przepisów prawa, opublikowanej w Dzienniku Urzędowym Unii Europejskiej, Dzienniku Ustaw, Monitorze Polskim lub Dzienniku Urzędowym odpowiedniego ministra, Zamawiający dopuszcza zmiany sposobu, terminu realizacji Umowy lub zmiany zakresu świadczeń Wykonawcy wymuszone takimi zmianami prawa;</w:t>
      </w:r>
    </w:p>
    <w:p w14:paraId="40E83817" w14:textId="77777777" w:rsidR="006F178B" w:rsidRDefault="00507077" w:rsidP="00AB356D">
      <w:pPr>
        <w:pStyle w:val="Akapitzlist"/>
        <w:numPr>
          <w:ilvl w:val="1"/>
          <w:numId w:val="2"/>
        </w:numPr>
        <w:spacing w:line="276" w:lineRule="auto"/>
        <w:ind w:left="993" w:right="101" w:hanging="327"/>
        <w:jc w:val="both"/>
        <w:rPr>
          <w:sz w:val="24"/>
        </w:rPr>
      </w:pPr>
      <w:r>
        <w:rPr>
          <w:sz w:val="24"/>
        </w:rPr>
        <w:t>w przypadku zmiany stawki podatku od towarów i usług – wynagrodzenie przewidziane niniejszą Umową ulegnie zmianie odpowiedniej do zmiany wysokości podatku od towarów i usług (ulegnie korekcie o wysokość zmiany podatku VAT), przy czym powyższa zmiana będzie miała zastosowanie wyłącznie w odniesieniu do wynagrodzenia objętego fakturą wystawioną po dniu wejścia w życie zmiany przepisów prawa wprowadzających nowe stawki podatku od towarów i</w:t>
      </w:r>
      <w:r>
        <w:rPr>
          <w:spacing w:val="-7"/>
          <w:sz w:val="24"/>
        </w:rPr>
        <w:t xml:space="preserve"> </w:t>
      </w:r>
      <w:r>
        <w:rPr>
          <w:sz w:val="24"/>
        </w:rPr>
        <w:t>usług.</w:t>
      </w:r>
    </w:p>
    <w:p w14:paraId="27BCB1AF" w14:textId="77777777" w:rsidR="006F178B" w:rsidRDefault="00507077">
      <w:pPr>
        <w:pStyle w:val="Akapitzlist"/>
        <w:numPr>
          <w:ilvl w:val="0"/>
          <w:numId w:val="2"/>
        </w:numPr>
        <w:tabs>
          <w:tab w:val="left" w:pos="528"/>
        </w:tabs>
        <w:spacing w:before="1" w:line="276" w:lineRule="auto"/>
        <w:ind w:right="108"/>
        <w:jc w:val="both"/>
        <w:rPr>
          <w:sz w:val="24"/>
        </w:rPr>
      </w:pPr>
      <w:r>
        <w:rPr>
          <w:sz w:val="24"/>
        </w:rPr>
        <w:t>Warunkiem dokonania zmian, o których mowa w ust. 1, jest złożenie wniosku przez stronę inicjującą zmianę</w:t>
      </w:r>
      <w:r>
        <w:rPr>
          <w:spacing w:val="-3"/>
          <w:sz w:val="24"/>
        </w:rPr>
        <w:t xml:space="preserve"> </w:t>
      </w:r>
      <w:r>
        <w:rPr>
          <w:sz w:val="24"/>
        </w:rPr>
        <w:t>zawierającego:</w:t>
      </w:r>
    </w:p>
    <w:p w14:paraId="0CF94C90" w14:textId="77777777" w:rsidR="006F178B" w:rsidRDefault="00507077" w:rsidP="00AB356D">
      <w:pPr>
        <w:pStyle w:val="Akapitzlist"/>
        <w:numPr>
          <w:ilvl w:val="1"/>
          <w:numId w:val="2"/>
        </w:numPr>
        <w:spacing w:line="275" w:lineRule="exact"/>
        <w:ind w:left="993" w:hanging="284"/>
        <w:jc w:val="both"/>
        <w:rPr>
          <w:sz w:val="24"/>
        </w:rPr>
      </w:pPr>
      <w:r>
        <w:rPr>
          <w:sz w:val="24"/>
        </w:rPr>
        <w:t>opis propozycji</w:t>
      </w:r>
      <w:r>
        <w:rPr>
          <w:spacing w:val="-1"/>
          <w:sz w:val="24"/>
        </w:rPr>
        <w:t xml:space="preserve"> </w:t>
      </w:r>
      <w:r>
        <w:rPr>
          <w:sz w:val="24"/>
        </w:rPr>
        <w:t>zmiany,</w:t>
      </w:r>
    </w:p>
    <w:p w14:paraId="52FAD673" w14:textId="77777777" w:rsidR="006F178B" w:rsidRDefault="00507077" w:rsidP="00AB356D">
      <w:pPr>
        <w:pStyle w:val="Akapitzlist"/>
        <w:numPr>
          <w:ilvl w:val="1"/>
          <w:numId w:val="2"/>
        </w:numPr>
        <w:spacing w:before="43"/>
        <w:ind w:left="993" w:hanging="284"/>
        <w:jc w:val="both"/>
        <w:rPr>
          <w:sz w:val="24"/>
        </w:rPr>
      </w:pPr>
      <w:r>
        <w:rPr>
          <w:sz w:val="24"/>
        </w:rPr>
        <w:t>uzasadnienie</w:t>
      </w:r>
      <w:r>
        <w:rPr>
          <w:spacing w:val="-2"/>
          <w:sz w:val="24"/>
        </w:rPr>
        <w:t xml:space="preserve"> </w:t>
      </w:r>
      <w:r>
        <w:rPr>
          <w:sz w:val="24"/>
        </w:rPr>
        <w:t>zmiany,</w:t>
      </w:r>
    </w:p>
    <w:p w14:paraId="7C01E512" w14:textId="77777777" w:rsidR="006F178B" w:rsidRDefault="00507077" w:rsidP="00AB356D">
      <w:pPr>
        <w:pStyle w:val="Akapitzlist"/>
        <w:numPr>
          <w:ilvl w:val="1"/>
          <w:numId w:val="2"/>
        </w:numPr>
        <w:spacing w:before="41" w:line="276" w:lineRule="auto"/>
        <w:ind w:left="993" w:right="108" w:hanging="284"/>
        <w:jc w:val="both"/>
        <w:rPr>
          <w:sz w:val="24"/>
        </w:rPr>
      </w:pPr>
      <w:r>
        <w:rPr>
          <w:sz w:val="24"/>
        </w:rPr>
        <w:t>obliczenie kosztów zmiany zgodnie z zasadami określonymi w umowie, jeżeli zmiana będzie miała wpływ na wynagrodzenie</w:t>
      </w:r>
      <w:r>
        <w:rPr>
          <w:spacing w:val="-4"/>
          <w:sz w:val="24"/>
        </w:rPr>
        <w:t xml:space="preserve"> </w:t>
      </w:r>
      <w:r>
        <w:rPr>
          <w:sz w:val="24"/>
        </w:rPr>
        <w:t>Wykonawcy,</w:t>
      </w:r>
    </w:p>
    <w:p w14:paraId="6FBDE7EF" w14:textId="77777777" w:rsidR="006F178B" w:rsidRDefault="006F178B">
      <w:pPr>
        <w:spacing w:line="276" w:lineRule="auto"/>
        <w:jc w:val="both"/>
        <w:rPr>
          <w:sz w:val="24"/>
        </w:rPr>
        <w:sectPr w:rsidR="006F178B">
          <w:headerReference w:type="default" r:id="rId11"/>
          <w:footerReference w:type="default" r:id="rId12"/>
          <w:pgSz w:w="11910" w:h="16840"/>
          <w:pgMar w:top="1860" w:right="1180" w:bottom="940" w:left="1160" w:header="824" w:footer="758" w:gutter="0"/>
          <w:cols w:space="708"/>
        </w:sectPr>
      </w:pPr>
    </w:p>
    <w:p w14:paraId="6377BA87" w14:textId="77777777" w:rsidR="006F178B" w:rsidRDefault="00507077" w:rsidP="00AB356D">
      <w:pPr>
        <w:pStyle w:val="Akapitzlist"/>
        <w:numPr>
          <w:ilvl w:val="1"/>
          <w:numId w:val="2"/>
        </w:numPr>
        <w:spacing w:before="147" w:line="278" w:lineRule="auto"/>
        <w:ind w:left="851" w:right="107" w:hanging="284"/>
        <w:jc w:val="both"/>
        <w:rPr>
          <w:sz w:val="24"/>
        </w:rPr>
      </w:pPr>
      <w:r>
        <w:rPr>
          <w:sz w:val="24"/>
        </w:rPr>
        <w:lastRenderedPageBreak/>
        <w:t>opis wpływu zmiany na harmonogram realizacji i fakturowania oraz termin wykonania</w:t>
      </w:r>
      <w:r>
        <w:rPr>
          <w:spacing w:val="-1"/>
          <w:sz w:val="24"/>
        </w:rPr>
        <w:t xml:space="preserve"> </w:t>
      </w:r>
      <w:r>
        <w:rPr>
          <w:sz w:val="24"/>
        </w:rPr>
        <w:t>umowy.</w:t>
      </w:r>
    </w:p>
    <w:p w14:paraId="033BACE1" w14:textId="77777777" w:rsidR="006F178B" w:rsidRDefault="00507077">
      <w:pPr>
        <w:pStyle w:val="Akapitzlist"/>
        <w:numPr>
          <w:ilvl w:val="0"/>
          <w:numId w:val="2"/>
        </w:numPr>
        <w:tabs>
          <w:tab w:val="left" w:pos="528"/>
        </w:tabs>
        <w:spacing w:line="276" w:lineRule="auto"/>
        <w:ind w:right="100"/>
        <w:jc w:val="both"/>
        <w:rPr>
          <w:sz w:val="24"/>
        </w:rPr>
      </w:pPr>
      <w:r>
        <w:rPr>
          <w:sz w:val="24"/>
        </w:rPr>
        <w:t>Wykonawca nie będzie  uprawniony do żądania  przedłużenia terminu wykonania umowy    i zwiększenia wynagrodzenia, jeżeli zmiana jest wymuszona uchybieniem czy naruszeniem umowy przez Wykonawcę – w takim przypadku koszty dodatkowe związane takimi zmianami ponosi</w:t>
      </w:r>
      <w:r>
        <w:rPr>
          <w:spacing w:val="-2"/>
          <w:sz w:val="24"/>
        </w:rPr>
        <w:t xml:space="preserve"> </w:t>
      </w:r>
      <w:r>
        <w:rPr>
          <w:sz w:val="24"/>
        </w:rPr>
        <w:t>Wykonawca.</w:t>
      </w:r>
    </w:p>
    <w:p w14:paraId="2363F36E" w14:textId="77777777" w:rsidR="006F178B" w:rsidRDefault="006F178B">
      <w:pPr>
        <w:pStyle w:val="Tekstpodstawowy"/>
        <w:spacing w:before="10"/>
        <w:ind w:left="0" w:firstLine="0"/>
        <w:jc w:val="left"/>
        <w:rPr>
          <w:sz w:val="20"/>
        </w:rPr>
      </w:pPr>
    </w:p>
    <w:p w14:paraId="4C7E8593" w14:textId="77777777" w:rsidR="006F178B" w:rsidRDefault="00507077">
      <w:pPr>
        <w:ind w:left="2122" w:right="2124"/>
        <w:jc w:val="center"/>
        <w:rPr>
          <w:b/>
          <w:sz w:val="24"/>
        </w:rPr>
      </w:pPr>
      <w:r>
        <w:rPr>
          <w:b/>
          <w:sz w:val="24"/>
        </w:rPr>
        <w:t>§ 12.</w:t>
      </w:r>
    </w:p>
    <w:p w14:paraId="2CD7353D" w14:textId="77777777" w:rsidR="006F178B" w:rsidRDefault="00507077">
      <w:pPr>
        <w:spacing w:before="41"/>
        <w:ind w:left="2117" w:right="2126"/>
        <w:jc w:val="center"/>
        <w:rPr>
          <w:b/>
          <w:sz w:val="24"/>
        </w:rPr>
      </w:pPr>
      <w:r>
        <w:rPr>
          <w:b/>
          <w:sz w:val="24"/>
        </w:rPr>
        <w:t>Informacja dotycząca ochrony danych osobowych</w:t>
      </w:r>
    </w:p>
    <w:p w14:paraId="57224105" w14:textId="77777777" w:rsidR="006F178B" w:rsidRDefault="00507077">
      <w:pPr>
        <w:pStyle w:val="Tekstpodstawowy"/>
        <w:spacing w:before="37" w:line="276" w:lineRule="auto"/>
        <w:ind w:left="100" w:right="106" w:firstLine="0"/>
      </w:pPr>
      <w:r>
        <w:t>W przypadku, w którym realizacja Umowy będzie wymagała przetwarzania danych osobowych, administrator powierzy przetwarzanie na podstawie umowy powierzenia przetwarzania lub na podstawie innego instrumentu prawnego.</w:t>
      </w:r>
    </w:p>
    <w:p w14:paraId="5825512E" w14:textId="77777777" w:rsidR="006F178B" w:rsidRDefault="006F178B">
      <w:pPr>
        <w:pStyle w:val="Tekstpodstawowy"/>
        <w:spacing w:before="4"/>
        <w:ind w:left="0" w:firstLine="0"/>
        <w:jc w:val="left"/>
        <w:rPr>
          <w:sz w:val="21"/>
        </w:rPr>
      </w:pPr>
    </w:p>
    <w:p w14:paraId="2AA82EEC" w14:textId="77777777" w:rsidR="006F178B" w:rsidRDefault="00507077">
      <w:pPr>
        <w:ind w:left="2122" w:right="2124"/>
        <w:jc w:val="center"/>
        <w:rPr>
          <w:b/>
          <w:sz w:val="24"/>
        </w:rPr>
      </w:pPr>
      <w:r>
        <w:rPr>
          <w:b/>
          <w:sz w:val="24"/>
        </w:rPr>
        <w:t>§ 13.</w:t>
      </w:r>
    </w:p>
    <w:p w14:paraId="111CEC14" w14:textId="77777777" w:rsidR="006F178B" w:rsidRDefault="00507077">
      <w:pPr>
        <w:spacing w:before="41"/>
        <w:ind w:left="2121" w:right="2126"/>
        <w:jc w:val="center"/>
        <w:rPr>
          <w:b/>
          <w:sz w:val="24"/>
        </w:rPr>
      </w:pPr>
      <w:r>
        <w:rPr>
          <w:b/>
          <w:sz w:val="24"/>
        </w:rPr>
        <w:t>Cesja wierzytelności</w:t>
      </w:r>
    </w:p>
    <w:p w14:paraId="1D9974AA" w14:textId="77777777" w:rsidR="006F178B" w:rsidRDefault="00507077">
      <w:pPr>
        <w:pStyle w:val="Tekstpodstawowy"/>
        <w:spacing w:before="36" w:line="278" w:lineRule="auto"/>
        <w:ind w:left="100" w:right="107" w:firstLine="0"/>
      </w:pPr>
      <w:r>
        <w:t>Wykonawca nie może zbywać na rzecz osób trzecich wierzytelności powstałych w wyniku realizacji umowy bez pisemnej zgody Zamawiającego pod rygorem nieważności.</w:t>
      </w:r>
    </w:p>
    <w:p w14:paraId="231D567B" w14:textId="77777777" w:rsidR="006F178B" w:rsidRDefault="006F178B">
      <w:pPr>
        <w:pStyle w:val="Tekstpodstawowy"/>
        <w:spacing w:before="10"/>
        <w:ind w:left="0" w:firstLine="0"/>
        <w:jc w:val="left"/>
        <w:rPr>
          <w:sz w:val="20"/>
        </w:rPr>
      </w:pPr>
    </w:p>
    <w:p w14:paraId="378B736B" w14:textId="77777777" w:rsidR="006F178B" w:rsidRDefault="00507077">
      <w:pPr>
        <w:ind w:left="2122" w:right="2124"/>
        <w:jc w:val="center"/>
        <w:rPr>
          <w:b/>
          <w:sz w:val="24"/>
        </w:rPr>
      </w:pPr>
      <w:r>
        <w:rPr>
          <w:b/>
          <w:sz w:val="24"/>
        </w:rPr>
        <w:t>§ 14.</w:t>
      </w:r>
    </w:p>
    <w:p w14:paraId="7BD79554" w14:textId="77777777" w:rsidR="006F178B" w:rsidRDefault="00507077">
      <w:pPr>
        <w:spacing w:before="41"/>
        <w:ind w:left="2122" w:right="2122"/>
        <w:jc w:val="center"/>
        <w:rPr>
          <w:b/>
          <w:sz w:val="24"/>
        </w:rPr>
      </w:pPr>
      <w:r>
        <w:rPr>
          <w:b/>
          <w:sz w:val="24"/>
        </w:rPr>
        <w:t>Postanowienia końcowe</w:t>
      </w:r>
    </w:p>
    <w:p w14:paraId="18889FF8" w14:textId="77777777" w:rsidR="006F178B" w:rsidRDefault="00507077" w:rsidP="00AB356D">
      <w:pPr>
        <w:pStyle w:val="Akapitzlist"/>
        <w:numPr>
          <w:ilvl w:val="0"/>
          <w:numId w:val="1"/>
        </w:numPr>
        <w:spacing w:before="37" w:line="276" w:lineRule="auto"/>
        <w:ind w:right="108"/>
        <w:jc w:val="both"/>
        <w:rPr>
          <w:sz w:val="24"/>
        </w:rPr>
      </w:pPr>
      <w:r>
        <w:rPr>
          <w:sz w:val="24"/>
        </w:rPr>
        <w:t>W sprawach nieuregulowanych Umową stosuje się przepisy ustawy z dnia 23 kwietnia 1964  r.  Kodeks  cywilny  oraz  przepisy  ustawy  Prawo  zamówień  publicznych  wraz    z przepisami wykonawczymi.</w:t>
      </w:r>
    </w:p>
    <w:p w14:paraId="4C6DA8A9" w14:textId="77777777" w:rsidR="006F178B" w:rsidRDefault="00507077" w:rsidP="00AB356D">
      <w:pPr>
        <w:pStyle w:val="Akapitzlist"/>
        <w:numPr>
          <w:ilvl w:val="0"/>
          <w:numId w:val="1"/>
        </w:numPr>
        <w:spacing w:line="276" w:lineRule="auto"/>
        <w:ind w:right="107"/>
        <w:jc w:val="both"/>
        <w:rPr>
          <w:sz w:val="24"/>
        </w:rPr>
      </w:pPr>
      <w:r>
        <w:rPr>
          <w:sz w:val="24"/>
        </w:rPr>
        <w:t>Wszelkie zmiany Umowy wymagają zachowania formy pisemnej pod rygorem nieważności.</w:t>
      </w:r>
    </w:p>
    <w:p w14:paraId="25EC44BF" w14:textId="77777777" w:rsidR="006F178B" w:rsidRDefault="00507077" w:rsidP="00AB356D">
      <w:pPr>
        <w:pStyle w:val="Akapitzlist"/>
        <w:numPr>
          <w:ilvl w:val="0"/>
          <w:numId w:val="1"/>
        </w:numPr>
        <w:spacing w:before="2" w:line="276" w:lineRule="auto"/>
        <w:ind w:right="104"/>
        <w:jc w:val="both"/>
        <w:rPr>
          <w:sz w:val="24"/>
        </w:rPr>
      </w:pPr>
      <w:r>
        <w:rPr>
          <w:sz w:val="24"/>
        </w:rPr>
        <w:t>Strony oświadczają, że przy realizacji przedmiotu umowy będą z sobą współdziałać w celu należytej realizacji zamówienia, mając przede wszystkim na względzie cel gospodarczy umowy, jej postanowienia, a także poszanowanie interesów drugiej</w:t>
      </w:r>
      <w:r>
        <w:rPr>
          <w:spacing w:val="-6"/>
          <w:sz w:val="24"/>
        </w:rPr>
        <w:t xml:space="preserve"> </w:t>
      </w:r>
      <w:r>
        <w:rPr>
          <w:sz w:val="24"/>
        </w:rPr>
        <w:t>Strony.</w:t>
      </w:r>
    </w:p>
    <w:p w14:paraId="741615B2" w14:textId="77777777" w:rsidR="006F178B" w:rsidRDefault="00507077" w:rsidP="00AB356D">
      <w:pPr>
        <w:pStyle w:val="Akapitzlist"/>
        <w:numPr>
          <w:ilvl w:val="0"/>
          <w:numId w:val="1"/>
        </w:numPr>
        <w:spacing w:line="276" w:lineRule="auto"/>
        <w:ind w:right="110"/>
        <w:jc w:val="both"/>
        <w:rPr>
          <w:sz w:val="24"/>
        </w:rPr>
      </w:pPr>
      <w:r>
        <w:rPr>
          <w:sz w:val="24"/>
        </w:rPr>
        <w:t>Wszelkie spory związane z wykonaniem umowy będzie rozstrzygał sąd właściwy dla siedziby</w:t>
      </w:r>
      <w:r>
        <w:rPr>
          <w:spacing w:val="-6"/>
          <w:sz w:val="24"/>
        </w:rPr>
        <w:t xml:space="preserve"> </w:t>
      </w:r>
      <w:r>
        <w:rPr>
          <w:sz w:val="24"/>
        </w:rPr>
        <w:t>Zamawiającego.</w:t>
      </w:r>
    </w:p>
    <w:p w14:paraId="7889FFBE" w14:textId="4C54797D" w:rsidR="006F178B" w:rsidRPr="00AB356D" w:rsidRDefault="00507077" w:rsidP="00AB356D">
      <w:pPr>
        <w:pStyle w:val="Akapitzlist"/>
        <w:numPr>
          <w:ilvl w:val="0"/>
          <w:numId w:val="1"/>
        </w:numPr>
        <w:spacing w:line="280" w:lineRule="auto"/>
        <w:ind w:right="104"/>
        <w:jc w:val="both"/>
        <w:rPr>
          <w:b/>
          <w:sz w:val="24"/>
        </w:rPr>
      </w:pPr>
      <w:r>
        <w:rPr>
          <w:sz w:val="24"/>
        </w:rPr>
        <w:t xml:space="preserve">Integralną część niniejszej umowy stanowią dokumenty zamówienia pn. </w:t>
      </w:r>
      <w:r w:rsidR="00AB356D" w:rsidRPr="00AB356D">
        <w:rPr>
          <w:b/>
          <w:bCs/>
          <w:sz w:val="24"/>
        </w:rPr>
        <w:t>„</w:t>
      </w:r>
      <w:r w:rsidR="00AB356D" w:rsidRPr="00AB356D">
        <w:rPr>
          <w:b/>
          <w:bCs/>
        </w:rPr>
        <w:t>Zakup                         i dostawa komputerów stacjonarnych, laptopów i tabletów w ramach projektu grantowego: „Wsparcie dzieci z rodzin pegeerowskich w rozwoju cyfrowym – Granty PPGR</w:t>
      </w:r>
      <w:r w:rsidRPr="00AB356D">
        <w:rPr>
          <w:b/>
          <w:sz w:val="24"/>
        </w:rPr>
        <w:t xml:space="preserve">” </w:t>
      </w:r>
      <w:r w:rsidR="00AB356D">
        <w:rPr>
          <w:b/>
          <w:sz w:val="24"/>
        </w:rPr>
        <w:t xml:space="preserve">                         </w:t>
      </w:r>
      <w:r w:rsidRPr="00AB356D">
        <w:rPr>
          <w:sz w:val="24"/>
        </w:rPr>
        <w:t>– nr postępowania Z</w:t>
      </w:r>
      <w:r w:rsidR="00AB356D">
        <w:rPr>
          <w:sz w:val="24"/>
        </w:rPr>
        <w:t>W</w:t>
      </w:r>
      <w:r w:rsidRPr="00AB356D">
        <w:rPr>
          <w:sz w:val="24"/>
        </w:rPr>
        <w:t xml:space="preserve">.271.6.2022, w szczególności Specyfikacja Warunków Zamówienia, </w:t>
      </w:r>
      <w:r w:rsidR="00AB356D">
        <w:rPr>
          <w:sz w:val="24"/>
        </w:rPr>
        <w:t xml:space="preserve">Szczegółowy </w:t>
      </w:r>
      <w:r w:rsidRPr="00AB356D">
        <w:rPr>
          <w:sz w:val="24"/>
        </w:rPr>
        <w:t>Opis Przedmiotu Zamówienia i oferta</w:t>
      </w:r>
      <w:r w:rsidRPr="00AB356D">
        <w:rPr>
          <w:spacing w:val="-3"/>
          <w:sz w:val="24"/>
        </w:rPr>
        <w:t xml:space="preserve"> </w:t>
      </w:r>
      <w:r w:rsidRPr="00AB356D">
        <w:rPr>
          <w:sz w:val="24"/>
        </w:rPr>
        <w:t>Wykonawcy.</w:t>
      </w:r>
    </w:p>
    <w:p w14:paraId="61250E10" w14:textId="77777777" w:rsidR="006F178B" w:rsidRDefault="00507077" w:rsidP="00AB356D">
      <w:pPr>
        <w:pStyle w:val="Akapitzlist"/>
        <w:numPr>
          <w:ilvl w:val="0"/>
          <w:numId w:val="1"/>
        </w:numPr>
        <w:jc w:val="both"/>
        <w:rPr>
          <w:sz w:val="24"/>
        </w:rPr>
      </w:pPr>
      <w:r>
        <w:rPr>
          <w:sz w:val="24"/>
        </w:rPr>
        <w:t>Umowa wchodzi w życie z dniem zawarcia.</w:t>
      </w:r>
    </w:p>
    <w:p w14:paraId="65996755" w14:textId="77777777" w:rsidR="006F178B" w:rsidRDefault="00507077" w:rsidP="00AB356D">
      <w:pPr>
        <w:pStyle w:val="Akapitzlist"/>
        <w:numPr>
          <w:ilvl w:val="0"/>
          <w:numId w:val="1"/>
        </w:numPr>
        <w:spacing w:before="29" w:line="276" w:lineRule="auto"/>
        <w:ind w:right="105"/>
        <w:jc w:val="both"/>
        <w:rPr>
          <w:sz w:val="24"/>
        </w:rPr>
      </w:pPr>
      <w:r>
        <w:rPr>
          <w:sz w:val="24"/>
        </w:rPr>
        <w:t>Umowę sporządzono w czterech jednobrzmiących egzemplarzach, w trzech egzemplarzach dla Zamawiającego i jednym dla</w:t>
      </w:r>
      <w:r>
        <w:rPr>
          <w:spacing w:val="-2"/>
          <w:sz w:val="24"/>
        </w:rPr>
        <w:t xml:space="preserve"> </w:t>
      </w:r>
      <w:r>
        <w:rPr>
          <w:sz w:val="24"/>
        </w:rPr>
        <w:t>Wykonawcy.</w:t>
      </w:r>
    </w:p>
    <w:p w14:paraId="491E1AD2" w14:textId="77777777" w:rsidR="006F178B" w:rsidRDefault="006F178B">
      <w:pPr>
        <w:pStyle w:val="Tekstpodstawowy"/>
        <w:spacing w:before="6"/>
        <w:ind w:left="0" w:firstLine="0"/>
        <w:jc w:val="left"/>
        <w:rPr>
          <w:sz w:val="27"/>
        </w:rPr>
      </w:pPr>
    </w:p>
    <w:p w14:paraId="22F7B632" w14:textId="77777777" w:rsidR="006F178B" w:rsidRDefault="00507077">
      <w:pPr>
        <w:tabs>
          <w:tab w:val="left" w:pos="6888"/>
        </w:tabs>
        <w:ind w:left="743"/>
        <w:jc w:val="both"/>
        <w:rPr>
          <w:sz w:val="28"/>
        </w:rPr>
      </w:pPr>
      <w:r>
        <w:rPr>
          <w:sz w:val="28"/>
        </w:rPr>
        <w:t>ZAMAWIAJĄCY</w:t>
      </w:r>
      <w:r>
        <w:rPr>
          <w:sz w:val="28"/>
        </w:rPr>
        <w:tab/>
        <w:t>WYKONAWCA</w:t>
      </w:r>
    </w:p>
    <w:sectPr w:rsidR="006F178B">
      <w:pgSz w:w="11910" w:h="16840"/>
      <w:pgMar w:top="1860" w:right="1180" w:bottom="940" w:left="1160" w:header="824" w:footer="75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F1FBC6" w14:textId="77777777" w:rsidR="00AB62E6" w:rsidRDefault="00AB62E6">
      <w:r>
        <w:separator/>
      </w:r>
    </w:p>
  </w:endnote>
  <w:endnote w:type="continuationSeparator" w:id="0">
    <w:p w14:paraId="67253090" w14:textId="77777777" w:rsidR="00AB62E6" w:rsidRDefault="00AB62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D643DE" w14:textId="77777777" w:rsidR="006F178B" w:rsidRDefault="00AB62E6">
    <w:pPr>
      <w:pStyle w:val="Tekstpodstawowy"/>
      <w:spacing w:line="14" w:lineRule="auto"/>
      <w:ind w:left="0" w:firstLine="0"/>
      <w:jc w:val="left"/>
      <w:rPr>
        <w:sz w:val="20"/>
      </w:rPr>
    </w:pPr>
    <w:r>
      <w:pict w14:anchorId="04CBF1EE">
        <v:shapetype id="_x0000_t202" coordsize="21600,21600" o:spt="202" path="m,l,21600r21600,l21600,xe">
          <v:stroke joinstyle="miter"/>
          <v:path gradientshapeok="t" o:connecttype="rect"/>
        </v:shapetype>
        <v:shape id="_x0000_s1036" type="#_x0000_t202" style="position:absolute;margin-left:76.4pt;margin-top:793.05pt;width:150.05pt;height:14.25pt;z-index:-15879680;mso-position-horizontal-relative:page;mso-position-vertical-relative:page" filled="f" stroked="f">
          <v:textbox inset="0,0,0,0">
            <w:txbxContent>
              <w:p w14:paraId="55EC56E5" w14:textId="36890692" w:rsidR="006F178B" w:rsidRDefault="00507077">
                <w:pPr>
                  <w:spacing w:before="11"/>
                  <w:ind w:left="20"/>
                </w:pPr>
                <w:r>
                  <w:t>Znak sprawy: Z</w:t>
                </w:r>
                <w:r w:rsidR="007228F5">
                  <w:t>W</w:t>
                </w:r>
                <w:r>
                  <w:t>.271</w:t>
                </w:r>
                <w:r w:rsidR="007228F5">
                  <w:t>.</w:t>
                </w:r>
                <w:r>
                  <w:t>6.2022</w:t>
                </w:r>
              </w:p>
            </w:txbxContent>
          </v:textbox>
          <w10:wrap anchorx="page" anchory="page"/>
        </v:shape>
      </w:pict>
    </w:r>
    <w:r>
      <w:pict w14:anchorId="1F0CECBD">
        <v:shape id="_x0000_s1035" type="#_x0000_t202" style="position:absolute;margin-left:508.15pt;margin-top:793.05pt;width:24.1pt;height:14.25pt;z-index:-15879168;mso-position-horizontal-relative:page;mso-position-vertical-relative:page" filled="f" stroked="f">
          <v:textbox inset="0,0,0,0">
            <w:txbxContent>
              <w:p w14:paraId="19D6701B" w14:textId="77777777" w:rsidR="006F178B" w:rsidRDefault="00507077">
                <w:pPr>
                  <w:spacing w:before="11"/>
                  <w:ind w:left="20"/>
                </w:pPr>
                <w:r>
                  <w:t>str. 1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2F8039" w14:textId="77777777" w:rsidR="006F178B" w:rsidRDefault="00AB62E6">
    <w:pPr>
      <w:pStyle w:val="Tekstpodstawowy"/>
      <w:spacing w:line="14" w:lineRule="auto"/>
      <w:ind w:left="0" w:firstLine="0"/>
      <w:jc w:val="left"/>
      <w:rPr>
        <w:sz w:val="20"/>
      </w:rPr>
    </w:pPr>
    <w:r>
      <w:pict w14:anchorId="30E8E111">
        <v:shapetype id="_x0000_t202" coordsize="21600,21600" o:spt="202" path="m,l,21600r21600,l21600,xe">
          <v:stroke joinstyle="miter"/>
          <v:path gradientshapeok="t" o:connecttype="rect"/>
        </v:shapetype>
        <v:shape id="_x0000_s1028" type="#_x0000_t202" style="position:absolute;margin-left:62pt;margin-top:793.05pt;width:150.1pt;height:14.25pt;z-index:-15874048;mso-position-horizontal-relative:page;mso-position-vertical-relative:page" filled="f" stroked="f">
          <v:textbox inset="0,0,0,0">
            <w:txbxContent>
              <w:p w14:paraId="28DBD863" w14:textId="5FE83942" w:rsidR="006F178B" w:rsidRDefault="00507077">
                <w:pPr>
                  <w:spacing w:before="11"/>
                  <w:ind w:left="20"/>
                </w:pPr>
                <w:r>
                  <w:t>Znak sprawy: Z</w:t>
                </w:r>
                <w:r w:rsidR="00895DC3">
                  <w:t>W</w:t>
                </w:r>
                <w:r>
                  <w:t>.271</w:t>
                </w:r>
                <w:r w:rsidR="00895DC3">
                  <w:t>.</w:t>
                </w:r>
                <w:r>
                  <w:t>6.2022</w:t>
                </w:r>
              </w:p>
            </w:txbxContent>
          </v:textbox>
          <w10:wrap anchorx="page" anchory="page"/>
        </v:shape>
      </w:pict>
    </w:r>
    <w:r>
      <w:pict w14:anchorId="710F1D2B">
        <v:shape id="_x0000_s1027" type="#_x0000_t202" style="position:absolute;margin-left:486.9pt;margin-top:793.05pt;width:26.1pt;height:14.25pt;z-index:-15873536;mso-position-horizontal-relative:page;mso-position-vertical-relative:page" filled="f" stroked="f">
          <v:textbox inset="0,0,0,0">
            <w:txbxContent>
              <w:p w14:paraId="1A6E6557" w14:textId="77777777" w:rsidR="006F178B" w:rsidRDefault="00507077">
                <w:pPr>
                  <w:spacing w:before="11"/>
                  <w:ind w:left="20"/>
                </w:pPr>
                <w:r>
                  <w:t xml:space="preserve">str. </w:t>
                </w: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>
                  <w:t>6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C19FFC" w14:textId="77777777" w:rsidR="006F178B" w:rsidRDefault="00AB62E6">
    <w:pPr>
      <w:pStyle w:val="Tekstpodstawowy"/>
      <w:spacing w:line="14" w:lineRule="auto"/>
      <w:ind w:left="0" w:firstLine="0"/>
      <w:jc w:val="left"/>
      <w:rPr>
        <w:sz w:val="20"/>
      </w:rPr>
    </w:pPr>
    <w:r>
      <w:pict w14:anchorId="69DF9AEF"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62pt;margin-top:793.05pt;width:150.1pt;height:14.25pt;z-index:-15872512;mso-position-horizontal-relative:page;mso-position-vertical-relative:page" filled="f" stroked="f">
          <v:textbox inset="0,0,0,0">
            <w:txbxContent>
              <w:p w14:paraId="62962336" w14:textId="738272A5" w:rsidR="006F178B" w:rsidRDefault="00507077">
                <w:pPr>
                  <w:spacing w:before="11"/>
                  <w:ind w:left="20"/>
                </w:pPr>
                <w:r>
                  <w:t>Znak sprawy: Z</w:t>
                </w:r>
                <w:r w:rsidR="007B71FB">
                  <w:t>W</w:t>
                </w:r>
                <w:r>
                  <w:t>.271.6.2022</w:t>
                </w:r>
              </w:p>
            </w:txbxContent>
          </v:textbox>
          <w10:wrap anchorx="page" anchory="page"/>
        </v:shape>
      </w:pict>
    </w:r>
    <w:r>
      <w:pict w14:anchorId="4247C20D">
        <v:shape id="_x0000_s1025" type="#_x0000_t202" style="position:absolute;margin-left:486.9pt;margin-top:793.05pt;width:26.1pt;height:14.25pt;z-index:-15872000;mso-position-horizontal-relative:page;mso-position-vertical-relative:page" filled="f" stroked="f">
          <v:textbox inset="0,0,0,0">
            <w:txbxContent>
              <w:p w14:paraId="6DB939D3" w14:textId="77777777" w:rsidR="006F178B" w:rsidRDefault="00507077">
                <w:pPr>
                  <w:spacing w:before="11"/>
                  <w:ind w:left="20"/>
                </w:pPr>
                <w:r>
                  <w:t xml:space="preserve">str. </w:t>
                </w: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>
                  <w:t>7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822289" w14:textId="77777777" w:rsidR="00AB62E6" w:rsidRDefault="00AB62E6">
      <w:r>
        <w:separator/>
      </w:r>
    </w:p>
  </w:footnote>
  <w:footnote w:type="continuationSeparator" w:id="0">
    <w:p w14:paraId="5B29F0CA" w14:textId="77777777" w:rsidR="00AB62E6" w:rsidRDefault="00AB62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052070" w14:textId="77777777" w:rsidR="006F178B" w:rsidRDefault="00507077">
    <w:pPr>
      <w:pStyle w:val="Tekstpodstawowy"/>
      <w:spacing w:line="14" w:lineRule="auto"/>
      <w:ind w:left="0" w:firstLine="0"/>
      <w:jc w:val="left"/>
      <w:rPr>
        <w:sz w:val="20"/>
      </w:rPr>
    </w:pPr>
    <w:r>
      <w:rPr>
        <w:noProof/>
      </w:rPr>
      <w:drawing>
        <wp:anchor distT="0" distB="0" distL="0" distR="0" simplePos="0" relativeHeight="487436288" behindDoc="1" locked="0" layoutInCell="1" allowOverlap="1" wp14:anchorId="3004A8D1" wp14:editId="3DCD3736">
          <wp:simplePos x="0" y="0"/>
          <wp:positionH relativeFrom="page">
            <wp:posOffset>873286</wp:posOffset>
          </wp:positionH>
          <wp:positionV relativeFrom="page">
            <wp:posOffset>523113</wp:posOffset>
          </wp:positionV>
          <wp:extent cx="5781728" cy="661803"/>
          <wp:effectExtent l="0" t="0" r="0" b="0"/>
          <wp:wrapNone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781728" cy="66180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F796E3" w14:textId="77777777" w:rsidR="006F178B" w:rsidRDefault="00507077">
    <w:pPr>
      <w:pStyle w:val="Tekstpodstawowy"/>
      <w:spacing w:line="14" w:lineRule="auto"/>
      <w:ind w:left="0" w:firstLine="0"/>
      <w:jc w:val="left"/>
      <w:rPr>
        <w:sz w:val="20"/>
      </w:rPr>
    </w:pPr>
    <w:r>
      <w:rPr>
        <w:noProof/>
      </w:rPr>
      <w:drawing>
        <wp:anchor distT="0" distB="0" distL="0" distR="0" simplePos="0" relativeHeight="487441408" behindDoc="1" locked="0" layoutInCell="1" allowOverlap="1" wp14:anchorId="367BBD93" wp14:editId="442483B9">
          <wp:simplePos x="0" y="0"/>
          <wp:positionH relativeFrom="page">
            <wp:posOffset>873286</wp:posOffset>
          </wp:positionH>
          <wp:positionV relativeFrom="page">
            <wp:posOffset>523113</wp:posOffset>
          </wp:positionV>
          <wp:extent cx="5781728" cy="661803"/>
          <wp:effectExtent l="0" t="0" r="0" b="0"/>
          <wp:wrapNone/>
          <wp:docPr id="7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781728" cy="66180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AB62E6">
      <w:pict w14:anchorId="47DE2972">
        <v:shapetype id="_x0000_t202" coordsize="21600,21600" o:spt="202" path="m,l,21600r21600,l21600,xe">
          <v:stroke joinstyle="miter"/>
          <v:path gradientshapeok="t" o:connecttype="rect"/>
        </v:shapetype>
        <v:shape id="_x0000_s1029" type="#_x0000_t202" style="position:absolute;margin-left:287.05pt;margin-top:100.4pt;width:20pt;height:15.3pt;z-index:-15874560;mso-position-horizontal-relative:page;mso-position-vertical-relative:page" filled="f" stroked="f">
          <v:textbox inset="0,0,0,0">
            <w:txbxContent>
              <w:p w14:paraId="66B28EF1" w14:textId="2B3A68E3" w:rsidR="006F178B" w:rsidRDefault="006F178B">
                <w:pPr>
                  <w:spacing w:before="10"/>
                  <w:ind w:left="20"/>
                  <w:rPr>
                    <w:b/>
                    <w:sz w:val="24"/>
                  </w:rPr>
                </w:pP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10E0FA" w14:textId="77777777" w:rsidR="006F178B" w:rsidRDefault="00507077">
    <w:pPr>
      <w:pStyle w:val="Tekstpodstawowy"/>
      <w:spacing w:line="14" w:lineRule="auto"/>
      <w:ind w:left="0" w:firstLine="0"/>
      <w:jc w:val="left"/>
      <w:rPr>
        <w:sz w:val="20"/>
      </w:rPr>
    </w:pPr>
    <w:r>
      <w:rPr>
        <w:noProof/>
      </w:rPr>
      <w:drawing>
        <wp:anchor distT="0" distB="0" distL="0" distR="0" simplePos="0" relativeHeight="487443456" behindDoc="1" locked="0" layoutInCell="1" allowOverlap="1" wp14:anchorId="6BDEEC36" wp14:editId="6218BB8A">
          <wp:simplePos x="0" y="0"/>
          <wp:positionH relativeFrom="page">
            <wp:posOffset>873286</wp:posOffset>
          </wp:positionH>
          <wp:positionV relativeFrom="page">
            <wp:posOffset>523113</wp:posOffset>
          </wp:positionV>
          <wp:extent cx="5781728" cy="661803"/>
          <wp:effectExtent l="0" t="0" r="0" b="0"/>
          <wp:wrapNone/>
          <wp:docPr id="9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781728" cy="66180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C563E2"/>
    <w:multiLevelType w:val="hybridMultilevel"/>
    <w:tmpl w:val="40F8D052"/>
    <w:lvl w:ilvl="0" w:tplc="96861B7C">
      <w:start w:val="1"/>
      <w:numFmt w:val="decimal"/>
      <w:lvlText w:val="%1."/>
      <w:lvlJc w:val="left"/>
      <w:pPr>
        <w:ind w:left="460" w:hanging="36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pl-PL" w:eastAsia="en-US" w:bidi="ar-SA"/>
      </w:rPr>
    </w:lvl>
    <w:lvl w:ilvl="1" w:tplc="BAC21D28">
      <w:start w:val="1"/>
      <w:numFmt w:val="lowerLetter"/>
      <w:lvlText w:val="%2)"/>
      <w:lvlJc w:val="left"/>
      <w:pPr>
        <w:ind w:left="820" w:hanging="348"/>
        <w:jc w:val="left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  <w:lang w:val="pl-PL" w:eastAsia="en-US" w:bidi="ar-SA"/>
      </w:rPr>
    </w:lvl>
    <w:lvl w:ilvl="2" w:tplc="D576A75E">
      <w:numFmt w:val="bullet"/>
      <w:lvlText w:val="•"/>
      <w:lvlJc w:val="left"/>
      <w:pPr>
        <w:ind w:left="1791" w:hanging="348"/>
      </w:pPr>
      <w:rPr>
        <w:rFonts w:hint="default"/>
        <w:lang w:val="pl-PL" w:eastAsia="en-US" w:bidi="ar-SA"/>
      </w:rPr>
    </w:lvl>
    <w:lvl w:ilvl="3" w:tplc="6194F630">
      <w:numFmt w:val="bullet"/>
      <w:lvlText w:val="•"/>
      <w:lvlJc w:val="left"/>
      <w:pPr>
        <w:ind w:left="2763" w:hanging="348"/>
      </w:pPr>
      <w:rPr>
        <w:rFonts w:hint="default"/>
        <w:lang w:val="pl-PL" w:eastAsia="en-US" w:bidi="ar-SA"/>
      </w:rPr>
    </w:lvl>
    <w:lvl w:ilvl="4" w:tplc="57163964">
      <w:numFmt w:val="bullet"/>
      <w:lvlText w:val="•"/>
      <w:lvlJc w:val="left"/>
      <w:pPr>
        <w:ind w:left="3735" w:hanging="348"/>
      </w:pPr>
      <w:rPr>
        <w:rFonts w:hint="default"/>
        <w:lang w:val="pl-PL" w:eastAsia="en-US" w:bidi="ar-SA"/>
      </w:rPr>
    </w:lvl>
    <w:lvl w:ilvl="5" w:tplc="08B68F1C">
      <w:numFmt w:val="bullet"/>
      <w:lvlText w:val="•"/>
      <w:lvlJc w:val="left"/>
      <w:pPr>
        <w:ind w:left="4707" w:hanging="348"/>
      </w:pPr>
      <w:rPr>
        <w:rFonts w:hint="default"/>
        <w:lang w:val="pl-PL" w:eastAsia="en-US" w:bidi="ar-SA"/>
      </w:rPr>
    </w:lvl>
    <w:lvl w:ilvl="6" w:tplc="97541E56">
      <w:numFmt w:val="bullet"/>
      <w:lvlText w:val="•"/>
      <w:lvlJc w:val="left"/>
      <w:pPr>
        <w:ind w:left="5679" w:hanging="348"/>
      </w:pPr>
      <w:rPr>
        <w:rFonts w:hint="default"/>
        <w:lang w:val="pl-PL" w:eastAsia="en-US" w:bidi="ar-SA"/>
      </w:rPr>
    </w:lvl>
    <w:lvl w:ilvl="7" w:tplc="3FE0DF20">
      <w:numFmt w:val="bullet"/>
      <w:lvlText w:val="•"/>
      <w:lvlJc w:val="left"/>
      <w:pPr>
        <w:ind w:left="6650" w:hanging="348"/>
      </w:pPr>
      <w:rPr>
        <w:rFonts w:hint="default"/>
        <w:lang w:val="pl-PL" w:eastAsia="en-US" w:bidi="ar-SA"/>
      </w:rPr>
    </w:lvl>
    <w:lvl w:ilvl="8" w:tplc="57BE84A6">
      <w:numFmt w:val="bullet"/>
      <w:lvlText w:val="•"/>
      <w:lvlJc w:val="left"/>
      <w:pPr>
        <w:ind w:left="7622" w:hanging="348"/>
      </w:pPr>
      <w:rPr>
        <w:rFonts w:hint="default"/>
        <w:lang w:val="pl-PL" w:eastAsia="en-US" w:bidi="ar-SA"/>
      </w:rPr>
    </w:lvl>
  </w:abstractNum>
  <w:abstractNum w:abstractNumId="1" w15:restartNumberingAfterBreak="0">
    <w:nsid w:val="089F7BAD"/>
    <w:multiLevelType w:val="hybridMultilevel"/>
    <w:tmpl w:val="E430A5EE"/>
    <w:lvl w:ilvl="0" w:tplc="15129282">
      <w:start w:val="1"/>
      <w:numFmt w:val="decimal"/>
      <w:lvlText w:val="%1."/>
      <w:lvlJc w:val="left"/>
      <w:pPr>
        <w:ind w:left="666" w:hanging="567"/>
        <w:jc w:val="left"/>
      </w:pPr>
      <w:rPr>
        <w:rFonts w:ascii="Times New Roman" w:eastAsia="Times New Roman" w:hAnsi="Times New Roman" w:cs="Times New Roman" w:hint="default"/>
        <w:b w:val="0"/>
        <w:bCs/>
        <w:w w:val="100"/>
        <w:sz w:val="24"/>
        <w:szCs w:val="24"/>
        <w:lang w:val="pl-PL" w:eastAsia="en-US" w:bidi="ar-SA"/>
      </w:rPr>
    </w:lvl>
    <w:lvl w:ilvl="1" w:tplc="FE78027E">
      <w:numFmt w:val="bullet"/>
      <w:lvlText w:val="•"/>
      <w:lvlJc w:val="left"/>
      <w:pPr>
        <w:ind w:left="1550" w:hanging="567"/>
      </w:pPr>
      <w:rPr>
        <w:rFonts w:hint="default"/>
        <w:lang w:val="pl-PL" w:eastAsia="en-US" w:bidi="ar-SA"/>
      </w:rPr>
    </w:lvl>
    <w:lvl w:ilvl="2" w:tplc="070CB48A">
      <w:numFmt w:val="bullet"/>
      <w:lvlText w:val="•"/>
      <w:lvlJc w:val="left"/>
      <w:pPr>
        <w:ind w:left="2441" w:hanging="567"/>
      </w:pPr>
      <w:rPr>
        <w:rFonts w:hint="default"/>
        <w:lang w:val="pl-PL" w:eastAsia="en-US" w:bidi="ar-SA"/>
      </w:rPr>
    </w:lvl>
    <w:lvl w:ilvl="3" w:tplc="C3B6A5CC">
      <w:numFmt w:val="bullet"/>
      <w:lvlText w:val="•"/>
      <w:lvlJc w:val="left"/>
      <w:pPr>
        <w:ind w:left="3331" w:hanging="567"/>
      </w:pPr>
      <w:rPr>
        <w:rFonts w:hint="default"/>
        <w:lang w:val="pl-PL" w:eastAsia="en-US" w:bidi="ar-SA"/>
      </w:rPr>
    </w:lvl>
    <w:lvl w:ilvl="4" w:tplc="1B92F9AC">
      <w:numFmt w:val="bullet"/>
      <w:lvlText w:val="•"/>
      <w:lvlJc w:val="left"/>
      <w:pPr>
        <w:ind w:left="4222" w:hanging="567"/>
      </w:pPr>
      <w:rPr>
        <w:rFonts w:hint="default"/>
        <w:lang w:val="pl-PL" w:eastAsia="en-US" w:bidi="ar-SA"/>
      </w:rPr>
    </w:lvl>
    <w:lvl w:ilvl="5" w:tplc="EF949042">
      <w:numFmt w:val="bullet"/>
      <w:lvlText w:val="•"/>
      <w:lvlJc w:val="left"/>
      <w:pPr>
        <w:ind w:left="5113" w:hanging="567"/>
      </w:pPr>
      <w:rPr>
        <w:rFonts w:hint="default"/>
        <w:lang w:val="pl-PL" w:eastAsia="en-US" w:bidi="ar-SA"/>
      </w:rPr>
    </w:lvl>
    <w:lvl w:ilvl="6" w:tplc="B4EE983E">
      <w:numFmt w:val="bullet"/>
      <w:lvlText w:val="•"/>
      <w:lvlJc w:val="left"/>
      <w:pPr>
        <w:ind w:left="6003" w:hanging="567"/>
      </w:pPr>
      <w:rPr>
        <w:rFonts w:hint="default"/>
        <w:lang w:val="pl-PL" w:eastAsia="en-US" w:bidi="ar-SA"/>
      </w:rPr>
    </w:lvl>
    <w:lvl w:ilvl="7" w:tplc="29565028">
      <w:numFmt w:val="bullet"/>
      <w:lvlText w:val="•"/>
      <w:lvlJc w:val="left"/>
      <w:pPr>
        <w:ind w:left="6894" w:hanging="567"/>
      </w:pPr>
      <w:rPr>
        <w:rFonts w:hint="default"/>
        <w:lang w:val="pl-PL" w:eastAsia="en-US" w:bidi="ar-SA"/>
      </w:rPr>
    </w:lvl>
    <w:lvl w:ilvl="8" w:tplc="98185290">
      <w:numFmt w:val="bullet"/>
      <w:lvlText w:val="•"/>
      <w:lvlJc w:val="left"/>
      <w:pPr>
        <w:ind w:left="7785" w:hanging="567"/>
      </w:pPr>
      <w:rPr>
        <w:rFonts w:hint="default"/>
        <w:lang w:val="pl-PL" w:eastAsia="en-US" w:bidi="ar-SA"/>
      </w:rPr>
    </w:lvl>
  </w:abstractNum>
  <w:abstractNum w:abstractNumId="2" w15:restartNumberingAfterBreak="0">
    <w:nsid w:val="0DF77170"/>
    <w:multiLevelType w:val="hybridMultilevel"/>
    <w:tmpl w:val="3A8C87C4"/>
    <w:lvl w:ilvl="0" w:tplc="D9460E0E">
      <w:start w:val="1"/>
      <w:numFmt w:val="decimal"/>
      <w:lvlText w:val="%1."/>
      <w:lvlJc w:val="left"/>
      <w:pPr>
        <w:ind w:left="460" w:hanging="36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pl-PL" w:eastAsia="en-US" w:bidi="ar-SA"/>
      </w:rPr>
    </w:lvl>
    <w:lvl w:ilvl="1" w:tplc="8D903A90">
      <w:start w:val="1"/>
      <w:numFmt w:val="lowerLetter"/>
      <w:lvlText w:val="%2)"/>
      <w:lvlJc w:val="left"/>
      <w:pPr>
        <w:ind w:left="820" w:hanging="348"/>
        <w:jc w:val="left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  <w:lang w:val="pl-PL" w:eastAsia="en-US" w:bidi="ar-SA"/>
      </w:rPr>
    </w:lvl>
    <w:lvl w:ilvl="2" w:tplc="23A49A58">
      <w:numFmt w:val="bullet"/>
      <w:lvlText w:val="•"/>
      <w:lvlJc w:val="left"/>
      <w:pPr>
        <w:ind w:left="1791" w:hanging="348"/>
      </w:pPr>
      <w:rPr>
        <w:rFonts w:hint="default"/>
        <w:lang w:val="pl-PL" w:eastAsia="en-US" w:bidi="ar-SA"/>
      </w:rPr>
    </w:lvl>
    <w:lvl w:ilvl="3" w:tplc="C268A206">
      <w:numFmt w:val="bullet"/>
      <w:lvlText w:val="•"/>
      <w:lvlJc w:val="left"/>
      <w:pPr>
        <w:ind w:left="2763" w:hanging="348"/>
      </w:pPr>
      <w:rPr>
        <w:rFonts w:hint="default"/>
        <w:lang w:val="pl-PL" w:eastAsia="en-US" w:bidi="ar-SA"/>
      </w:rPr>
    </w:lvl>
    <w:lvl w:ilvl="4" w:tplc="445C0758">
      <w:numFmt w:val="bullet"/>
      <w:lvlText w:val="•"/>
      <w:lvlJc w:val="left"/>
      <w:pPr>
        <w:ind w:left="3735" w:hanging="348"/>
      </w:pPr>
      <w:rPr>
        <w:rFonts w:hint="default"/>
        <w:lang w:val="pl-PL" w:eastAsia="en-US" w:bidi="ar-SA"/>
      </w:rPr>
    </w:lvl>
    <w:lvl w:ilvl="5" w:tplc="3496A8F0">
      <w:numFmt w:val="bullet"/>
      <w:lvlText w:val="•"/>
      <w:lvlJc w:val="left"/>
      <w:pPr>
        <w:ind w:left="4707" w:hanging="348"/>
      </w:pPr>
      <w:rPr>
        <w:rFonts w:hint="default"/>
        <w:lang w:val="pl-PL" w:eastAsia="en-US" w:bidi="ar-SA"/>
      </w:rPr>
    </w:lvl>
    <w:lvl w:ilvl="6" w:tplc="B04E47E0">
      <w:numFmt w:val="bullet"/>
      <w:lvlText w:val="•"/>
      <w:lvlJc w:val="left"/>
      <w:pPr>
        <w:ind w:left="5679" w:hanging="348"/>
      </w:pPr>
      <w:rPr>
        <w:rFonts w:hint="default"/>
        <w:lang w:val="pl-PL" w:eastAsia="en-US" w:bidi="ar-SA"/>
      </w:rPr>
    </w:lvl>
    <w:lvl w:ilvl="7" w:tplc="CEFA0368">
      <w:numFmt w:val="bullet"/>
      <w:lvlText w:val="•"/>
      <w:lvlJc w:val="left"/>
      <w:pPr>
        <w:ind w:left="6650" w:hanging="348"/>
      </w:pPr>
      <w:rPr>
        <w:rFonts w:hint="default"/>
        <w:lang w:val="pl-PL" w:eastAsia="en-US" w:bidi="ar-SA"/>
      </w:rPr>
    </w:lvl>
    <w:lvl w:ilvl="8" w:tplc="120CAF96">
      <w:numFmt w:val="bullet"/>
      <w:lvlText w:val="•"/>
      <w:lvlJc w:val="left"/>
      <w:pPr>
        <w:ind w:left="7622" w:hanging="348"/>
      </w:pPr>
      <w:rPr>
        <w:rFonts w:hint="default"/>
        <w:lang w:val="pl-PL" w:eastAsia="en-US" w:bidi="ar-SA"/>
      </w:rPr>
    </w:lvl>
  </w:abstractNum>
  <w:abstractNum w:abstractNumId="3" w15:restartNumberingAfterBreak="0">
    <w:nsid w:val="12993E5C"/>
    <w:multiLevelType w:val="hybridMultilevel"/>
    <w:tmpl w:val="FAD8FBD4"/>
    <w:lvl w:ilvl="0" w:tplc="A3269B8A">
      <w:start w:val="1"/>
      <w:numFmt w:val="decimal"/>
      <w:lvlText w:val="%1."/>
      <w:lvlJc w:val="left"/>
      <w:pPr>
        <w:ind w:left="460" w:hanging="361"/>
        <w:jc w:val="left"/>
      </w:pPr>
      <w:rPr>
        <w:rFonts w:ascii="Times New Roman" w:eastAsia="Times New Roman" w:hAnsi="Times New Roman" w:cs="Times New Roman" w:hint="default"/>
        <w:b w:val="0"/>
        <w:bCs/>
        <w:w w:val="100"/>
        <w:sz w:val="24"/>
        <w:szCs w:val="24"/>
        <w:lang w:val="pl-PL" w:eastAsia="en-US" w:bidi="ar-SA"/>
      </w:rPr>
    </w:lvl>
    <w:lvl w:ilvl="1" w:tplc="3AA42C46">
      <w:start w:val="1"/>
      <w:numFmt w:val="decimal"/>
      <w:lvlText w:val="%2."/>
      <w:lvlJc w:val="left"/>
      <w:pPr>
        <w:ind w:left="887" w:hanging="28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pl-PL" w:eastAsia="en-US" w:bidi="ar-SA"/>
      </w:rPr>
    </w:lvl>
    <w:lvl w:ilvl="2" w:tplc="D6F8699A">
      <w:numFmt w:val="bullet"/>
      <w:lvlText w:val=""/>
      <w:lvlJc w:val="left"/>
      <w:pPr>
        <w:ind w:left="1247" w:hanging="360"/>
      </w:pPr>
      <w:rPr>
        <w:rFonts w:ascii="Symbol" w:eastAsia="Symbol" w:hAnsi="Symbol" w:cs="Symbol" w:hint="default"/>
        <w:w w:val="100"/>
        <w:sz w:val="24"/>
        <w:szCs w:val="24"/>
        <w:lang w:val="pl-PL" w:eastAsia="en-US" w:bidi="ar-SA"/>
      </w:rPr>
    </w:lvl>
    <w:lvl w:ilvl="3" w:tplc="AFA60798">
      <w:numFmt w:val="bullet"/>
      <w:lvlText w:val="•"/>
      <w:lvlJc w:val="left"/>
      <w:pPr>
        <w:ind w:left="2280" w:hanging="360"/>
      </w:pPr>
      <w:rPr>
        <w:rFonts w:hint="default"/>
        <w:lang w:val="pl-PL" w:eastAsia="en-US" w:bidi="ar-SA"/>
      </w:rPr>
    </w:lvl>
    <w:lvl w:ilvl="4" w:tplc="C0FE489C">
      <w:numFmt w:val="bullet"/>
      <w:lvlText w:val="•"/>
      <w:lvlJc w:val="left"/>
      <w:pPr>
        <w:ind w:left="3321" w:hanging="360"/>
      </w:pPr>
      <w:rPr>
        <w:rFonts w:hint="default"/>
        <w:lang w:val="pl-PL" w:eastAsia="en-US" w:bidi="ar-SA"/>
      </w:rPr>
    </w:lvl>
    <w:lvl w:ilvl="5" w:tplc="0BB4697A">
      <w:numFmt w:val="bullet"/>
      <w:lvlText w:val="•"/>
      <w:lvlJc w:val="left"/>
      <w:pPr>
        <w:ind w:left="4362" w:hanging="360"/>
      </w:pPr>
      <w:rPr>
        <w:rFonts w:hint="default"/>
        <w:lang w:val="pl-PL" w:eastAsia="en-US" w:bidi="ar-SA"/>
      </w:rPr>
    </w:lvl>
    <w:lvl w:ilvl="6" w:tplc="0F9899BA">
      <w:numFmt w:val="bullet"/>
      <w:lvlText w:val="•"/>
      <w:lvlJc w:val="left"/>
      <w:pPr>
        <w:ind w:left="5403" w:hanging="360"/>
      </w:pPr>
      <w:rPr>
        <w:rFonts w:hint="default"/>
        <w:lang w:val="pl-PL" w:eastAsia="en-US" w:bidi="ar-SA"/>
      </w:rPr>
    </w:lvl>
    <w:lvl w:ilvl="7" w:tplc="0E6A78F0">
      <w:numFmt w:val="bullet"/>
      <w:lvlText w:val="•"/>
      <w:lvlJc w:val="left"/>
      <w:pPr>
        <w:ind w:left="6444" w:hanging="360"/>
      </w:pPr>
      <w:rPr>
        <w:rFonts w:hint="default"/>
        <w:lang w:val="pl-PL" w:eastAsia="en-US" w:bidi="ar-SA"/>
      </w:rPr>
    </w:lvl>
    <w:lvl w:ilvl="8" w:tplc="F7CE41A0">
      <w:numFmt w:val="bullet"/>
      <w:lvlText w:val="•"/>
      <w:lvlJc w:val="left"/>
      <w:pPr>
        <w:ind w:left="7484" w:hanging="360"/>
      </w:pPr>
      <w:rPr>
        <w:rFonts w:hint="default"/>
        <w:lang w:val="pl-PL" w:eastAsia="en-US" w:bidi="ar-SA"/>
      </w:rPr>
    </w:lvl>
  </w:abstractNum>
  <w:abstractNum w:abstractNumId="4" w15:restartNumberingAfterBreak="0">
    <w:nsid w:val="253812C6"/>
    <w:multiLevelType w:val="hybridMultilevel"/>
    <w:tmpl w:val="D360C7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69236D"/>
    <w:multiLevelType w:val="hybridMultilevel"/>
    <w:tmpl w:val="A080C6AC"/>
    <w:lvl w:ilvl="0" w:tplc="67B88E82">
      <w:start w:val="1"/>
      <w:numFmt w:val="decimal"/>
      <w:lvlText w:val="%1."/>
      <w:lvlJc w:val="left"/>
      <w:pPr>
        <w:ind w:left="460" w:hanging="36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pl-PL" w:eastAsia="en-US" w:bidi="ar-SA"/>
      </w:rPr>
    </w:lvl>
    <w:lvl w:ilvl="1" w:tplc="722EC11E">
      <w:numFmt w:val="bullet"/>
      <w:lvlText w:val="•"/>
      <w:lvlJc w:val="left"/>
      <w:pPr>
        <w:ind w:left="1370" w:hanging="361"/>
      </w:pPr>
      <w:rPr>
        <w:rFonts w:hint="default"/>
        <w:lang w:val="pl-PL" w:eastAsia="en-US" w:bidi="ar-SA"/>
      </w:rPr>
    </w:lvl>
    <w:lvl w:ilvl="2" w:tplc="2BE8AD22">
      <w:numFmt w:val="bullet"/>
      <w:lvlText w:val="•"/>
      <w:lvlJc w:val="left"/>
      <w:pPr>
        <w:ind w:left="2281" w:hanging="361"/>
      </w:pPr>
      <w:rPr>
        <w:rFonts w:hint="default"/>
        <w:lang w:val="pl-PL" w:eastAsia="en-US" w:bidi="ar-SA"/>
      </w:rPr>
    </w:lvl>
    <w:lvl w:ilvl="3" w:tplc="80C8E18E">
      <w:numFmt w:val="bullet"/>
      <w:lvlText w:val="•"/>
      <w:lvlJc w:val="left"/>
      <w:pPr>
        <w:ind w:left="3191" w:hanging="361"/>
      </w:pPr>
      <w:rPr>
        <w:rFonts w:hint="default"/>
        <w:lang w:val="pl-PL" w:eastAsia="en-US" w:bidi="ar-SA"/>
      </w:rPr>
    </w:lvl>
    <w:lvl w:ilvl="4" w:tplc="82C65152">
      <w:numFmt w:val="bullet"/>
      <w:lvlText w:val="•"/>
      <w:lvlJc w:val="left"/>
      <w:pPr>
        <w:ind w:left="4102" w:hanging="361"/>
      </w:pPr>
      <w:rPr>
        <w:rFonts w:hint="default"/>
        <w:lang w:val="pl-PL" w:eastAsia="en-US" w:bidi="ar-SA"/>
      </w:rPr>
    </w:lvl>
    <w:lvl w:ilvl="5" w:tplc="325C65D2">
      <w:numFmt w:val="bullet"/>
      <w:lvlText w:val="•"/>
      <w:lvlJc w:val="left"/>
      <w:pPr>
        <w:ind w:left="5013" w:hanging="361"/>
      </w:pPr>
      <w:rPr>
        <w:rFonts w:hint="default"/>
        <w:lang w:val="pl-PL" w:eastAsia="en-US" w:bidi="ar-SA"/>
      </w:rPr>
    </w:lvl>
    <w:lvl w:ilvl="6" w:tplc="B25277CA">
      <w:numFmt w:val="bullet"/>
      <w:lvlText w:val="•"/>
      <w:lvlJc w:val="left"/>
      <w:pPr>
        <w:ind w:left="5923" w:hanging="361"/>
      </w:pPr>
      <w:rPr>
        <w:rFonts w:hint="default"/>
        <w:lang w:val="pl-PL" w:eastAsia="en-US" w:bidi="ar-SA"/>
      </w:rPr>
    </w:lvl>
    <w:lvl w:ilvl="7" w:tplc="E04E94E4">
      <w:numFmt w:val="bullet"/>
      <w:lvlText w:val="•"/>
      <w:lvlJc w:val="left"/>
      <w:pPr>
        <w:ind w:left="6834" w:hanging="361"/>
      </w:pPr>
      <w:rPr>
        <w:rFonts w:hint="default"/>
        <w:lang w:val="pl-PL" w:eastAsia="en-US" w:bidi="ar-SA"/>
      </w:rPr>
    </w:lvl>
    <w:lvl w:ilvl="8" w:tplc="95B480EA">
      <w:numFmt w:val="bullet"/>
      <w:lvlText w:val="•"/>
      <w:lvlJc w:val="left"/>
      <w:pPr>
        <w:ind w:left="7745" w:hanging="361"/>
      </w:pPr>
      <w:rPr>
        <w:rFonts w:hint="default"/>
        <w:lang w:val="pl-PL" w:eastAsia="en-US" w:bidi="ar-SA"/>
      </w:rPr>
    </w:lvl>
  </w:abstractNum>
  <w:abstractNum w:abstractNumId="6" w15:restartNumberingAfterBreak="0">
    <w:nsid w:val="2D4E3D5A"/>
    <w:multiLevelType w:val="hybridMultilevel"/>
    <w:tmpl w:val="C68223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BE7B11"/>
    <w:multiLevelType w:val="hybridMultilevel"/>
    <w:tmpl w:val="02DE66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D3480B"/>
    <w:multiLevelType w:val="hybridMultilevel"/>
    <w:tmpl w:val="2F4AB568"/>
    <w:lvl w:ilvl="0" w:tplc="D34E135E">
      <w:start w:val="1"/>
      <w:numFmt w:val="decimal"/>
      <w:lvlText w:val="%1."/>
      <w:lvlJc w:val="left"/>
      <w:pPr>
        <w:ind w:left="460" w:hanging="36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pl-PL" w:eastAsia="en-US" w:bidi="ar-SA"/>
      </w:rPr>
    </w:lvl>
    <w:lvl w:ilvl="1" w:tplc="74B498BE">
      <w:start w:val="1"/>
      <w:numFmt w:val="decimal"/>
      <w:lvlText w:val="%2)"/>
      <w:lvlJc w:val="left"/>
      <w:pPr>
        <w:ind w:left="981" w:hanging="36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pl-PL" w:eastAsia="en-US" w:bidi="ar-SA"/>
      </w:rPr>
    </w:lvl>
    <w:lvl w:ilvl="2" w:tplc="23D4C732">
      <w:numFmt w:val="bullet"/>
      <w:lvlText w:val="•"/>
      <w:lvlJc w:val="left"/>
      <w:pPr>
        <w:ind w:left="1934" w:hanging="360"/>
      </w:pPr>
      <w:rPr>
        <w:rFonts w:hint="default"/>
        <w:lang w:val="pl-PL" w:eastAsia="en-US" w:bidi="ar-SA"/>
      </w:rPr>
    </w:lvl>
    <w:lvl w:ilvl="3" w:tplc="4E48AAA2">
      <w:numFmt w:val="bullet"/>
      <w:lvlText w:val="•"/>
      <w:lvlJc w:val="left"/>
      <w:pPr>
        <w:ind w:left="2888" w:hanging="360"/>
      </w:pPr>
      <w:rPr>
        <w:rFonts w:hint="default"/>
        <w:lang w:val="pl-PL" w:eastAsia="en-US" w:bidi="ar-SA"/>
      </w:rPr>
    </w:lvl>
    <w:lvl w:ilvl="4" w:tplc="BB785F04">
      <w:numFmt w:val="bullet"/>
      <w:lvlText w:val="•"/>
      <w:lvlJc w:val="left"/>
      <w:pPr>
        <w:ind w:left="3842" w:hanging="360"/>
      </w:pPr>
      <w:rPr>
        <w:rFonts w:hint="default"/>
        <w:lang w:val="pl-PL" w:eastAsia="en-US" w:bidi="ar-SA"/>
      </w:rPr>
    </w:lvl>
    <w:lvl w:ilvl="5" w:tplc="8626CAA6">
      <w:numFmt w:val="bullet"/>
      <w:lvlText w:val="•"/>
      <w:lvlJc w:val="left"/>
      <w:pPr>
        <w:ind w:left="4796" w:hanging="360"/>
      </w:pPr>
      <w:rPr>
        <w:rFonts w:hint="default"/>
        <w:lang w:val="pl-PL" w:eastAsia="en-US" w:bidi="ar-SA"/>
      </w:rPr>
    </w:lvl>
    <w:lvl w:ilvl="6" w:tplc="CB20FEAE">
      <w:numFmt w:val="bullet"/>
      <w:lvlText w:val="•"/>
      <w:lvlJc w:val="left"/>
      <w:pPr>
        <w:ind w:left="5750" w:hanging="360"/>
      </w:pPr>
      <w:rPr>
        <w:rFonts w:hint="default"/>
        <w:lang w:val="pl-PL" w:eastAsia="en-US" w:bidi="ar-SA"/>
      </w:rPr>
    </w:lvl>
    <w:lvl w:ilvl="7" w:tplc="EFA400A4">
      <w:numFmt w:val="bullet"/>
      <w:lvlText w:val="•"/>
      <w:lvlJc w:val="left"/>
      <w:pPr>
        <w:ind w:left="6704" w:hanging="360"/>
      </w:pPr>
      <w:rPr>
        <w:rFonts w:hint="default"/>
        <w:lang w:val="pl-PL" w:eastAsia="en-US" w:bidi="ar-SA"/>
      </w:rPr>
    </w:lvl>
    <w:lvl w:ilvl="8" w:tplc="ED8A5902">
      <w:numFmt w:val="bullet"/>
      <w:lvlText w:val="•"/>
      <w:lvlJc w:val="left"/>
      <w:pPr>
        <w:ind w:left="7658" w:hanging="360"/>
      </w:pPr>
      <w:rPr>
        <w:rFonts w:hint="default"/>
        <w:lang w:val="pl-PL" w:eastAsia="en-US" w:bidi="ar-SA"/>
      </w:rPr>
    </w:lvl>
  </w:abstractNum>
  <w:abstractNum w:abstractNumId="9" w15:restartNumberingAfterBreak="0">
    <w:nsid w:val="42770913"/>
    <w:multiLevelType w:val="hybridMultilevel"/>
    <w:tmpl w:val="86225D3E"/>
    <w:lvl w:ilvl="0" w:tplc="9CC008A8">
      <w:start w:val="1"/>
      <w:numFmt w:val="decimal"/>
      <w:lvlText w:val="%1."/>
      <w:lvlJc w:val="left"/>
      <w:pPr>
        <w:ind w:left="527" w:hanging="428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pl-PL" w:eastAsia="en-US" w:bidi="ar-SA"/>
      </w:rPr>
    </w:lvl>
    <w:lvl w:ilvl="1" w:tplc="8BF49048">
      <w:start w:val="1"/>
      <w:numFmt w:val="decimal"/>
      <w:lvlText w:val="%2)"/>
      <w:lvlJc w:val="left"/>
      <w:pPr>
        <w:ind w:left="1233" w:hanging="567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pl-PL" w:eastAsia="en-US" w:bidi="ar-SA"/>
      </w:rPr>
    </w:lvl>
    <w:lvl w:ilvl="2" w:tplc="A4DC2A9C">
      <w:numFmt w:val="bullet"/>
      <w:lvlText w:val="•"/>
      <w:lvlJc w:val="left"/>
      <w:pPr>
        <w:ind w:left="2165" w:hanging="567"/>
      </w:pPr>
      <w:rPr>
        <w:rFonts w:hint="default"/>
        <w:lang w:val="pl-PL" w:eastAsia="en-US" w:bidi="ar-SA"/>
      </w:rPr>
    </w:lvl>
    <w:lvl w:ilvl="3" w:tplc="222E832C">
      <w:numFmt w:val="bullet"/>
      <w:lvlText w:val="•"/>
      <w:lvlJc w:val="left"/>
      <w:pPr>
        <w:ind w:left="3090" w:hanging="567"/>
      </w:pPr>
      <w:rPr>
        <w:rFonts w:hint="default"/>
        <w:lang w:val="pl-PL" w:eastAsia="en-US" w:bidi="ar-SA"/>
      </w:rPr>
    </w:lvl>
    <w:lvl w:ilvl="4" w:tplc="B888CDF6">
      <w:numFmt w:val="bullet"/>
      <w:lvlText w:val="•"/>
      <w:lvlJc w:val="left"/>
      <w:pPr>
        <w:ind w:left="4015" w:hanging="567"/>
      </w:pPr>
      <w:rPr>
        <w:rFonts w:hint="default"/>
        <w:lang w:val="pl-PL" w:eastAsia="en-US" w:bidi="ar-SA"/>
      </w:rPr>
    </w:lvl>
    <w:lvl w:ilvl="5" w:tplc="E350F6F0">
      <w:numFmt w:val="bullet"/>
      <w:lvlText w:val="•"/>
      <w:lvlJc w:val="left"/>
      <w:pPr>
        <w:ind w:left="4940" w:hanging="567"/>
      </w:pPr>
      <w:rPr>
        <w:rFonts w:hint="default"/>
        <w:lang w:val="pl-PL" w:eastAsia="en-US" w:bidi="ar-SA"/>
      </w:rPr>
    </w:lvl>
    <w:lvl w:ilvl="6" w:tplc="FC329408">
      <w:numFmt w:val="bullet"/>
      <w:lvlText w:val="•"/>
      <w:lvlJc w:val="left"/>
      <w:pPr>
        <w:ind w:left="5865" w:hanging="567"/>
      </w:pPr>
      <w:rPr>
        <w:rFonts w:hint="default"/>
        <w:lang w:val="pl-PL" w:eastAsia="en-US" w:bidi="ar-SA"/>
      </w:rPr>
    </w:lvl>
    <w:lvl w:ilvl="7" w:tplc="84CC308C">
      <w:numFmt w:val="bullet"/>
      <w:lvlText w:val="•"/>
      <w:lvlJc w:val="left"/>
      <w:pPr>
        <w:ind w:left="6790" w:hanging="567"/>
      </w:pPr>
      <w:rPr>
        <w:rFonts w:hint="default"/>
        <w:lang w:val="pl-PL" w:eastAsia="en-US" w:bidi="ar-SA"/>
      </w:rPr>
    </w:lvl>
    <w:lvl w:ilvl="8" w:tplc="C646F614">
      <w:numFmt w:val="bullet"/>
      <w:lvlText w:val="•"/>
      <w:lvlJc w:val="left"/>
      <w:pPr>
        <w:ind w:left="7716" w:hanging="567"/>
      </w:pPr>
      <w:rPr>
        <w:rFonts w:hint="default"/>
        <w:lang w:val="pl-PL" w:eastAsia="en-US" w:bidi="ar-SA"/>
      </w:rPr>
    </w:lvl>
  </w:abstractNum>
  <w:abstractNum w:abstractNumId="10" w15:restartNumberingAfterBreak="0">
    <w:nsid w:val="4C994D9D"/>
    <w:multiLevelType w:val="hybridMultilevel"/>
    <w:tmpl w:val="983E0E26"/>
    <w:lvl w:ilvl="0" w:tplc="25C6A8F8">
      <w:start w:val="1"/>
      <w:numFmt w:val="decimal"/>
      <w:lvlText w:val="%1."/>
      <w:lvlJc w:val="left"/>
      <w:pPr>
        <w:ind w:left="460" w:hanging="36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pl-PL" w:eastAsia="en-US" w:bidi="ar-SA"/>
      </w:rPr>
    </w:lvl>
    <w:lvl w:ilvl="1" w:tplc="AF327C5C">
      <w:numFmt w:val="bullet"/>
      <w:lvlText w:val="•"/>
      <w:lvlJc w:val="left"/>
      <w:pPr>
        <w:ind w:left="1370" w:hanging="361"/>
      </w:pPr>
      <w:rPr>
        <w:rFonts w:hint="default"/>
        <w:lang w:val="pl-PL" w:eastAsia="en-US" w:bidi="ar-SA"/>
      </w:rPr>
    </w:lvl>
    <w:lvl w:ilvl="2" w:tplc="71041D0A">
      <w:numFmt w:val="bullet"/>
      <w:lvlText w:val="•"/>
      <w:lvlJc w:val="left"/>
      <w:pPr>
        <w:ind w:left="2281" w:hanging="361"/>
      </w:pPr>
      <w:rPr>
        <w:rFonts w:hint="default"/>
        <w:lang w:val="pl-PL" w:eastAsia="en-US" w:bidi="ar-SA"/>
      </w:rPr>
    </w:lvl>
    <w:lvl w:ilvl="3" w:tplc="5274A980">
      <w:numFmt w:val="bullet"/>
      <w:lvlText w:val="•"/>
      <w:lvlJc w:val="left"/>
      <w:pPr>
        <w:ind w:left="3191" w:hanging="361"/>
      </w:pPr>
      <w:rPr>
        <w:rFonts w:hint="default"/>
        <w:lang w:val="pl-PL" w:eastAsia="en-US" w:bidi="ar-SA"/>
      </w:rPr>
    </w:lvl>
    <w:lvl w:ilvl="4" w:tplc="0AA22FF4">
      <w:numFmt w:val="bullet"/>
      <w:lvlText w:val="•"/>
      <w:lvlJc w:val="left"/>
      <w:pPr>
        <w:ind w:left="4102" w:hanging="361"/>
      </w:pPr>
      <w:rPr>
        <w:rFonts w:hint="default"/>
        <w:lang w:val="pl-PL" w:eastAsia="en-US" w:bidi="ar-SA"/>
      </w:rPr>
    </w:lvl>
    <w:lvl w:ilvl="5" w:tplc="29F04588">
      <w:numFmt w:val="bullet"/>
      <w:lvlText w:val="•"/>
      <w:lvlJc w:val="left"/>
      <w:pPr>
        <w:ind w:left="5013" w:hanging="361"/>
      </w:pPr>
      <w:rPr>
        <w:rFonts w:hint="default"/>
        <w:lang w:val="pl-PL" w:eastAsia="en-US" w:bidi="ar-SA"/>
      </w:rPr>
    </w:lvl>
    <w:lvl w:ilvl="6" w:tplc="EB1AFBEA">
      <w:numFmt w:val="bullet"/>
      <w:lvlText w:val="•"/>
      <w:lvlJc w:val="left"/>
      <w:pPr>
        <w:ind w:left="5923" w:hanging="361"/>
      </w:pPr>
      <w:rPr>
        <w:rFonts w:hint="default"/>
        <w:lang w:val="pl-PL" w:eastAsia="en-US" w:bidi="ar-SA"/>
      </w:rPr>
    </w:lvl>
    <w:lvl w:ilvl="7" w:tplc="019E8138">
      <w:numFmt w:val="bullet"/>
      <w:lvlText w:val="•"/>
      <w:lvlJc w:val="left"/>
      <w:pPr>
        <w:ind w:left="6834" w:hanging="361"/>
      </w:pPr>
      <w:rPr>
        <w:rFonts w:hint="default"/>
        <w:lang w:val="pl-PL" w:eastAsia="en-US" w:bidi="ar-SA"/>
      </w:rPr>
    </w:lvl>
    <w:lvl w:ilvl="8" w:tplc="C8ACFC10">
      <w:numFmt w:val="bullet"/>
      <w:lvlText w:val="•"/>
      <w:lvlJc w:val="left"/>
      <w:pPr>
        <w:ind w:left="7745" w:hanging="361"/>
      </w:pPr>
      <w:rPr>
        <w:rFonts w:hint="default"/>
        <w:lang w:val="pl-PL" w:eastAsia="en-US" w:bidi="ar-SA"/>
      </w:rPr>
    </w:lvl>
  </w:abstractNum>
  <w:abstractNum w:abstractNumId="11" w15:restartNumberingAfterBreak="0">
    <w:nsid w:val="507E3005"/>
    <w:multiLevelType w:val="hybridMultilevel"/>
    <w:tmpl w:val="C2B2BD50"/>
    <w:lvl w:ilvl="0" w:tplc="42CC14FC">
      <w:start w:val="1"/>
      <w:numFmt w:val="decimal"/>
      <w:lvlText w:val="%1."/>
      <w:lvlJc w:val="left"/>
      <w:pPr>
        <w:ind w:left="460" w:hanging="36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pl-PL" w:eastAsia="en-US" w:bidi="ar-SA"/>
      </w:rPr>
    </w:lvl>
    <w:lvl w:ilvl="1" w:tplc="4558BBAC">
      <w:numFmt w:val="bullet"/>
      <w:lvlText w:val="•"/>
      <w:lvlJc w:val="left"/>
      <w:pPr>
        <w:ind w:left="1370" w:hanging="361"/>
      </w:pPr>
      <w:rPr>
        <w:rFonts w:hint="default"/>
        <w:lang w:val="pl-PL" w:eastAsia="en-US" w:bidi="ar-SA"/>
      </w:rPr>
    </w:lvl>
    <w:lvl w:ilvl="2" w:tplc="5BE868FC">
      <w:numFmt w:val="bullet"/>
      <w:lvlText w:val="•"/>
      <w:lvlJc w:val="left"/>
      <w:pPr>
        <w:ind w:left="2281" w:hanging="361"/>
      </w:pPr>
      <w:rPr>
        <w:rFonts w:hint="default"/>
        <w:lang w:val="pl-PL" w:eastAsia="en-US" w:bidi="ar-SA"/>
      </w:rPr>
    </w:lvl>
    <w:lvl w:ilvl="3" w:tplc="1450A700">
      <w:numFmt w:val="bullet"/>
      <w:lvlText w:val="•"/>
      <w:lvlJc w:val="left"/>
      <w:pPr>
        <w:ind w:left="3191" w:hanging="361"/>
      </w:pPr>
      <w:rPr>
        <w:rFonts w:hint="default"/>
        <w:lang w:val="pl-PL" w:eastAsia="en-US" w:bidi="ar-SA"/>
      </w:rPr>
    </w:lvl>
    <w:lvl w:ilvl="4" w:tplc="1CF66F2E">
      <w:numFmt w:val="bullet"/>
      <w:lvlText w:val="•"/>
      <w:lvlJc w:val="left"/>
      <w:pPr>
        <w:ind w:left="4102" w:hanging="361"/>
      </w:pPr>
      <w:rPr>
        <w:rFonts w:hint="default"/>
        <w:lang w:val="pl-PL" w:eastAsia="en-US" w:bidi="ar-SA"/>
      </w:rPr>
    </w:lvl>
    <w:lvl w:ilvl="5" w:tplc="A48ACCDE">
      <w:numFmt w:val="bullet"/>
      <w:lvlText w:val="•"/>
      <w:lvlJc w:val="left"/>
      <w:pPr>
        <w:ind w:left="5013" w:hanging="361"/>
      </w:pPr>
      <w:rPr>
        <w:rFonts w:hint="default"/>
        <w:lang w:val="pl-PL" w:eastAsia="en-US" w:bidi="ar-SA"/>
      </w:rPr>
    </w:lvl>
    <w:lvl w:ilvl="6" w:tplc="12661C42">
      <w:numFmt w:val="bullet"/>
      <w:lvlText w:val="•"/>
      <w:lvlJc w:val="left"/>
      <w:pPr>
        <w:ind w:left="5923" w:hanging="361"/>
      </w:pPr>
      <w:rPr>
        <w:rFonts w:hint="default"/>
        <w:lang w:val="pl-PL" w:eastAsia="en-US" w:bidi="ar-SA"/>
      </w:rPr>
    </w:lvl>
    <w:lvl w:ilvl="7" w:tplc="9ADC94C8">
      <w:numFmt w:val="bullet"/>
      <w:lvlText w:val="•"/>
      <w:lvlJc w:val="left"/>
      <w:pPr>
        <w:ind w:left="6834" w:hanging="361"/>
      </w:pPr>
      <w:rPr>
        <w:rFonts w:hint="default"/>
        <w:lang w:val="pl-PL" w:eastAsia="en-US" w:bidi="ar-SA"/>
      </w:rPr>
    </w:lvl>
    <w:lvl w:ilvl="8" w:tplc="64B01DD0">
      <w:numFmt w:val="bullet"/>
      <w:lvlText w:val="•"/>
      <w:lvlJc w:val="left"/>
      <w:pPr>
        <w:ind w:left="7745" w:hanging="361"/>
      </w:pPr>
      <w:rPr>
        <w:rFonts w:hint="default"/>
        <w:lang w:val="pl-PL" w:eastAsia="en-US" w:bidi="ar-SA"/>
      </w:rPr>
    </w:lvl>
  </w:abstractNum>
  <w:abstractNum w:abstractNumId="12" w15:restartNumberingAfterBreak="0">
    <w:nsid w:val="52F42D81"/>
    <w:multiLevelType w:val="hybridMultilevel"/>
    <w:tmpl w:val="2ED64A1C"/>
    <w:lvl w:ilvl="0" w:tplc="1A30258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9026EDC"/>
    <w:multiLevelType w:val="hybridMultilevel"/>
    <w:tmpl w:val="7F182EEC"/>
    <w:lvl w:ilvl="0" w:tplc="0E74E656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9DB74BF"/>
    <w:multiLevelType w:val="hybridMultilevel"/>
    <w:tmpl w:val="48B83AC4"/>
    <w:lvl w:ilvl="0" w:tplc="E1BA3BAE">
      <w:start w:val="1"/>
      <w:numFmt w:val="decimal"/>
      <w:lvlText w:val="%1."/>
      <w:lvlJc w:val="left"/>
      <w:pPr>
        <w:ind w:left="527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pl-PL" w:eastAsia="en-US" w:bidi="ar-SA"/>
      </w:rPr>
    </w:lvl>
    <w:lvl w:ilvl="1" w:tplc="FC04E0CE">
      <w:numFmt w:val="bullet"/>
      <w:lvlText w:val="•"/>
      <w:lvlJc w:val="left"/>
      <w:pPr>
        <w:ind w:left="1424" w:hanging="360"/>
      </w:pPr>
      <w:rPr>
        <w:rFonts w:hint="default"/>
        <w:lang w:val="pl-PL" w:eastAsia="en-US" w:bidi="ar-SA"/>
      </w:rPr>
    </w:lvl>
    <w:lvl w:ilvl="2" w:tplc="DF8EF4C6">
      <w:numFmt w:val="bullet"/>
      <w:lvlText w:val="•"/>
      <w:lvlJc w:val="left"/>
      <w:pPr>
        <w:ind w:left="2329" w:hanging="360"/>
      </w:pPr>
      <w:rPr>
        <w:rFonts w:hint="default"/>
        <w:lang w:val="pl-PL" w:eastAsia="en-US" w:bidi="ar-SA"/>
      </w:rPr>
    </w:lvl>
    <w:lvl w:ilvl="3" w:tplc="ED1A92E8">
      <w:numFmt w:val="bullet"/>
      <w:lvlText w:val="•"/>
      <w:lvlJc w:val="left"/>
      <w:pPr>
        <w:ind w:left="3233" w:hanging="360"/>
      </w:pPr>
      <w:rPr>
        <w:rFonts w:hint="default"/>
        <w:lang w:val="pl-PL" w:eastAsia="en-US" w:bidi="ar-SA"/>
      </w:rPr>
    </w:lvl>
    <w:lvl w:ilvl="4" w:tplc="726887B6">
      <w:numFmt w:val="bullet"/>
      <w:lvlText w:val="•"/>
      <w:lvlJc w:val="left"/>
      <w:pPr>
        <w:ind w:left="4138" w:hanging="360"/>
      </w:pPr>
      <w:rPr>
        <w:rFonts w:hint="default"/>
        <w:lang w:val="pl-PL" w:eastAsia="en-US" w:bidi="ar-SA"/>
      </w:rPr>
    </w:lvl>
    <w:lvl w:ilvl="5" w:tplc="B3B6DC5A">
      <w:numFmt w:val="bullet"/>
      <w:lvlText w:val="•"/>
      <w:lvlJc w:val="left"/>
      <w:pPr>
        <w:ind w:left="5043" w:hanging="360"/>
      </w:pPr>
      <w:rPr>
        <w:rFonts w:hint="default"/>
        <w:lang w:val="pl-PL" w:eastAsia="en-US" w:bidi="ar-SA"/>
      </w:rPr>
    </w:lvl>
    <w:lvl w:ilvl="6" w:tplc="29FC2988">
      <w:numFmt w:val="bullet"/>
      <w:lvlText w:val="•"/>
      <w:lvlJc w:val="left"/>
      <w:pPr>
        <w:ind w:left="5947" w:hanging="360"/>
      </w:pPr>
      <w:rPr>
        <w:rFonts w:hint="default"/>
        <w:lang w:val="pl-PL" w:eastAsia="en-US" w:bidi="ar-SA"/>
      </w:rPr>
    </w:lvl>
    <w:lvl w:ilvl="7" w:tplc="D09691A0">
      <w:numFmt w:val="bullet"/>
      <w:lvlText w:val="•"/>
      <w:lvlJc w:val="left"/>
      <w:pPr>
        <w:ind w:left="6852" w:hanging="360"/>
      </w:pPr>
      <w:rPr>
        <w:rFonts w:hint="default"/>
        <w:lang w:val="pl-PL" w:eastAsia="en-US" w:bidi="ar-SA"/>
      </w:rPr>
    </w:lvl>
    <w:lvl w:ilvl="8" w:tplc="3D601C3C">
      <w:numFmt w:val="bullet"/>
      <w:lvlText w:val="•"/>
      <w:lvlJc w:val="left"/>
      <w:pPr>
        <w:ind w:left="7757" w:hanging="360"/>
      </w:pPr>
      <w:rPr>
        <w:rFonts w:hint="default"/>
        <w:lang w:val="pl-PL" w:eastAsia="en-US" w:bidi="ar-SA"/>
      </w:rPr>
    </w:lvl>
  </w:abstractNum>
  <w:abstractNum w:abstractNumId="15" w15:restartNumberingAfterBreak="0">
    <w:nsid w:val="5AB93620"/>
    <w:multiLevelType w:val="hybridMultilevel"/>
    <w:tmpl w:val="54AA8618"/>
    <w:lvl w:ilvl="0" w:tplc="E0026D48">
      <w:start w:val="1"/>
      <w:numFmt w:val="decimal"/>
      <w:lvlText w:val="%1."/>
      <w:lvlJc w:val="left"/>
      <w:pPr>
        <w:ind w:left="460" w:hanging="36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pl-PL" w:eastAsia="en-US" w:bidi="ar-SA"/>
      </w:rPr>
    </w:lvl>
    <w:lvl w:ilvl="1" w:tplc="F074401E">
      <w:start w:val="1"/>
      <w:numFmt w:val="lowerLetter"/>
      <w:lvlText w:val="%2)"/>
      <w:lvlJc w:val="left"/>
      <w:pPr>
        <w:ind w:left="952" w:hanging="425"/>
        <w:jc w:val="left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  <w:lang w:val="pl-PL" w:eastAsia="en-US" w:bidi="ar-SA"/>
      </w:rPr>
    </w:lvl>
    <w:lvl w:ilvl="2" w:tplc="21AE97B8">
      <w:numFmt w:val="bullet"/>
      <w:lvlText w:val="•"/>
      <w:lvlJc w:val="left"/>
      <w:pPr>
        <w:ind w:left="1916" w:hanging="425"/>
      </w:pPr>
      <w:rPr>
        <w:rFonts w:hint="default"/>
        <w:lang w:val="pl-PL" w:eastAsia="en-US" w:bidi="ar-SA"/>
      </w:rPr>
    </w:lvl>
    <w:lvl w:ilvl="3" w:tplc="E26A7C5C">
      <w:numFmt w:val="bullet"/>
      <w:lvlText w:val="•"/>
      <w:lvlJc w:val="left"/>
      <w:pPr>
        <w:ind w:left="2872" w:hanging="425"/>
      </w:pPr>
      <w:rPr>
        <w:rFonts w:hint="default"/>
        <w:lang w:val="pl-PL" w:eastAsia="en-US" w:bidi="ar-SA"/>
      </w:rPr>
    </w:lvl>
    <w:lvl w:ilvl="4" w:tplc="3D0669FC">
      <w:numFmt w:val="bullet"/>
      <w:lvlText w:val="•"/>
      <w:lvlJc w:val="left"/>
      <w:pPr>
        <w:ind w:left="3828" w:hanging="425"/>
      </w:pPr>
      <w:rPr>
        <w:rFonts w:hint="default"/>
        <w:lang w:val="pl-PL" w:eastAsia="en-US" w:bidi="ar-SA"/>
      </w:rPr>
    </w:lvl>
    <w:lvl w:ilvl="5" w:tplc="8894FC1C">
      <w:numFmt w:val="bullet"/>
      <w:lvlText w:val="•"/>
      <w:lvlJc w:val="left"/>
      <w:pPr>
        <w:ind w:left="4785" w:hanging="425"/>
      </w:pPr>
      <w:rPr>
        <w:rFonts w:hint="default"/>
        <w:lang w:val="pl-PL" w:eastAsia="en-US" w:bidi="ar-SA"/>
      </w:rPr>
    </w:lvl>
    <w:lvl w:ilvl="6" w:tplc="41886C6A">
      <w:numFmt w:val="bullet"/>
      <w:lvlText w:val="•"/>
      <w:lvlJc w:val="left"/>
      <w:pPr>
        <w:ind w:left="5741" w:hanging="425"/>
      </w:pPr>
      <w:rPr>
        <w:rFonts w:hint="default"/>
        <w:lang w:val="pl-PL" w:eastAsia="en-US" w:bidi="ar-SA"/>
      </w:rPr>
    </w:lvl>
    <w:lvl w:ilvl="7" w:tplc="A06260AA">
      <w:numFmt w:val="bullet"/>
      <w:lvlText w:val="•"/>
      <w:lvlJc w:val="left"/>
      <w:pPr>
        <w:ind w:left="6697" w:hanging="425"/>
      </w:pPr>
      <w:rPr>
        <w:rFonts w:hint="default"/>
        <w:lang w:val="pl-PL" w:eastAsia="en-US" w:bidi="ar-SA"/>
      </w:rPr>
    </w:lvl>
    <w:lvl w:ilvl="8" w:tplc="F0BE7268">
      <w:numFmt w:val="bullet"/>
      <w:lvlText w:val="•"/>
      <w:lvlJc w:val="left"/>
      <w:pPr>
        <w:ind w:left="7653" w:hanging="425"/>
      </w:pPr>
      <w:rPr>
        <w:rFonts w:hint="default"/>
        <w:lang w:val="pl-PL" w:eastAsia="en-US" w:bidi="ar-SA"/>
      </w:rPr>
    </w:lvl>
  </w:abstractNum>
  <w:abstractNum w:abstractNumId="16" w15:restartNumberingAfterBreak="0">
    <w:nsid w:val="6BF74088"/>
    <w:multiLevelType w:val="hybridMultilevel"/>
    <w:tmpl w:val="D6868188"/>
    <w:lvl w:ilvl="0" w:tplc="C2CCB4CA">
      <w:start w:val="1"/>
      <w:numFmt w:val="lowerLetter"/>
      <w:lvlText w:val="%1)"/>
      <w:lvlJc w:val="left"/>
      <w:pPr>
        <w:ind w:left="1180" w:hanging="360"/>
        <w:jc w:val="left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  <w:lang w:val="pl-PL" w:eastAsia="en-US" w:bidi="ar-SA"/>
      </w:rPr>
    </w:lvl>
    <w:lvl w:ilvl="1" w:tplc="45FEA2E6">
      <w:numFmt w:val="bullet"/>
      <w:lvlText w:val="•"/>
      <w:lvlJc w:val="left"/>
      <w:pPr>
        <w:ind w:left="2018" w:hanging="360"/>
      </w:pPr>
      <w:rPr>
        <w:rFonts w:hint="default"/>
        <w:lang w:val="pl-PL" w:eastAsia="en-US" w:bidi="ar-SA"/>
      </w:rPr>
    </w:lvl>
    <w:lvl w:ilvl="2" w:tplc="F1760492">
      <w:numFmt w:val="bullet"/>
      <w:lvlText w:val="•"/>
      <w:lvlJc w:val="left"/>
      <w:pPr>
        <w:ind w:left="2857" w:hanging="360"/>
      </w:pPr>
      <w:rPr>
        <w:rFonts w:hint="default"/>
        <w:lang w:val="pl-PL" w:eastAsia="en-US" w:bidi="ar-SA"/>
      </w:rPr>
    </w:lvl>
    <w:lvl w:ilvl="3" w:tplc="9772591C">
      <w:numFmt w:val="bullet"/>
      <w:lvlText w:val="•"/>
      <w:lvlJc w:val="left"/>
      <w:pPr>
        <w:ind w:left="3695" w:hanging="360"/>
      </w:pPr>
      <w:rPr>
        <w:rFonts w:hint="default"/>
        <w:lang w:val="pl-PL" w:eastAsia="en-US" w:bidi="ar-SA"/>
      </w:rPr>
    </w:lvl>
    <w:lvl w:ilvl="4" w:tplc="E61678BA">
      <w:numFmt w:val="bullet"/>
      <w:lvlText w:val="•"/>
      <w:lvlJc w:val="left"/>
      <w:pPr>
        <w:ind w:left="4534" w:hanging="360"/>
      </w:pPr>
      <w:rPr>
        <w:rFonts w:hint="default"/>
        <w:lang w:val="pl-PL" w:eastAsia="en-US" w:bidi="ar-SA"/>
      </w:rPr>
    </w:lvl>
    <w:lvl w:ilvl="5" w:tplc="D6AC28B6">
      <w:numFmt w:val="bullet"/>
      <w:lvlText w:val="•"/>
      <w:lvlJc w:val="left"/>
      <w:pPr>
        <w:ind w:left="5373" w:hanging="360"/>
      </w:pPr>
      <w:rPr>
        <w:rFonts w:hint="default"/>
        <w:lang w:val="pl-PL" w:eastAsia="en-US" w:bidi="ar-SA"/>
      </w:rPr>
    </w:lvl>
    <w:lvl w:ilvl="6" w:tplc="332CA5CC">
      <w:numFmt w:val="bullet"/>
      <w:lvlText w:val="•"/>
      <w:lvlJc w:val="left"/>
      <w:pPr>
        <w:ind w:left="6211" w:hanging="360"/>
      </w:pPr>
      <w:rPr>
        <w:rFonts w:hint="default"/>
        <w:lang w:val="pl-PL" w:eastAsia="en-US" w:bidi="ar-SA"/>
      </w:rPr>
    </w:lvl>
    <w:lvl w:ilvl="7" w:tplc="314C7C1A">
      <w:numFmt w:val="bullet"/>
      <w:lvlText w:val="•"/>
      <w:lvlJc w:val="left"/>
      <w:pPr>
        <w:ind w:left="7050" w:hanging="360"/>
      </w:pPr>
      <w:rPr>
        <w:rFonts w:hint="default"/>
        <w:lang w:val="pl-PL" w:eastAsia="en-US" w:bidi="ar-SA"/>
      </w:rPr>
    </w:lvl>
    <w:lvl w:ilvl="8" w:tplc="5628CBF0">
      <w:numFmt w:val="bullet"/>
      <w:lvlText w:val="•"/>
      <w:lvlJc w:val="left"/>
      <w:pPr>
        <w:ind w:left="7889" w:hanging="360"/>
      </w:pPr>
      <w:rPr>
        <w:rFonts w:hint="default"/>
        <w:lang w:val="pl-PL" w:eastAsia="en-US" w:bidi="ar-SA"/>
      </w:rPr>
    </w:lvl>
  </w:abstractNum>
  <w:num w:numId="1" w16cid:durableId="1256792495">
    <w:abstractNumId w:val="1"/>
  </w:num>
  <w:num w:numId="2" w16cid:durableId="913853549">
    <w:abstractNumId w:val="9"/>
  </w:num>
  <w:num w:numId="3" w16cid:durableId="770859463">
    <w:abstractNumId w:val="0"/>
  </w:num>
  <w:num w:numId="4" w16cid:durableId="840244111">
    <w:abstractNumId w:val="15"/>
  </w:num>
  <w:num w:numId="5" w16cid:durableId="869806267">
    <w:abstractNumId w:val="11"/>
  </w:num>
  <w:num w:numId="6" w16cid:durableId="1189442197">
    <w:abstractNumId w:val="16"/>
  </w:num>
  <w:num w:numId="7" w16cid:durableId="426121210">
    <w:abstractNumId w:val="3"/>
  </w:num>
  <w:num w:numId="8" w16cid:durableId="149562152">
    <w:abstractNumId w:val="5"/>
  </w:num>
  <w:num w:numId="9" w16cid:durableId="233859399">
    <w:abstractNumId w:val="2"/>
  </w:num>
  <w:num w:numId="10" w16cid:durableId="569001026">
    <w:abstractNumId w:val="14"/>
  </w:num>
  <w:num w:numId="11" w16cid:durableId="2058776017">
    <w:abstractNumId w:val="8"/>
  </w:num>
  <w:num w:numId="12" w16cid:durableId="1259408844">
    <w:abstractNumId w:val="10"/>
  </w:num>
  <w:num w:numId="13" w16cid:durableId="330253765">
    <w:abstractNumId w:val="13"/>
  </w:num>
  <w:num w:numId="14" w16cid:durableId="1622373484">
    <w:abstractNumId w:val="4"/>
  </w:num>
  <w:num w:numId="15" w16cid:durableId="1613130932">
    <w:abstractNumId w:val="12"/>
  </w:num>
  <w:num w:numId="16" w16cid:durableId="2032102835">
    <w:abstractNumId w:val="6"/>
  </w:num>
  <w:num w:numId="17" w16cid:durableId="8903376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178B"/>
    <w:rsid w:val="0000647F"/>
    <w:rsid w:val="000451C9"/>
    <w:rsid w:val="00064AFC"/>
    <w:rsid w:val="00184DC6"/>
    <w:rsid w:val="00274841"/>
    <w:rsid w:val="003A68A2"/>
    <w:rsid w:val="003C015D"/>
    <w:rsid w:val="004D0399"/>
    <w:rsid w:val="00507077"/>
    <w:rsid w:val="006F178B"/>
    <w:rsid w:val="007228F5"/>
    <w:rsid w:val="007B71FB"/>
    <w:rsid w:val="00895DC3"/>
    <w:rsid w:val="008E2E05"/>
    <w:rsid w:val="008E7F25"/>
    <w:rsid w:val="009E3972"/>
    <w:rsid w:val="00A84875"/>
    <w:rsid w:val="00AB356D"/>
    <w:rsid w:val="00AB62E6"/>
    <w:rsid w:val="00BD1098"/>
    <w:rsid w:val="00C41148"/>
    <w:rsid w:val="00CA58EB"/>
    <w:rsid w:val="00E97B98"/>
    <w:rsid w:val="00F06F23"/>
    <w:rsid w:val="00F478C8"/>
    <w:rsid w:val="00FC4D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9BA9E6"/>
  <w15:docId w15:val="{B34A2C20-40D0-454E-B7AB-1ADAE3B713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eastAsia="Times New Roman" w:hAnsi="Times New Roman" w:cs="Times New Roman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460" w:hanging="361"/>
      <w:jc w:val="both"/>
    </w:pPr>
    <w:rPr>
      <w:sz w:val="24"/>
      <w:szCs w:val="24"/>
    </w:rPr>
  </w:style>
  <w:style w:type="paragraph" w:styleId="Akapitzlist">
    <w:name w:val="List Paragraph"/>
    <w:basedOn w:val="Normalny"/>
    <w:uiPriority w:val="1"/>
    <w:qFormat/>
    <w:pPr>
      <w:ind w:left="460" w:hanging="361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character" w:styleId="Pogrubienie">
    <w:name w:val="Strong"/>
    <w:basedOn w:val="Domylnaczcionkaakapitu"/>
    <w:qFormat/>
    <w:rsid w:val="00FC4DB3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7228F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228F5"/>
    <w:rPr>
      <w:rFonts w:ascii="Times New Roman" w:eastAsia="Times New Roman" w:hAnsi="Times New Roman" w:cs="Times New Roman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7228F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228F5"/>
    <w:rPr>
      <w:rFonts w:ascii="Times New Roman" w:eastAsia="Times New Roman" w:hAnsi="Times New Roman" w:cs="Times New Roman"/>
      <w:lang w:val="pl-PL"/>
    </w:rPr>
  </w:style>
  <w:style w:type="paragraph" w:customStyle="1" w:styleId="Domylnie">
    <w:name w:val="Domyślnie"/>
    <w:rsid w:val="00064AFC"/>
    <w:pPr>
      <w:widowControl/>
      <w:suppressAutoHyphens/>
      <w:autoSpaceDE/>
      <w:autoSpaceDN/>
      <w:spacing w:line="100" w:lineRule="atLeast"/>
    </w:pPr>
    <w:rPr>
      <w:rFonts w:ascii="Times New Roman" w:eastAsia="Times New Roman" w:hAnsi="Times New Roman" w:cs="Times New Roman"/>
      <w:color w:val="000000"/>
      <w:sz w:val="24"/>
      <w:szCs w:val="24"/>
      <w:lang w:val="pl-PL" w:eastAsia="pl-PL"/>
    </w:rPr>
  </w:style>
  <w:style w:type="paragraph" w:customStyle="1" w:styleId="Default">
    <w:name w:val="Default"/>
    <w:rsid w:val="004D0399"/>
    <w:pPr>
      <w:widowControl/>
      <w:adjustRightInd w:val="0"/>
    </w:pPr>
    <w:rPr>
      <w:rFonts w:ascii="Calibri" w:hAnsi="Calibri" w:cs="Calibri"/>
      <w:color w:val="000000"/>
      <w:sz w:val="24"/>
      <w:szCs w:val="24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8</Pages>
  <Words>2915</Words>
  <Characters>17496</Characters>
  <Application>Microsoft Office Word</Application>
  <DocSecurity>0</DocSecurity>
  <Lines>145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Dziopak Dorota</dc:creator>
  <cp:lastModifiedBy>mlasek</cp:lastModifiedBy>
  <cp:revision>7</cp:revision>
  <dcterms:created xsi:type="dcterms:W3CDTF">2022-05-10T08:05:00Z</dcterms:created>
  <dcterms:modified xsi:type="dcterms:W3CDTF">2022-05-20T07:33:00Z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2022-05-09T00:00:00Z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2022-05-10T00:00:00Z</vt:filetime>
  </property>
</Properties>
</file>