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525EA" w14:textId="02379003" w:rsidR="00AE4CFB" w:rsidRPr="003C7CA8" w:rsidRDefault="00AE4CFB" w:rsidP="003C7CA8">
      <w:pPr>
        <w:spacing w:line="276" w:lineRule="auto"/>
        <w:jc w:val="center"/>
        <w:rPr>
          <w:sz w:val="28"/>
          <w:szCs w:val="28"/>
        </w:rPr>
      </w:pPr>
      <w:r w:rsidRPr="003C7CA8">
        <w:rPr>
          <w:b/>
          <w:sz w:val="28"/>
          <w:szCs w:val="28"/>
        </w:rPr>
        <w:t xml:space="preserve">Umowa </w:t>
      </w:r>
      <w:r w:rsidRPr="003C7CA8">
        <w:rPr>
          <w:b/>
          <w:bCs/>
          <w:sz w:val="28"/>
          <w:szCs w:val="28"/>
        </w:rPr>
        <w:t>nr 272.</w:t>
      </w:r>
      <w:r w:rsidR="008E07FC">
        <w:rPr>
          <w:b/>
          <w:bCs/>
          <w:sz w:val="28"/>
          <w:szCs w:val="28"/>
        </w:rPr>
        <w:t>4.</w:t>
      </w:r>
      <w:r w:rsidR="00560DB8">
        <w:rPr>
          <w:b/>
          <w:bCs/>
          <w:sz w:val="28"/>
          <w:szCs w:val="28"/>
        </w:rPr>
        <w:t>2</w:t>
      </w:r>
      <w:r w:rsidRPr="003C7CA8">
        <w:rPr>
          <w:b/>
          <w:bCs/>
          <w:sz w:val="28"/>
          <w:szCs w:val="28"/>
        </w:rPr>
        <w:t>.202</w:t>
      </w:r>
      <w:r w:rsidR="008E07FC">
        <w:rPr>
          <w:b/>
          <w:bCs/>
          <w:sz w:val="28"/>
          <w:szCs w:val="28"/>
        </w:rPr>
        <w:t>2</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Default="00AE4CFB" w:rsidP="00AE4CFB">
      <w:pPr>
        <w:spacing w:line="276" w:lineRule="auto"/>
        <w:jc w:val="both"/>
        <w:rPr>
          <w:b/>
        </w:rPr>
      </w:pPr>
    </w:p>
    <w:p w14:paraId="6A4A289D" w14:textId="61AF2E3C" w:rsidR="008E07FC" w:rsidRPr="008E07FC" w:rsidRDefault="00AE4CFB" w:rsidP="008E07FC">
      <w:pPr>
        <w:jc w:val="both"/>
      </w:pPr>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r w:rsidRPr="00262174">
        <w:t>,</w:t>
      </w:r>
      <w:r w:rsidR="008E07FC" w:rsidRPr="008E07FC">
        <w:rPr>
          <w:bCs/>
        </w:rPr>
        <w:t xml:space="preserve"> przy kontrasygnacie Skarbnika Miasta – Marka Malinowskiego</w:t>
      </w:r>
    </w:p>
    <w:p w14:paraId="74F6DF1D" w14:textId="3A04FC35" w:rsidR="00AE4CFB" w:rsidRPr="00262174" w:rsidRDefault="00AE4CFB" w:rsidP="00AE4CFB">
      <w:pPr>
        <w:spacing w:line="276" w:lineRule="auto"/>
        <w:jc w:val="both"/>
        <w:rPr>
          <w:rStyle w:val="Pogrubienie"/>
          <w:b w:val="0"/>
          <w:bCs w:val="0"/>
        </w:rPr>
      </w:pPr>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186C0C1F" w14:textId="77777777" w:rsidR="00AE4CFB" w:rsidRPr="00AB4DE3" w:rsidRDefault="00AE4CFB" w:rsidP="00AE4CFB">
      <w:pPr>
        <w:spacing w:line="276" w:lineRule="auto"/>
        <w:jc w:val="both"/>
        <w:rPr>
          <w:sz w:val="12"/>
          <w:szCs w:val="12"/>
        </w:rPr>
      </w:pPr>
    </w:p>
    <w:p w14:paraId="0419C932" w14:textId="77777777" w:rsidR="00AE4CFB" w:rsidRDefault="00AE4CFB" w:rsidP="00AE4CFB">
      <w:pPr>
        <w:autoSpaceDN w:val="0"/>
        <w:adjustRightInd w:val="0"/>
        <w:spacing w:line="276" w:lineRule="auto"/>
        <w:jc w:val="center"/>
        <w:rPr>
          <w:b/>
          <w:bCs/>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55BE659B" w:rsidR="00AE4CFB" w:rsidRDefault="00AE4CFB" w:rsidP="008F0296">
      <w:pPr>
        <w:pStyle w:val="NormalnyWeb"/>
        <w:numPr>
          <w:ilvl w:val="0"/>
          <w:numId w:val="47"/>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2021</w:t>
      </w:r>
      <w:r w:rsidRPr="00456882">
        <w:rPr>
          <w:bCs/>
          <w:sz w:val="24"/>
          <w:szCs w:val="24"/>
        </w:rPr>
        <w:t xml:space="preserve"> r. poz. </w:t>
      </w:r>
      <w:r>
        <w:rPr>
          <w:bCs/>
          <w:sz w:val="24"/>
          <w:szCs w:val="24"/>
        </w:rPr>
        <w:t>112</w:t>
      </w:r>
      <w:r w:rsidRPr="00456882">
        <w:rPr>
          <w:bCs/>
          <w:sz w:val="24"/>
          <w:szCs w:val="24"/>
        </w:rPr>
        <w:t>9 ze zm.), zwanej dalej „ustawą PZP.</w:t>
      </w:r>
    </w:p>
    <w:p w14:paraId="267FF751" w14:textId="0DA0E930" w:rsidR="008E07FC" w:rsidRPr="00137E3B" w:rsidRDefault="00AE4CFB" w:rsidP="008F0296">
      <w:pPr>
        <w:pStyle w:val="NormalnyWeb"/>
        <w:numPr>
          <w:ilvl w:val="0"/>
          <w:numId w:val="47"/>
        </w:numPr>
        <w:spacing w:before="0" w:beforeAutospacing="0" w:after="0" w:afterAutospacing="0" w:line="276" w:lineRule="auto"/>
        <w:ind w:left="284" w:hanging="284"/>
        <w:rPr>
          <w:b/>
          <w:bCs/>
          <w:sz w:val="24"/>
          <w:szCs w:val="24"/>
        </w:rPr>
      </w:pPr>
      <w:r w:rsidRPr="008E07FC">
        <w:rPr>
          <w:sz w:val="24"/>
          <w:szCs w:val="24"/>
        </w:rPr>
        <w:t>Zamawiający, stosownie do ustaleń przetargowych i oferty Wykonawcy zleca</w:t>
      </w:r>
      <w:r w:rsidR="00E31221">
        <w:rPr>
          <w:sz w:val="24"/>
          <w:szCs w:val="24"/>
        </w:rPr>
        <w:t xml:space="preserve"> </w:t>
      </w:r>
      <w:r w:rsidRPr="008E07FC">
        <w:rPr>
          <w:sz w:val="24"/>
          <w:szCs w:val="24"/>
        </w:rPr>
        <w:t>a Wykonawca przyjmuje do wykonania zamówienie pn.</w:t>
      </w:r>
      <w:bookmarkStart w:id="0" w:name="_Hlk80083583"/>
      <w:bookmarkStart w:id="1" w:name="_Hlk100573049"/>
      <w:bookmarkStart w:id="2" w:name="_Hlk93654105"/>
      <w:r w:rsidR="008E07FC">
        <w:rPr>
          <w:sz w:val="24"/>
          <w:szCs w:val="24"/>
        </w:rPr>
        <w:t xml:space="preserve"> </w:t>
      </w:r>
      <w:r w:rsidR="008E07FC" w:rsidRPr="008E07FC">
        <w:rPr>
          <w:b/>
          <w:bCs/>
          <w:sz w:val="24"/>
          <w:szCs w:val="24"/>
          <w:lang w:eastAsia="zh-CN"/>
        </w:rPr>
        <w:t>„</w:t>
      </w:r>
      <w:bookmarkEnd w:id="0"/>
      <w:r w:rsidR="008E07FC" w:rsidRPr="00E31221">
        <w:rPr>
          <w:b/>
          <w:bCs/>
          <w:sz w:val="23"/>
          <w:szCs w:val="23"/>
        </w:rPr>
        <w:t xml:space="preserve">ROZWÓJ STREFY PRZEMYSŁOWEJ </w:t>
      </w:r>
      <w:r w:rsidR="00E31221" w:rsidRPr="00E31221">
        <w:rPr>
          <w:b/>
          <w:bCs/>
          <w:sz w:val="23"/>
          <w:szCs w:val="23"/>
        </w:rPr>
        <w:t xml:space="preserve">               </w:t>
      </w:r>
      <w:r w:rsidR="008E07FC" w:rsidRPr="00E31221">
        <w:rPr>
          <w:b/>
          <w:bCs/>
          <w:sz w:val="23"/>
          <w:szCs w:val="23"/>
        </w:rPr>
        <w:t>W SŁAWNIE POPRZEZ POŁĄCZENIE UL. MORSKIEJ</w:t>
      </w:r>
      <w:r w:rsidR="00E31221" w:rsidRPr="00E31221">
        <w:rPr>
          <w:b/>
          <w:bCs/>
          <w:sz w:val="23"/>
          <w:szCs w:val="23"/>
        </w:rPr>
        <w:t xml:space="preserve"> </w:t>
      </w:r>
      <w:r w:rsidR="008E07FC" w:rsidRPr="00E31221">
        <w:rPr>
          <w:b/>
          <w:bCs/>
          <w:sz w:val="23"/>
          <w:szCs w:val="23"/>
        </w:rPr>
        <w:t>I UL. CHEŁMOŃSKIEGO</w:t>
      </w:r>
      <w:r w:rsidR="008E07FC" w:rsidRPr="008E07FC">
        <w:rPr>
          <w:b/>
          <w:bCs/>
          <w:sz w:val="24"/>
          <w:szCs w:val="24"/>
        </w:rPr>
        <w:t>”</w:t>
      </w:r>
      <w:bookmarkStart w:id="3" w:name="_Hlk100573030"/>
      <w:bookmarkEnd w:id="1"/>
      <w:r w:rsidR="001F0BFF">
        <w:rPr>
          <w:b/>
          <w:bCs/>
          <w:sz w:val="24"/>
          <w:szCs w:val="24"/>
        </w:rPr>
        <w:t xml:space="preserve"> </w:t>
      </w:r>
      <w:r w:rsidR="008E07FC" w:rsidRPr="001F0BFF">
        <w:rPr>
          <w:b/>
          <w:bCs/>
          <w:sz w:val="24"/>
          <w:szCs w:val="24"/>
        </w:rPr>
        <w:t xml:space="preserve">Część </w:t>
      </w:r>
      <w:r w:rsidR="00137E3B">
        <w:rPr>
          <w:b/>
          <w:bCs/>
          <w:sz w:val="24"/>
          <w:szCs w:val="24"/>
        </w:rPr>
        <w:t>I</w:t>
      </w:r>
      <w:r w:rsidR="008E07FC" w:rsidRPr="001F0BFF">
        <w:rPr>
          <w:b/>
          <w:bCs/>
          <w:sz w:val="24"/>
          <w:szCs w:val="24"/>
        </w:rPr>
        <w:t xml:space="preserve">I – </w:t>
      </w:r>
      <w:r w:rsidR="008E07FC" w:rsidRPr="00137E3B">
        <w:rPr>
          <w:b/>
          <w:bCs/>
          <w:sz w:val="24"/>
          <w:szCs w:val="24"/>
        </w:rPr>
        <w:t>„</w:t>
      </w:r>
      <w:bookmarkStart w:id="4" w:name="_Hlk100147854"/>
      <w:r w:rsidR="00137E3B" w:rsidRPr="00137E3B">
        <w:rPr>
          <w:b/>
          <w:bCs/>
          <w:sz w:val="24"/>
          <w:szCs w:val="24"/>
        </w:rPr>
        <w:t>Budowa drogi łączącej</w:t>
      </w:r>
      <w:r w:rsidR="00137E3B">
        <w:rPr>
          <w:b/>
          <w:bCs/>
          <w:sz w:val="24"/>
          <w:szCs w:val="24"/>
        </w:rPr>
        <w:t xml:space="preserve"> </w:t>
      </w:r>
      <w:r w:rsidR="00137E3B" w:rsidRPr="00137E3B">
        <w:rPr>
          <w:b/>
          <w:bCs/>
          <w:sz w:val="24"/>
          <w:szCs w:val="24"/>
        </w:rPr>
        <w:t>ul. Morską z ul. Chełmońskiego wraz z przebudową mostu oraz przebudowa części</w:t>
      </w:r>
      <w:r w:rsidR="00137E3B">
        <w:rPr>
          <w:b/>
          <w:bCs/>
          <w:sz w:val="24"/>
          <w:szCs w:val="24"/>
        </w:rPr>
        <w:t xml:space="preserve"> </w:t>
      </w:r>
      <w:r w:rsidR="00137E3B" w:rsidRPr="00137E3B">
        <w:rPr>
          <w:b/>
          <w:bCs/>
          <w:sz w:val="24"/>
          <w:szCs w:val="24"/>
        </w:rPr>
        <w:t>ul. Chełmońskiego i części ul. Dworcowej w formule zaprojektuj i wybuduj”</w:t>
      </w:r>
      <w:bookmarkEnd w:id="4"/>
      <w:r w:rsidR="00137E3B" w:rsidRPr="00137E3B">
        <w:rPr>
          <w:b/>
          <w:bCs/>
          <w:sz w:val="24"/>
          <w:szCs w:val="24"/>
        </w:rPr>
        <w:t>.</w:t>
      </w:r>
    </w:p>
    <w:bookmarkEnd w:id="3"/>
    <w:p w14:paraId="163FB126" w14:textId="77777777" w:rsidR="008E07FC" w:rsidRPr="008E07FC" w:rsidRDefault="008E07FC" w:rsidP="006D776F">
      <w:pP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2"/>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795CF5" w:rsidRDefault="00AE4CFB" w:rsidP="00AE4CFB">
      <w:pPr>
        <w:autoSpaceDN w:val="0"/>
        <w:adjustRightInd w:val="0"/>
        <w:spacing w:line="276" w:lineRule="auto"/>
        <w:jc w:val="center"/>
        <w:rPr>
          <w:b/>
          <w:bCs/>
        </w:rPr>
      </w:pPr>
      <w:r w:rsidRPr="00795CF5">
        <w:rPr>
          <w:b/>
          <w:bCs/>
        </w:rPr>
        <w:t>Przedmiot umowy</w:t>
      </w:r>
    </w:p>
    <w:p w14:paraId="7C4AEDAF" w14:textId="0C48F1CA" w:rsidR="005412FE" w:rsidRPr="00795CF5" w:rsidRDefault="005412FE" w:rsidP="00B30A49">
      <w:pPr>
        <w:pStyle w:val="Akapitzlist"/>
        <w:numPr>
          <w:ilvl w:val="0"/>
          <w:numId w:val="51"/>
        </w:numPr>
        <w:tabs>
          <w:tab w:val="left" w:pos="426"/>
        </w:tabs>
        <w:autoSpaceDE w:val="0"/>
        <w:autoSpaceDN w:val="0"/>
        <w:adjustRightInd w:val="0"/>
        <w:spacing w:line="276" w:lineRule="auto"/>
        <w:ind w:left="284" w:hanging="284"/>
        <w:jc w:val="both"/>
        <w:rPr>
          <w:b/>
          <w:bCs/>
        </w:rPr>
      </w:pPr>
      <w:r w:rsidRPr="00795CF5">
        <w:rPr>
          <w:rFonts w:eastAsiaTheme="minorHAnsi"/>
          <w:lang w:eastAsia="en-US"/>
        </w:rPr>
        <w:t>Przedmiotem zamówienia jest opracowanie dokumentacji projektowej, na potrzeby realizacji inwestycji dotyczącej budowy i przebudowy dróg publicznych kategorii gminnej, w zakresie branży drogowej, branży sanitarnej w zakresie kanalizacji deszczowej, branży elektrycznej w zakresie oświetlenia drogowego, branży teletechnicznej w zakresie kanału technologicznego i monitoringu oraz projektów przebudowy i zabezpieczenia istniejącego uzbrojenia terenu, kolidującego z planowaną inwestycją drogową.</w:t>
      </w:r>
      <w:r w:rsidR="00503028" w:rsidRPr="00795CF5">
        <w:rPr>
          <w:rFonts w:eastAsiaTheme="minorHAnsi"/>
          <w:lang w:eastAsia="en-US"/>
        </w:rPr>
        <w:t xml:space="preserve"> Wykonawca zobowiązuje </w:t>
      </w:r>
      <w:r w:rsidR="00503028" w:rsidRPr="00795CF5">
        <w:rPr>
          <w:rFonts w:eastAsiaTheme="minorHAnsi"/>
          <w:lang w:eastAsia="en-US"/>
        </w:rPr>
        <w:lastRenderedPageBreak/>
        <w:t xml:space="preserve">się do </w:t>
      </w:r>
      <w:r w:rsidR="00B30A49" w:rsidRPr="00795CF5">
        <w:rPr>
          <w:rFonts w:eastAsiaTheme="minorHAnsi"/>
          <w:lang w:eastAsia="en-US"/>
        </w:rPr>
        <w:t xml:space="preserve">bieżącego konsultowania na każdym etapie projektowania i uzyskania akceptacji Zamawiającego przed złożeniem dokumentacji projektowej do organu architektoniczno-budowlanego. </w:t>
      </w:r>
    </w:p>
    <w:p w14:paraId="2C33F83C" w14:textId="100A675E" w:rsidR="005412FE" w:rsidRPr="00795CF5" w:rsidRDefault="005412FE" w:rsidP="006D62DF">
      <w:pPr>
        <w:pStyle w:val="Akapitzlist"/>
        <w:numPr>
          <w:ilvl w:val="0"/>
          <w:numId w:val="51"/>
        </w:numPr>
        <w:tabs>
          <w:tab w:val="left" w:pos="426"/>
        </w:tabs>
        <w:autoSpaceDE w:val="0"/>
        <w:autoSpaceDN w:val="0"/>
        <w:adjustRightInd w:val="0"/>
        <w:spacing w:line="276" w:lineRule="auto"/>
        <w:ind w:left="284" w:hanging="284"/>
        <w:jc w:val="both"/>
        <w:rPr>
          <w:b/>
          <w:bCs/>
        </w:rPr>
      </w:pPr>
      <w:r w:rsidRPr="00795CF5">
        <w:rPr>
          <w:rFonts w:eastAsiaTheme="minorHAnsi"/>
          <w:lang w:eastAsia="en-US"/>
        </w:rPr>
        <w:t xml:space="preserve">Zamawiający oczekuje wykonania prac projektowych wraz z niezbędnymi czynnościami formalno-prawnymi, zapewniającymi uzyskanie dokumentacji projektowej kompletnej </w:t>
      </w:r>
      <w:r w:rsidR="00A62F92" w:rsidRPr="00795CF5">
        <w:rPr>
          <w:rFonts w:eastAsiaTheme="minorHAnsi"/>
          <w:lang w:eastAsia="en-US"/>
        </w:rPr>
        <w:t xml:space="preserve">                      </w:t>
      </w:r>
      <w:r w:rsidRPr="00795CF5">
        <w:rPr>
          <w:rFonts w:eastAsiaTheme="minorHAnsi"/>
          <w:lang w:eastAsia="en-US"/>
        </w:rPr>
        <w:t xml:space="preserve">z punktu widzenia celu jakiemu ma służyć, tj.: </w:t>
      </w:r>
    </w:p>
    <w:p w14:paraId="4A1DBACF" w14:textId="78AA1833" w:rsidR="005412FE" w:rsidRPr="00795CF5" w:rsidRDefault="005412FE" w:rsidP="001A778C">
      <w:pPr>
        <w:pStyle w:val="Akapitzlist"/>
        <w:numPr>
          <w:ilvl w:val="0"/>
          <w:numId w:val="63"/>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uzyskania na rzecz zarządcy drogi (Burmistrza Miasta Sławno) ostatecznej decyzji zezwalającej na realizację inwestycji drogowej (ZRID) w trybie ustawy z dnia </w:t>
      </w:r>
      <w:r w:rsidR="00A62F92" w:rsidRPr="00795CF5">
        <w:rPr>
          <w:rFonts w:eastAsiaTheme="minorHAnsi"/>
          <w:lang w:eastAsia="en-US"/>
        </w:rPr>
        <w:t xml:space="preserve">                           </w:t>
      </w:r>
      <w:r w:rsidRPr="00795CF5">
        <w:rPr>
          <w:rFonts w:eastAsiaTheme="minorHAnsi"/>
          <w:lang w:eastAsia="en-US"/>
        </w:rPr>
        <w:t xml:space="preserve">10 kwietnia 2003 r. o szczególnych zasadach przygotowania i realizacji inwestycji </w:t>
      </w:r>
      <w:r w:rsidR="00A62F92" w:rsidRPr="00795CF5">
        <w:rPr>
          <w:rFonts w:eastAsiaTheme="minorHAnsi"/>
          <w:lang w:eastAsia="en-US"/>
        </w:rPr>
        <w:t xml:space="preserve">                        </w:t>
      </w:r>
      <w:r w:rsidRPr="00795CF5">
        <w:rPr>
          <w:rFonts w:eastAsiaTheme="minorHAnsi"/>
          <w:lang w:eastAsia="en-US"/>
        </w:rPr>
        <w:t xml:space="preserve">w zakresie dróg publicznych (Dz.U.2022.176 </w:t>
      </w:r>
      <w:proofErr w:type="spellStart"/>
      <w:r w:rsidRPr="00795CF5">
        <w:rPr>
          <w:rFonts w:eastAsiaTheme="minorHAnsi"/>
          <w:lang w:eastAsia="en-US"/>
        </w:rPr>
        <w:t>t.j</w:t>
      </w:r>
      <w:proofErr w:type="spellEnd"/>
      <w:r w:rsidRPr="00795CF5">
        <w:rPr>
          <w:rFonts w:eastAsiaTheme="minorHAnsi"/>
          <w:lang w:eastAsia="en-US"/>
        </w:rPr>
        <w:t>.), przy czym</w:t>
      </w:r>
      <w:r w:rsidR="00A62F92" w:rsidRPr="00795CF5">
        <w:rPr>
          <w:rFonts w:eastAsiaTheme="minorHAnsi"/>
          <w:lang w:eastAsia="en-US"/>
        </w:rPr>
        <w:t xml:space="preserve"> /</w:t>
      </w:r>
      <w:r w:rsidRPr="00795CF5">
        <w:rPr>
          <w:rFonts w:eastAsiaTheme="minorHAnsi"/>
          <w:lang w:eastAsia="en-US"/>
        </w:rPr>
        <w:t>jeżeli przyjęte rozwiązania projektowe na to pozwolą/ - w zakresie przebudowy ul. Dworcowej dopuszcza się dokonanie zgłoszenia robót budowlanych niewymagających pozwolenia na budowę wraz z uzyskaniem zaświadczenia o niewniesieniu sprzeciwu</w:t>
      </w:r>
      <w:r w:rsidR="00A62F92" w:rsidRPr="00795CF5">
        <w:rPr>
          <w:rFonts w:eastAsiaTheme="minorHAnsi"/>
          <w:lang w:eastAsia="en-US"/>
        </w:rPr>
        <w:t>,</w:t>
      </w:r>
    </w:p>
    <w:p w14:paraId="0662DBE3" w14:textId="7A487E87" w:rsidR="00A62F92" w:rsidRPr="00795CF5" w:rsidRDefault="005412FE" w:rsidP="001A778C">
      <w:pPr>
        <w:pStyle w:val="Akapitzlist"/>
        <w:widowControl w:val="0"/>
        <w:numPr>
          <w:ilvl w:val="0"/>
          <w:numId w:val="63"/>
        </w:numPr>
        <w:tabs>
          <w:tab w:val="left" w:pos="1096"/>
        </w:tabs>
        <w:autoSpaceDE w:val="0"/>
        <w:autoSpaceDN w:val="0"/>
        <w:spacing w:before="82" w:line="276" w:lineRule="auto"/>
        <w:jc w:val="both"/>
      </w:pPr>
      <w:r w:rsidRPr="00795CF5">
        <w:rPr>
          <w:rFonts w:eastAsiaTheme="minorHAnsi"/>
          <w:lang w:eastAsia="en-US"/>
        </w:rPr>
        <w:t>prawidłowego wykonania robót budowlanych w zakresie budowy i przebudowy przedmiotowych dróg gminnych, w wyniku których oddane do użytkowania drogi będą spełniały wymagania przewidziane w obowiązujących przepisach, dla tych kategorii dróg publicznych</w:t>
      </w:r>
      <w:r w:rsidR="003E4C65" w:rsidRPr="00795CF5">
        <w:rPr>
          <w:rFonts w:eastAsiaTheme="minorHAnsi"/>
          <w:lang w:eastAsia="en-US"/>
        </w:rPr>
        <w:t>.</w:t>
      </w:r>
    </w:p>
    <w:p w14:paraId="09BB3C55" w14:textId="6CD5E39A" w:rsidR="003E4C65" w:rsidRPr="00795CF5" w:rsidRDefault="003E4C65" w:rsidP="006D62DF">
      <w:pPr>
        <w:pStyle w:val="Akapitzlist"/>
        <w:numPr>
          <w:ilvl w:val="0"/>
          <w:numId w:val="51"/>
        </w:numPr>
        <w:autoSpaceDE w:val="0"/>
        <w:autoSpaceDN w:val="0"/>
        <w:adjustRightInd w:val="0"/>
        <w:spacing w:line="276" w:lineRule="auto"/>
        <w:ind w:left="284" w:hanging="284"/>
        <w:jc w:val="both"/>
        <w:rPr>
          <w:rFonts w:eastAsiaTheme="minorHAnsi"/>
          <w:lang w:eastAsia="en-US"/>
        </w:rPr>
      </w:pPr>
      <w:r w:rsidRPr="00795CF5">
        <w:rPr>
          <w:rFonts w:eastAsiaTheme="minorHAnsi"/>
          <w:b/>
          <w:bCs/>
          <w:lang w:eastAsia="en-US"/>
        </w:rPr>
        <w:t xml:space="preserve">Dokumentacja projektowa winna obejmować wszystkie niezbędne elementy służące osiągnięciu celów wskazanych powyżej, a w szczególności: </w:t>
      </w:r>
    </w:p>
    <w:p w14:paraId="63498B05" w14:textId="53C95373" w:rsidR="003E4C65" w:rsidRPr="00795CF5" w:rsidRDefault="003E4C65"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Projekt budowlany, opracowany zgodnie z Rozporządzeniem Ministra Rozwoju z dnia 11 września 2020 r. w sprawie szczegółowego zakresu i formy projektu budowlanego (Dz.U.2020.1609 z późn. zm.),</w:t>
      </w:r>
    </w:p>
    <w:p w14:paraId="1A9922B7" w14:textId="01AB84E4" w:rsidR="0091298B" w:rsidRPr="00795CF5" w:rsidRDefault="003E4C65"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 xml:space="preserve">Projekt wykonawczy, opracowany zgodnie z rozporządzeniem Ministra Rozwoju </w:t>
      </w:r>
      <w:r w:rsidR="00E31221" w:rsidRPr="00795CF5">
        <w:rPr>
          <w:rFonts w:eastAsiaTheme="minorHAnsi"/>
          <w:lang w:eastAsia="en-US"/>
        </w:rPr>
        <w:t xml:space="preserve">                       </w:t>
      </w:r>
      <w:r w:rsidRPr="00795CF5">
        <w:rPr>
          <w:rFonts w:eastAsiaTheme="minorHAnsi"/>
          <w:lang w:eastAsia="en-US"/>
        </w:rPr>
        <w:t xml:space="preserve">i Technologii z dnia 20 grudnia 2021 r. w sprawie szczegółowego zakresu i formy </w:t>
      </w:r>
      <w:r w:rsidR="0091298B" w:rsidRPr="00795CF5">
        <w:rPr>
          <w:rFonts w:eastAsiaTheme="minorHAnsi"/>
          <w:lang w:eastAsia="en-US"/>
        </w:rPr>
        <w:t>dokumentacji projektowej, specyfikacji technicznych wykonania i odbioru robót budowlanych oraz programu funkcjonalno-użytkowego. (Dz.U.2021.2454),</w:t>
      </w:r>
    </w:p>
    <w:p w14:paraId="36DF8B33" w14:textId="7A1C5EB2"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 xml:space="preserve">Projekt stałej organizacji ruchu oraz projekt czasowej organizacji ruchu na czas prowadzenia robót budowlanych, opracowane zgodnie z Rozporządzeniem Ministra Infrastruktury z dnia 23 września 2003 r. w sprawie szczegółowych warunków zarządzania ruchem na drogach oraz wykonywania nadzoru nad tym zarządzaniem (Dz.U.2017.784 </w:t>
      </w:r>
      <w:proofErr w:type="spellStart"/>
      <w:r w:rsidRPr="00795CF5">
        <w:rPr>
          <w:rFonts w:eastAsiaTheme="minorHAnsi"/>
          <w:lang w:eastAsia="en-US"/>
        </w:rPr>
        <w:t>t.j</w:t>
      </w:r>
      <w:proofErr w:type="spellEnd"/>
      <w:r w:rsidRPr="00795CF5">
        <w:rPr>
          <w:rFonts w:eastAsiaTheme="minorHAnsi"/>
          <w:lang w:eastAsia="en-US"/>
        </w:rPr>
        <w:t>.), wraz z ich zatwierdzeniem przez organ zarządzający ruchem,</w:t>
      </w:r>
    </w:p>
    <w:p w14:paraId="21192BF1" w14:textId="77777777"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Przedmiar robót i kosztorys ofertowy, na podstawie opracowanej dokumentacji projektowej,</w:t>
      </w:r>
    </w:p>
    <w:p w14:paraId="342B1F78" w14:textId="701CC1B8"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Specyfikacje techniczne wykonania i odbioru robót budowlanych, w razie potrzeby,</w:t>
      </w:r>
    </w:p>
    <w:p w14:paraId="7562FE81" w14:textId="41AEFE4F" w:rsidR="0091298B" w:rsidRPr="00795CF5" w:rsidRDefault="0091298B" w:rsidP="001A778C">
      <w:pPr>
        <w:pStyle w:val="Akapitzlist"/>
        <w:numPr>
          <w:ilvl w:val="0"/>
          <w:numId w:val="64"/>
        </w:numPr>
        <w:autoSpaceDE w:val="0"/>
        <w:autoSpaceDN w:val="0"/>
        <w:adjustRightInd w:val="0"/>
        <w:spacing w:after="37" w:line="276" w:lineRule="auto"/>
        <w:jc w:val="both"/>
        <w:rPr>
          <w:rFonts w:eastAsiaTheme="minorHAnsi"/>
          <w:lang w:eastAsia="en-US"/>
        </w:rPr>
      </w:pPr>
      <w:r w:rsidRPr="00795CF5">
        <w:rPr>
          <w:rFonts w:eastAsiaTheme="minorHAnsi"/>
          <w:lang w:eastAsia="en-US"/>
        </w:rPr>
        <w:t xml:space="preserve">Mapa do celów projektowych, opracowana zgodnie z obowiązującymi przepisami: ustawy prawo geodezyjne i kartograficzne wraz z aktami wykonawczymi, w tym rozporządzeniem Ministra Rozwoju z dnia 18 sierpnia 2020 r. w sprawie standardów </w:t>
      </w:r>
      <w:r w:rsidRPr="00795CF5">
        <w:rPr>
          <w:rFonts w:eastAsiaTheme="minorHAnsi"/>
          <w:lang w:eastAsia="en-US"/>
        </w:rPr>
        <w:lastRenderedPageBreak/>
        <w:t xml:space="preserve">technicznych wykonywania geodezyjnych pomiarów sytuacyjnych i wysokościowych oraz opracowywania i przekazywania wyników tych pomiarów do państwowego zasobu geodezyjnego i kartograficznego (Dz.U.2020.1429 z późn. zm.), </w:t>
      </w:r>
    </w:p>
    <w:p w14:paraId="502F5D42" w14:textId="70EBEC2A" w:rsidR="0091298B" w:rsidRPr="00795CF5" w:rsidRDefault="0091298B" w:rsidP="001A778C">
      <w:pPr>
        <w:pStyle w:val="Akapitzlist"/>
        <w:numPr>
          <w:ilvl w:val="0"/>
          <w:numId w:val="64"/>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Mapy z projektami podziału nieruchomości wraz z wykazami zmian gruntowych opracowane zgodnie z Rozporządzeniem Rady Ministrów z dnia 7 grudnia 2004 r. </w:t>
      </w:r>
      <w:r w:rsidR="00E31221" w:rsidRPr="00795CF5">
        <w:rPr>
          <w:rFonts w:eastAsiaTheme="minorHAnsi"/>
          <w:lang w:eastAsia="en-US"/>
        </w:rPr>
        <w:t xml:space="preserve">                     </w:t>
      </w:r>
      <w:r w:rsidRPr="00795CF5">
        <w:rPr>
          <w:rFonts w:eastAsiaTheme="minorHAnsi"/>
          <w:lang w:eastAsia="en-US"/>
        </w:rPr>
        <w:t>w sprawie sposobu i trybu dokonywania podziałów nieruchomośc</w:t>
      </w:r>
      <w:r w:rsidR="00795CF5" w:rsidRPr="00795CF5">
        <w:rPr>
          <w:rFonts w:eastAsiaTheme="minorHAnsi"/>
          <w:lang w:eastAsia="en-US"/>
        </w:rPr>
        <w:t xml:space="preserve">i </w:t>
      </w:r>
      <w:r w:rsidRPr="00795CF5">
        <w:rPr>
          <w:rFonts w:eastAsiaTheme="minorHAnsi"/>
          <w:lang w:eastAsia="en-US"/>
        </w:rPr>
        <w:t xml:space="preserve">(Dz.U.2004.268.2663) z uwzględnieniem zapisów ustawy z dnia 10 kwietnia 2003 r. </w:t>
      </w:r>
      <w:r w:rsidR="00E31221" w:rsidRPr="00795CF5">
        <w:rPr>
          <w:rFonts w:eastAsiaTheme="minorHAnsi"/>
          <w:lang w:eastAsia="en-US"/>
        </w:rPr>
        <w:t xml:space="preserve">                </w:t>
      </w:r>
      <w:r w:rsidRPr="00795CF5">
        <w:rPr>
          <w:rFonts w:eastAsiaTheme="minorHAnsi"/>
          <w:lang w:eastAsia="en-US"/>
        </w:rPr>
        <w:t>o szczególnych zasadach przygotowania i realizacji inwestycji w zakresie dróg publicznych,</w:t>
      </w:r>
    </w:p>
    <w:p w14:paraId="26E4277C" w14:textId="5DDFA0C1" w:rsidR="0091298B" w:rsidRPr="00795CF5" w:rsidRDefault="0091298B" w:rsidP="00E31221">
      <w:pPr>
        <w:pStyle w:val="Akapitzlist"/>
        <w:autoSpaceDE w:val="0"/>
        <w:autoSpaceDN w:val="0"/>
        <w:adjustRightInd w:val="0"/>
        <w:spacing w:line="276" w:lineRule="auto"/>
        <w:ind w:left="720"/>
        <w:jc w:val="both"/>
        <w:rPr>
          <w:rFonts w:eastAsiaTheme="minorHAnsi"/>
          <w:lang w:eastAsia="en-US"/>
        </w:rPr>
      </w:pPr>
      <w:r w:rsidRPr="00795CF5">
        <w:rPr>
          <w:rFonts w:eastAsiaTheme="minorHAnsi"/>
          <w:lang w:eastAsia="en-US"/>
        </w:rPr>
        <w:t xml:space="preserve">Po uzyskaniu ostatecznej decyzji ZRID nowe punkty graniczne należy utrwalić </w:t>
      </w:r>
      <w:r w:rsidR="00E31221" w:rsidRPr="00795CF5">
        <w:rPr>
          <w:rFonts w:eastAsiaTheme="minorHAnsi"/>
          <w:lang w:eastAsia="en-US"/>
        </w:rPr>
        <w:t xml:space="preserve">                         </w:t>
      </w:r>
      <w:r w:rsidRPr="00795CF5">
        <w:rPr>
          <w:rFonts w:eastAsiaTheme="minorHAnsi"/>
          <w:lang w:eastAsia="en-US"/>
        </w:rPr>
        <w:t>w sposób trwały na gruncie znakami granicznymi, zgodnie z art. 14 i 15 rozporządzenia Rady Ministrów z dnia 7 grudnia 2004 roku w sprawie sposobu i trybu dokonywania podziałów nieruchomości,</w:t>
      </w:r>
    </w:p>
    <w:p w14:paraId="1B0930CC" w14:textId="77777777" w:rsidR="0091298B" w:rsidRPr="00795CF5" w:rsidRDefault="0091298B" w:rsidP="001A778C">
      <w:pPr>
        <w:pStyle w:val="Akapitzlist"/>
        <w:numPr>
          <w:ilvl w:val="0"/>
          <w:numId w:val="64"/>
        </w:numPr>
        <w:autoSpaceDE w:val="0"/>
        <w:autoSpaceDN w:val="0"/>
        <w:adjustRightInd w:val="0"/>
        <w:spacing w:after="35" w:line="276" w:lineRule="auto"/>
        <w:jc w:val="both"/>
        <w:rPr>
          <w:rFonts w:eastAsiaTheme="minorHAnsi"/>
          <w:lang w:eastAsia="en-US"/>
        </w:rPr>
      </w:pPr>
      <w:r w:rsidRPr="00795CF5">
        <w:rPr>
          <w:rFonts w:eastAsiaTheme="minorHAnsi"/>
          <w:lang w:eastAsia="en-US"/>
        </w:rPr>
        <w:t>Dokumentację geologiczną (w razie potrzeby uzupełnienia posiadanych przez Zamawiającego badań geologicznych),</w:t>
      </w:r>
    </w:p>
    <w:p w14:paraId="7C6FAAD9" w14:textId="5B59687D" w:rsidR="006D62DF" w:rsidRPr="00795CF5" w:rsidRDefault="0091298B" w:rsidP="001A778C">
      <w:pPr>
        <w:pStyle w:val="Akapitzlist"/>
        <w:numPr>
          <w:ilvl w:val="0"/>
          <w:numId w:val="64"/>
        </w:numPr>
        <w:autoSpaceDE w:val="0"/>
        <w:autoSpaceDN w:val="0"/>
        <w:adjustRightInd w:val="0"/>
        <w:spacing w:after="35" w:line="276" w:lineRule="auto"/>
        <w:rPr>
          <w:rFonts w:eastAsiaTheme="minorHAnsi"/>
          <w:lang w:eastAsia="en-US"/>
        </w:rPr>
      </w:pPr>
      <w:r w:rsidRPr="00795CF5">
        <w:rPr>
          <w:rFonts w:eastAsiaTheme="minorHAnsi"/>
          <w:lang w:eastAsia="en-US"/>
        </w:rPr>
        <w:t>Inwentaryzację przyrodniczą (w razie potrzeby)</w:t>
      </w:r>
      <w:r w:rsidR="006D62DF" w:rsidRPr="00795CF5">
        <w:rPr>
          <w:rFonts w:eastAsiaTheme="minorHAnsi"/>
          <w:lang w:eastAsia="en-US"/>
        </w:rPr>
        <w:t>.</w:t>
      </w:r>
    </w:p>
    <w:p w14:paraId="4823F54C" w14:textId="34CA46CC" w:rsidR="006D62DF" w:rsidRPr="00795CF5" w:rsidRDefault="006D62DF" w:rsidP="006D62DF">
      <w:pPr>
        <w:pStyle w:val="Akapitzlist"/>
        <w:numPr>
          <w:ilvl w:val="0"/>
          <w:numId w:val="51"/>
        </w:numPr>
        <w:autoSpaceDE w:val="0"/>
        <w:autoSpaceDN w:val="0"/>
        <w:adjustRightInd w:val="0"/>
        <w:spacing w:line="276" w:lineRule="auto"/>
        <w:ind w:left="284" w:hanging="284"/>
        <w:rPr>
          <w:rFonts w:eastAsiaTheme="minorHAnsi"/>
          <w:lang w:eastAsia="en-US"/>
        </w:rPr>
      </w:pPr>
      <w:r w:rsidRPr="00795CF5">
        <w:rPr>
          <w:rFonts w:eastAsiaTheme="minorHAnsi"/>
          <w:b/>
          <w:bCs/>
          <w:lang w:eastAsia="en-US"/>
        </w:rPr>
        <w:t xml:space="preserve">Przedmiot zamówienia obejmuje także: </w:t>
      </w:r>
    </w:p>
    <w:p w14:paraId="064A7CA3" w14:textId="4F6ADD2F" w:rsidR="006D62DF" w:rsidRPr="00795CF5" w:rsidRDefault="006D62DF" w:rsidP="001A778C">
      <w:pPr>
        <w:pStyle w:val="Akapitzlist"/>
        <w:numPr>
          <w:ilvl w:val="0"/>
          <w:numId w:val="65"/>
        </w:numPr>
        <w:autoSpaceDE w:val="0"/>
        <w:autoSpaceDN w:val="0"/>
        <w:adjustRightInd w:val="0"/>
        <w:spacing w:line="276" w:lineRule="auto"/>
        <w:jc w:val="both"/>
        <w:rPr>
          <w:rFonts w:eastAsiaTheme="minorHAnsi"/>
          <w:lang w:eastAsia="en-US"/>
        </w:rPr>
      </w:pPr>
      <w:r w:rsidRPr="00795CF5">
        <w:rPr>
          <w:rFonts w:eastAsiaTheme="minorHAnsi"/>
          <w:lang w:eastAsia="en-US"/>
        </w:rPr>
        <w:t xml:space="preserve">Uzyskanie wymaganych przepisami prawa decyzji, pozwoleń, uzgodnień, opinii, niezbędnych do uzyskania decyzji o zezwoleniu na realizację inwestycji drogowej lub zgłoszenia robót budowlanych oraz niezbędnych do rozpoczęcia, prowadzenia oraz zakończenia robót budowlanych, a w szczególności: </w:t>
      </w:r>
    </w:p>
    <w:p w14:paraId="218B3B8D"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środowiskowych uwarunkowaniach,</w:t>
      </w:r>
    </w:p>
    <w:p w14:paraId="380C1C00"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pozwoleniu wodnoprawnym,</w:t>
      </w:r>
    </w:p>
    <w:p w14:paraId="663C830E" w14:textId="77777777"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decyzji o ustaleniu lokalizacji inwestycji celu publicznego (w miarę potrzeb),</w:t>
      </w:r>
    </w:p>
    <w:p w14:paraId="24EAC795" w14:textId="1C892FB9"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pozwolenia właściwego wojewódzkiego konserwatora zabytków (w miarę potrzeb),</w:t>
      </w:r>
    </w:p>
    <w:p w14:paraId="62F0B066" w14:textId="013B335E" w:rsidR="006D62DF"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pozwolenia na usunięcie drzew i krzewów (w miarę potrzeb),</w:t>
      </w:r>
    </w:p>
    <w:p w14:paraId="5D771E88" w14:textId="307D8CF6" w:rsidR="003E4C65" w:rsidRPr="00795CF5" w:rsidRDefault="006D62DF" w:rsidP="001A778C">
      <w:pPr>
        <w:pStyle w:val="Akapitzlist"/>
        <w:numPr>
          <w:ilvl w:val="0"/>
          <w:numId w:val="66"/>
        </w:numPr>
        <w:autoSpaceDE w:val="0"/>
        <w:autoSpaceDN w:val="0"/>
        <w:adjustRightInd w:val="0"/>
        <w:spacing w:line="276" w:lineRule="auto"/>
        <w:ind w:left="1134" w:hanging="283"/>
        <w:jc w:val="both"/>
        <w:rPr>
          <w:rFonts w:eastAsiaTheme="minorHAnsi"/>
          <w:lang w:eastAsia="en-US"/>
        </w:rPr>
      </w:pPr>
      <w:r w:rsidRPr="00795CF5">
        <w:rPr>
          <w:rFonts w:eastAsiaTheme="minorHAnsi"/>
          <w:lang w:eastAsia="en-US"/>
        </w:rPr>
        <w:t>uzyskanie warunków technicznych na przebudowę kolidujących sieci uzbrojenia terenu oraz wymaganych uzgodnień branżowych, w tym narady koordynacyjnej.</w:t>
      </w:r>
    </w:p>
    <w:p w14:paraId="0D15BF9A" w14:textId="77777777" w:rsidR="006D62DF" w:rsidRPr="00795CF5" w:rsidRDefault="006D62DF" w:rsidP="00E31221">
      <w:pPr>
        <w:pStyle w:val="Akapitzlist"/>
        <w:autoSpaceDE w:val="0"/>
        <w:autoSpaceDN w:val="0"/>
        <w:adjustRightInd w:val="0"/>
        <w:spacing w:line="276" w:lineRule="auto"/>
        <w:ind w:left="720"/>
        <w:jc w:val="both"/>
        <w:rPr>
          <w:rFonts w:eastAsiaTheme="minorHAnsi"/>
          <w:lang w:eastAsia="en-US"/>
        </w:rPr>
      </w:pPr>
      <w:r w:rsidRPr="00795CF5">
        <w:rPr>
          <w:rFonts w:eastAsiaTheme="minorHAnsi"/>
          <w:lang w:eastAsia="en-US"/>
        </w:rPr>
        <w:t xml:space="preserve">W przypadku nałożenia przez organ obowiązku przeprowadzenia oceny oddziaływania przedsięwzięcia na środowisko, również należy opracować raport o oddziaływaniu przedsięwzięcia na środowisko wraz z niezbędnymi załącznikami. </w:t>
      </w:r>
    </w:p>
    <w:p w14:paraId="58BCD367" w14:textId="081490EB" w:rsidR="006D62DF" w:rsidRPr="00795CF5" w:rsidRDefault="006D62DF" w:rsidP="001A778C">
      <w:pPr>
        <w:pStyle w:val="Akapitzlist"/>
        <w:numPr>
          <w:ilvl w:val="0"/>
          <w:numId w:val="65"/>
        </w:numPr>
        <w:autoSpaceDE w:val="0"/>
        <w:autoSpaceDN w:val="0"/>
        <w:adjustRightInd w:val="0"/>
        <w:spacing w:after="35" w:line="276" w:lineRule="auto"/>
        <w:jc w:val="both"/>
        <w:rPr>
          <w:rFonts w:eastAsiaTheme="minorHAnsi"/>
          <w:lang w:eastAsia="en-US"/>
        </w:rPr>
      </w:pPr>
      <w:r w:rsidRPr="00795CF5">
        <w:rPr>
          <w:rFonts w:eastAsiaTheme="minorHAnsi"/>
          <w:lang w:eastAsia="en-US"/>
        </w:rPr>
        <w:t xml:space="preserve">Przygotowanie wniosku wraz z wymaganymi załącznikami o uzyskanie decyzji zezwalającej na realizację inwestycji drogowej (ZRID) w trybie ustawy z dnia </w:t>
      </w:r>
      <w:r w:rsidR="00E31221" w:rsidRPr="00795CF5">
        <w:rPr>
          <w:rFonts w:eastAsiaTheme="minorHAnsi"/>
          <w:lang w:eastAsia="en-US"/>
        </w:rPr>
        <w:t xml:space="preserve">                          </w:t>
      </w:r>
      <w:r w:rsidRPr="00795CF5">
        <w:rPr>
          <w:rFonts w:eastAsiaTheme="minorHAnsi"/>
          <w:lang w:eastAsia="en-US"/>
        </w:rPr>
        <w:t>10 kwietnia 2003 r.</w:t>
      </w:r>
      <w:r w:rsidR="00E31221" w:rsidRPr="00795CF5">
        <w:rPr>
          <w:rFonts w:eastAsiaTheme="minorHAnsi"/>
          <w:lang w:eastAsia="en-US"/>
        </w:rPr>
        <w:t xml:space="preserve"> </w:t>
      </w:r>
      <w:r w:rsidRPr="00795CF5">
        <w:rPr>
          <w:rFonts w:eastAsiaTheme="minorHAnsi"/>
          <w:lang w:eastAsia="en-US"/>
        </w:rPr>
        <w:t xml:space="preserve">o szczególnych zasadach przygotowania i realizacji inwestycji </w:t>
      </w:r>
      <w:r w:rsidR="00E31221" w:rsidRPr="00795CF5">
        <w:rPr>
          <w:rFonts w:eastAsiaTheme="minorHAnsi"/>
          <w:lang w:eastAsia="en-US"/>
        </w:rPr>
        <w:t xml:space="preserve">                       </w:t>
      </w:r>
      <w:r w:rsidRPr="00795CF5">
        <w:rPr>
          <w:rFonts w:eastAsiaTheme="minorHAnsi"/>
          <w:lang w:eastAsia="en-US"/>
        </w:rPr>
        <w:t>w zakresie dróg publicznych</w:t>
      </w:r>
      <w:r w:rsidR="00E31221" w:rsidRPr="00795CF5">
        <w:rPr>
          <w:rFonts w:eastAsiaTheme="minorHAnsi"/>
          <w:lang w:eastAsia="en-US"/>
        </w:rPr>
        <w:t xml:space="preserve"> </w:t>
      </w:r>
      <w:r w:rsidRPr="00795CF5">
        <w:rPr>
          <w:rFonts w:eastAsiaTheme="minorHAnsi"/>
          <w:lang w:eastAsia="en-US"/>
        </w:rPr>
        <w:t xml:space="preserve">(ul. Chełmońskiego) i przygotowanie wniosku wraz </w:t>
      </w:r>
      <w:r w:rsidR="00E31221" w:rsidRPr="00795CF5">
        <w:rPr>
          <w:rFonts w:eastAsiaTheme="minorHAnsi"/>
          <w:lang w:eastAsia="en-US"/>
        </w:rPr>
        <w:t xml:space="preserve">                              </w:t>
      </w:r>
      <w:r w:rsidRPr="00795CF5">
        <w:rPr>
          <w:rFonts w:eastAsiaTheme="minorHAnsi"/>
          <w:lang w:eastAsia="en-US"/>
        </w:rPr>
        <w:t xml:space="preserve">z wymaganymi załącznikami do zgłoszenia robót budowlanych niewymagających </w:t>
      </w:r>
      <w:r w:rsidRPr="00795CF5">
        <w:rPr>
          <w:rFonts w:eastAsiaTheme="minorHAnsi"/>
          <w:lang w:eastAsia="en-US"/>
        </w:rPr>
        <w:lastRenderedPageBreak/>
        <w:t>pozwolenia na budowę, w trybie ustawy</w:t>
      </w:r>
      <w:r w:rsidR="00E31221" w:rsidRPr="00795CF5">
        <w:rPr>
          <w:rFonts w:eastAsiaTheme="minorHAnsi"/>
          <w:lang w:eastAsia="en-US"/>
        </w:rPr>
        <w:t xml:space="preserve"> </w:t>
      </w:r>
      <w:r w:rsidRPr="00795CF5">
        <w:rPr>
          <w:rFonts w:eastAsiaTheme="minorHAnsi"/>
          <w:lang w:eastAsia="en-US"/>
        </w:rPr>
        <w:t>z dnia 7 lipca 1994</w:t>
      </w:r>
      <w:r w:rsidR="001B5A70" w:rsidRPr="00795CF5">
        <w:rPr>
          <w:rFonts w:eastAsiaTheme="minorHAnsi"/>
          <w:lang w:eastAsia="en-US"/>
        </w:rPr>
        <w:t xml:space="preserve"> </w:t>
      </w:r>
      <w:r w:rsidRPr="00795CF5">
        <w:rPr>
          <w:rFonts w:eastAsiaTheme="minorHAnsi"/>
          <w:lang w:eastAsia="en-US"/>
        </w:rPr>
        <w:t>r.</w:t>
      </w:r>
      <w:r w:rsidR="001B5A70" w:rsidRPr="00795CF5">
        <w:rPr>
          <w:rFonts w:eastAsiaTheme="minorHAnsi"/>
          <w:lang w:eastAsia="en-US"/>
        </w:rPr>
        <w:t xml:space="preserve"> </w:t>
      </w:r>
      <w:r w:rsidRPr="00795CF5">
        <w:rPr>
          <w:rFonts w:eastAsiaTheme="minorHAnsi"/>
          <w:lang w:eastAsia="en-US"/>
        </w:rPr>
        <w:t xml:space="preserve">- Prawo Budowlane (Dz.U.2021.2351 </w:t>
      </w:r>
      <w:proofErr w:type="spellStart"/>
      <w:r w:rsidRPr="00795CF5">
        <w:rPr>
          <w:rFonts w:eastAsiaTheme="minorHAnsi"/>
          <w:lang w:eastAsia="en-US"/>
        </w:rPr>
        <w:t>t.j</w:t>
      </w:r>
      <w:proofErr w:type="spellEnd"/>
      <w:r w:rsidRPr="00795CF5">
        <w:rPr>
          <w:rFonts w:eastAsiaTheme="minorHAnsi"/>
          <w:lang w:eastAsia="en-US"/>
        </w:rPr>
        <w:t>.) (ul. Dworcowa),</w:t>
      </w:r>
    </w:p>
    <w:p w14:paraId="420D6383" w14:textId="77777777" w:rsidR="00D57F9C" w:rsidRPr="00795CF5" w:rsidRDefault="006D62DF" w:rsidP="001A778C">
      <w:pPr>
        <w:pStyle w:val="Akapitzlist"/>
        <w:numPr>
          <w:ilvl w:val="0"/>
          <w:numId w:val="65"/>
        </w:numPr>
        <w:autoSpaceDE w:val="0"/>
        <w:autoSpaceDN w:val="0"/>
        <w:adjustRightInd w:val="0"/>
        <w:spacing w:after="35" w:line="276" w:lineRule="auto"/>
        <w:jc w:val="both"/>
        <w:rPr>
          <w:rFonts w:eastAsiaTheme="minorHAnsi"/>
          <w:lang w:eastAsia="en-US"/>
        </w:rPr>
      </w:pPr>
      <w:r w:rsidRPr="00795CF5">
        <w:rPr>
          <w:rFonts w:eastAsiaTheme="minorHAnsi"/>
          <w:lang w:eastAsia="en-US"/>
        </w:rPr>
        <w:t xml:space="preserve">Uzyskanie w imieniu inwestora </w:t>
      </w:r>
      <w:bookmarkStart w:id="5" w:name="_Hlk100912510"/>
      <w:r w:rsidRPr="00795CF5">
        <w:rPr>
          <w:rFonts w:eastAsiaTheme="minorHAnsi"/>
          <w:lang w:eastAsia="en-US"/>
        </w:rPr>
        <w:t xml:space="preserve">ostatecznej decyzji o zezwoleniu na realizację inwestycji drogowej lub zaświadczenia o braku wniesienia sprzeciwu dla zgłoszonych robót budowlanych. </w:t>
      </w:r>
    </w:p>
    <w:bookmarkEnd w:id="5"/>
    <w:p w14:paraId="2C0D8701" w14:textId="77777777" w:rsidR="00BC1676" w:rsidRPr="00795CF5" w:rsidRDefault="00AE4CFB" w:rsidP="00D57F9C">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rPr>
          <w:rFonts w:eastAsia="Calibri"/>
        </w:rPr>
        <w:t xml:space="preserve">Przedmiot umowy został szczegółowo opisany w </w:t>
      </w:r>
      <w:r w:rsidR="006D776F" w:rsidRPr="00795CF5">
        <w:rPr>
          <w:rFonts w:eastAsia="Calibri"/>
        </w:rPr>
        <w:t>PFU</w:t>
      </w:r>
      <w:r w:rsidRPr="00795CF5">
        <w:rPr>
          <w:rFonts w:eastAsia="Calibri"/>
        </w:rPr>
        <w:t xml:space="preserve"> (</w:t>
      </w:r>
      <w:r w:rsidRPr="00795CF5">
        <w:rPr>
          <w:rFonts w:eastAsia="Calibri"/>
          <w:b/>
          <w:bCs/>
          <w:i/>
          <w:iCs/>
        </w:rPr>
        <w:t>załącznik nr 4 do Umowy</w:t>
      </w:r>
      <w:r w:rsidRPr="00795CF5">
        <w:rPr>
          <w:rFonts w:eastAsia="Calibri"/>
        </w:rPr>
        <w:t xml:space="preserve">) </w:t>
      </w:r>
      <w:r w:rsidR="00D57F9C" w:rsidRPr="00795CF5">
        <w:rPr>
          <w:rFonts w:eastAsia="Calibri"/>
        </w:rPr>
        <w:t xml:space="preserve">                               </w:t>
      </w:r>
      <w:r w:rsidRPr="00795CF5">
        <w:rPr>
          <w:rFonts w:eastAsia="Calibri"/>
        </w:rPr>
        <w:t>oraz w Specyfikacji Warunków Zamówienia (</w:t>
      </w:r>
      <w:r w:rsidRPr="00795CF5">
        <w:rPr>
          <w:rFonts w:eastAsia="Calibri"/>
          <w:i/>
        </w:rPr>
        <w:t>zwaną dalej SWZ</w:t>
      </w:r>
      <w:r w:rsidRPr="00795CF5">
        <w:rPr>
          <w:rFonts w:eastAsia="Calibri"/>
        </w:rPr>
        <w:t xml:space="preserve">), która stanowi </w:t>
      </w:r>
      <w:r w:rsidRPr="00795CF5">
        <w:rPr>
          <w:rFonts w:eastAsia="Calibri"/>
          <w:b/>
          <w:i/>
        </w:rPr>
        <w:t xml:space="preserve">załącznik </w:t>
      </w:r>
      <w:r w:rsidR="00D57F9C" w:rsidRPr="00795CF5">
        <w:rPr>
          <w:rFonts w:eastAsia="Calibri"/>
          <w:b/>
          <w:i/>
        </w:rPr>
        <w:t xml:space="preserve">    </w:t>
      </w:r>
      <w:r w:rsidRPr="00795CF5">
        <w:rPr>
          <w:rFonts w:eastAsia="Calibri"/>
          <w:b/>
          <w:i/>
        </w:rPr>
        <w:t>nr 1 do Umowy</w:t>
      </w:r>
    </w:p>
    <w:p w14:paraId="1CD6BCD9" w14:textId="2A4433ED"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 xml:space="preserve">Opisując przedmiot zamówienia określony w </w:t>
      </w:r>
      <w:bookmarkStart w:id="6" w:name="_Hlk100829359"/>
      <w:r w:rsidRPr="00795CF5">
        <w:t>§ 2</w:t>
      </w:r>
      <w:bookmarkEnd w:id="6"/>
      <w:r w:rsidRPr="00795CF5">
        <w:t xml:space="preserve"> ust. 1 należy przestrzegać zakazu wskazywania w opisie znaków towarowych, patentów lub pochodzenia, źródła lub szczególnego</w:t>
      </w:r>
      <w:r w:rsidRPr="00795CF5">
        <w:rPr>
          <w:spacing w:val="27"/>
        </w:rPr>
        <w:t xml:space="preserve"> </w:t>
      </w:r>
      <w:r w:rsidRPr="00795CF5">
        <w:t>procesu,</w:t>
      </w:r>
      <w:r w:rsidRPr="00795CF5">
        <w:rPr>
          <w:spacing w:val="27"/>
        </w:rPr>
        <w:t xml:space="preserve"> </w:t>
      </w:r>
      <w:r w:rsidRPr="00795CF5">
        <w:t>który</w:t>
      </w:r>
      <w:r w:rsidRPr="00795CF5">
        <w:rPr>
          <w:spacing w:val="29"/>
        </w:rPr>
        <w:t xml:space="preserve"> </w:t>
      </w:r>
      <w:r w:rsidRPr="00795CF5">
        <w:t>charakteryzuje</w:t>
      </w:r>
      <w:r w:rsidRPr="00795CF5">
        <w:rPr>
          <w:spacing w:val="26"/>
        </w:rPr>
        <w:t xml:space="preserve"> </w:t>
      </w:r>
      <w:r w:rsidRPr="00795CF5">
        <w:t>produkty</w:t>
      </w:r>
      <w:r w:rsidRPr="00795CF5">
        <w:rPr>
          <w:spacing w:val="27"/>
        </w:rPr>
        <w:t xml:space="preserve"> </w:t>
      </w:r>
      <w:r w:rsidRPr="00795CF5">
        <w:t>lub</w:t>
      </w:r>
      <w:r w:rsidRPr="00795CF5">
        <w:rPr>
          <w:spacing w:val="28"/>
        </w:rPr>
        <w:t xml:space="preserve"> </w:t>
      </w:r>
      <w:r w:rsidRPr="00795CF5">
        <w:t>usługi</w:t>
      </w:r>
      <w:r w:rsidRPr="00795CF5">
        <w:rPr>
          <w:spacing w:val="28"/>
        </w:rPr>
        <w:t xml:space="preserve"> </w:t>
      </w:r>
      <w:r w:rsidRPr="00795CF5">
        <w:t>dostarczone</w:t>
      </w:r>
      <w:r w:rsidRPr="00795CF5">
        <w:rPr>
          <w:spacing w:val="28"/>
        </w:rPr>
        <w:t xml:space="preserve"> </w:t>
      </w:r>
      <w:r w:rsidRPr="00795CF5">
        <w:t>przez konkretnego wykonawcę, jeżeli mogłoby to doprowadzić do uprzywilejowania lub wyeliminowania niektórych wykonawców lub produktów, chyba że jest to uzasadnione jego specyfiką lub nie można go opisać za pomocą dostatecznie dokładnych określeń (np. cechy techniczne, jakościowe, itp.) a wskazaniu takiemu towarzyszą wyrazy „lub równoważne” ze wskazaniem cech równoważności oraz zasad i metod oceny tych</w:t>
      </w:r>
      <w:r w:rsidRPr="00795CF5">
        <w:rPr>
          <w:spacing w:val="-26"/>
        </w:rPr>
        <w:t xml:space="preserve"> </w:t>
      </w:r>
      <w:r w:rsidRPr="00795CF5">
        <w:t>cech.</w:t>
      </w:r>
    </w:p>
    <w:p w14:paraId="75179A1C" w14:textId="0FA83D35"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Wykonawca ma obowiązek uzgodnić z Zamawiającym zawarte w projekcie rozwiązania technologiczne i zastosowane materiały</w:t>
      </w:r>
      <w:r w:rsidR="00560DB8" w:rsidRPr="00795CF5">
        <w:t>.</w:t>
      </w:r>
    </w:p>
    <w:p w14:paraId="258016BD" w14:textId="2210F10D"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Dokumentację projektową określoną w § 2 ust. 1 stanowiącą przedmiot niniejszej umowy, Wykonawca przekaże Zamawiającemu w terminie określonym w § 3 ust. 2</w:t>
      </w:r>
      <w:r w:rsidRPr="00795CF5">
        <w:rPr>
          <w:spacing w:val="1"/>
        </w:rPr>
        <w:t xml:space="preserve"> </w:t>
      </w:r>
      <w:r w:rsidRPr="00795CF5">
        <w:t>umowy.</w:t>
      </w:r>
    </w:p>
    <w:p w14:paraId="3DF52029" w14:textId="0FDE4D08" w:rsidR="00BC1676" w:rsidRPr="00795CF5" w:rsidRDefault="00BC1676" w:rsidP="00BC1676">
      <w:pPr>
        <w:pStyle w:val="Akapitzlist"/>
        <w:numPr>
          <w:ilvl w:val="0"/>
          <w:numId w:val="51"/>
        </w:numPr>
        <w:autoSpaceDE w:val="0"/>
        <w:autoSpaceDN w:val="0"/>
        <w:adjustRightInd w:val="0"/>
        <w:spacing w:after="35" w:line="276" w:lineRule="auto"/>
        <w:ind w:left="284" w:hanging="284"/>
        <w:jc w:val="both"/>
        <w:rPr>
          <w:rFonts w:eastAsiaTheme="minorHAnsi"/>
          <w:lang w:eastAsia="en-US"/>
        </w:rPr>
      </w:pPr>
      <w:r w:rsidRPr="00795CF5">
        <w:t>Strony uzgadniają, iż dokumentacja projektowa, stanowiąca przedmiot niniejszej umowy,   w tym jej poszczególne części, przekazana Zamawiającemu w całości będzie</w:t>
      </w:r>
      <w:r w:rsidRPr="00795CF5">
        <w:rPr>
          <w:spacing w:val="-25"/>
        </w:rPr>
        <w:t xml:space="preserve"> </w:t>
      </w:r>
      <w:r w:rsidRPr="00795CF5">
        <w:t>kompletna.</w:t>
      </w:r>
    </w:p>
    <w:p w14:paraId="7FDF9404" w14:textId="371FCA88" w:rsidR="00BC1676" w:rsidRPr="00795CF5" w:rsidRDefault="00BC1676" w:rsidP="00BC1676">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Wykonawca do przekazanej dokumentacji projektowej dołączy pisemne oświadczenie, iż dostarczona dokumentacja projektowa jest wykonana zgodnie z Umową, obowiązującymi przepisami techniczno – budowlanymi i normami, i że zostanie przekazana Zamawiającemu w stanie zupełnym z punktu widzenia celu, któremu ma służyć oraz oświadczenie, iż przekazana wersja elektroniczna dokumentacji projektowej jest tożsama z jej wersją papierową.</w:t>
      </w:r>
    </w:p>
    <w:p w14:paraId="3F3E5676" w14:textId="16C3D838" w:rsidR="00BC1676" w:rsidRPr="00795CF5" w:rsidRDefault="00BC1676" w:rsidP="00503028">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Ustala się, że miejscem przekazania i odbioru dokumentacji projektowej</w:t>
      </w:r>
      <w:r w:rsidR="00503028" w:rsidRPr="00795CF5">
        <w:rPr>
          <w:rFonts w:eastAsiaTheme="minorHAnsi"/>
          <w:lang w:eastAsia="en-US"/>
        </w:rPr>
        <w:t xml:space="preserve"> wraz z ostateczną decyzją o zezwoleniu na realizację inwestycji drogowej i zaświadczenie o braku wniesienia sprzeciwu dla zgłoszonych robót budowlanych </w:t>
      </w:r>
      <w:r w:rsidRPr="00795CF5">
        <w:t>jest siedziba Zamawiającego.</w:t>
      </w:r>
    </w:p>
    <w:p w14:paraId="5587D431" w14:textId="4DA27228"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Przy przekazaniu dokumentacji projektowej Zamawiający nie jest obowiązany dokonywać sprawdzenia jakości przekazywanej części przedmiotu</w:t>
      </w:r>
      <w:r w:rsidRPr="00795CF5">
        <w:rPr>
          <w:spacing w:val="-5"/>
        </w:rPr>
        <w:t xml:space="preserve"> </w:t>
      </w:r>
      <w:r w:rsidRPr="00795CF5">
        <w:t>umowy.</w:t>
      </w:r>
    </w:p>
    <w:p w14:paraId="56E44825" w14:textId="289C7D76"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 xml:space="preserve">Po pisemnym zgłoszeniu przez Wykonawcę wykonania przedmiotu niniejszej umowy zgodnie z § </w:t>
      </w:r>
      <w:r w:rsidR="00B516D3" w:rsidRPr="00795CF5">
        <w:t>2</w:t>
      </w:r>
      <w:r w:rsidRPr="00795CF5">
        <w:t xml:space="preserve"> ust. </w:t>
      </w:r>
      <w:r w:rsidR="00B516D3" w:rsidRPr="00795CF5">
        <w:t>1</w:t>
      </w:r>
      <w:r w:rsidRPr="00795CF5">
        <w:t>, Zamawiający powoła komisję odbiorową i ustali termin</w:t>
      </w:r>
      <w:r w:rsidRPr="00795CF5">
        <w:rPr>
          <w:spacing w:val="-42"/>
        </w:rPr>
        <w:t xml:space="preserve"> </w:t>
      </w:r>
      <w:r w:rsidR="00560DB8" w:rsidRPr="00795CF5">
        <w:rPr>
          <w:spacing w:val="-42"/>
        </w:rPr>
        <w:t xml:space="preserve"> </w:t>
      </w:r>
      <w:r w:rsidRPr="00795CF5">
        <w:t>odbioru.</w:t>
      </w:r>
    </w:p>
    <w:p w14:paraId="0EB0A64F" w14:textId="7F3E8BE7"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 xml:space="preserve">Po przekazaniu dokumentacji projektowej stanowiącej przedmiot niniejszej umowy, upoważniony przedstawiciel Zamawiającego potwierdzi dostarczenie dokumentacji </w:t>
      </w:r>
      <w:r w:rsidRPr="00795CF5">
        <w:lastRenderedPageBreak/>
        <w:t xml:space="preserve">projektowej podpisując protokół przekazania. Podpisanie przez upoważnionego przedstawiciela Zamawiającego protokołu przekazania stanowi pokwitowanie odbioru dokumentacji  projektowej  jedynie  pod  względem  ilościowym  i  nie  stanowi  odbioru   </w:t>
      </w:r>
      <w:r w:rsidR="00B516D3" w:rsidRPr="00795CF5">
        <w:t xml:space="preserve">        </w:t>
      </w:r>
      <w:r w:rsidRPr="00795CF5">
        <w:t>w rozumieniu niniejszej</w:t>
      </w:r>
      <w:r w:rsidRPr="00795CF5">
        <w:rPr>
          <w:spacing w:val="-4"/>
        </w:rPr>
        <w:t xml:space="preserve"> </w:t>
      </w:r>
      <w:r w:rsidRPr="00795CF5">
        <w:t>Umowy.</w:t>
      </w:r>
    </w:p>
    <w:p w14:paraId="29E8E9A3" w14:textId="127A8EBC"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 terminie 5 dni roboczych od dnia potwierdzenia dostarczenia dokumentacji projektowej pod względem ilościowym, Komisja powołana przez Zamawiającego dokona weryfikacji przekazanej dokumentacji projektowej pod kątem zgodności ich wykonania z niniejszą Umową.</w:t>
      </w:r>
    </w:p>
    <w:p w14:paraId="6757C9E2" w14:textId="432D566C"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Jeżeli przekazana dokumentacja projektowa będzie niekompletna lub nie będzie zgodna założeniami określonymi  w  niniejszej  Umowie,  Zamawiający  w  terminie  określonym  w ustępie powyżej, na piśmie wskaże Wykonawcy swoje zastrzeżenia do przekazanej dokumentacji projektowej i wezwie Wykonawcę aby w terminie 7 dni usunął zgłoszone przez Zamawiającego nieprawidłowości lub szczegółowo uzasadnił ewentualną odmowę usunięcia takich zgłoszonych</w:t>
      </w:r>
      <w:r w:rsidRPr="00795CF5">
        <w:rPr>
          <w:spacing w:val="-2"/>
        </w:rPr>
        <w:t xml:space="preserve"> </w:t>
      </w:r>
      <w:r w:rsidRPr="00795CF5">
        <w:t>nieprawidłowości.</w:t>
      </w:r>
    </w:p>
    <w:p w14:paraId="2CB2C0D4" w14:textId="0C9A4F04" w:rsidR="00BC1676" w:rsidRPr="00795CF5" w:rsidRDefault="00BC1676"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W przypadku braku zastrzeżeń Zamawiającego do przekazanej dokumentacji projektowej, zostanie przez obie strony umowy podpisany protokół</w:t>
      </w:r>
      <w:r w:rsidRPr="00795CF5">
        <w:rPr>
          <w:spacing w:val="-6"/>
        </w:rPr>
        <w:t xml:space="preserve"> </w:t>
      </w:r>
      <w:r w:rsidRPr="00795CF5">
        <w:t>zdawczo-odbiorczy.</w:t>
      </w:r>
    </w:p>
    <w:p w14:paraId="4F14CE8D" w14:textId="4073A74F"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t>Strony zgodnie potwierdzają, że Zamawiający dostarczył Wykonawcy SWZ, zawierającą m.in. istotne dla Zamawiającego postanowienia i zobowiązania Wykonawcy oraz że są one wprowadzone do niniejszej umowy.</w:t>
      </w:r>
    </w:p>
    <w:p w14:paraId="6C44C6A5" w14:textId="1824EDE0"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sidRPr="00795CF5">
        <w:rPr>
          <w:rFonts w:eastAsia="Calibri"/>
        </w:rPr>
        <w:br/>
        <w:t xml:space="preserve">z Polską Normą, aprobatą techniczną i właściwymi przepisami technicznymi zgodnie </w:t>
      </w:r>
      <w:r w:rsidR="00D57F9C" w:rsidRPr="00795CF5">
        <w:rPr>
          <w:rFonts w:eastAsia="Calibri"/>
        </w:rPr>
        <w:t xml:space="preserve">                           </w:t>
      </w:r>
      <w:r w:rsidRPr="00795CF5">
        <w:rPr>
          <w:rFonts w:eastAsia="Calibri"/>
        </w:rPr>
        <w:t>z art. 10 ustawy z 07 lipca 1994 r. - Prawo budowlane (</w:t>
      </w:r>
      <w:proofErr w:type="spellStart"/>
      <w:r w:rsidRPr="00795CF5">
        <w:rPr>
          <w:rFonts w:eastAsia="Calibri"/>
        </w:rPr>
        <w:t>t.j</w:t>
      </w:r>
      <w:proofErr w:type="spellEnd"/>
      <w:r w:rsidRPr="00795CF5">
        <w:rPr>
          <w:rFonts w:eastAsia="Calibri"/>
        </w:rPr>
        <w:t xml:space="preserve">. Dz. U. z 2020 r. poz. 1333 </w:t>
      </w:r>
      <w:r w:rsidR="00D57F9C" w:rsidRPr="00795CF5">
        <w:rPr>
          <w:rFonts w:eastAsia="Calibri"/>
        </w:rPr>
        <w:t xml:space="preserve">                              </w:t>
      </w:r>
      <w:r w:rsidRPr="00795CF5">
        <w:rPr>
          <w:rFonts w:eastAsia="Calibri"/>
        </w:rPr>
        <w:t>z późn.</w:t>
      </w:r>
      <w:r w:rsidR="00D57F9C" w:rsidRPr="00795CF5">
        <w:rPr>
          <w:rFonts w:eastAsia="Calibri"/>
        </w:rPr>
        <w:t xml:space="preserve"> </w:t>
      </w:r>
      <w:r w:rsidRPr="00795CF5">
        <w:rPr>
          <w:rFonts w:eastAsia="Calibri"/>
        </w:rPr>
        <w:t>zm.).</w:t>
      </w:r>
    </w:p>
    <w:p w14:paraId="25859676" w14:textId="77777777" w:rsidR="00AE4CFB" w:rsidRPr="00795CF5" w:rsidRDefault="00AE4CFB" w:rsidP="00B516D3">
      <w:pPr>
        <w:pStyle w:val="Akapitzlist"/>
        <w:numPr>
          <w:ilvl w:val="0"/>
          <w:numId w:val="51"/>
        </w:numPr>
        <w:autoSpaceDE w:val="0"/>
        <w:autoSpaceDN w:val="0"/>
        <w:adjustRightInd w:val="0"/>
        <w:spacing w:after="35" w:line="276" w:lineRule="auto"/>
        <w:ind w:left="284" w:hanging="426"/>
        <w:jc w:val="both"/>
        <w:rPr>
          <w:rFonts w:eastAsiaTheme="minorHAnsi"/>
          <w:lang w:eastAsia="en-US"/>
        </w:rPr>
      </w:pPr>
      <w:r w:rsidRPr="00795CF5">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0EA03B6" w14:textId="77777777" w:rsidR="00AE4CFB" w:rsidRPr="00AB4DE3" w:rsidRDefault="00AE4CFB" w:rsidP="00AE4CFB">
      <w:pPr>
        <w:autoSpaceDN w:val="0"/>
        <w:adjustRightInd w:val="0"/>
        <w:spacing w:line="276" w:lineRule="auto"/>
        <w:jc w:val="center"/>
        <w:rPr>
          <w:b/>
          <w:bCs/>
          <w:sz w:val="12"/>
          <w:szCs w:val="12"/>
        </w:rPr>
      </w:pPr>
    </w:p>
    <w:p w14:paraId="7C9D2498" w14:textId="77777777"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2C24B40E" w:rsidR="00AE4CFB" w:rsidRPr="001E2222" w:rsidRDefault="00AE4CFB" w:rsidP="008F0296">
      <w:pPr>
        <w:numPr>
          <w:ilvl w:val="0"/>
          <w:numId w:val="45"/>
        </w:numPr>
        <w:autoSpaceDE w:val="0"/>
        <w:autoSpaceDN w:val="0"/>
        <w:adjustRightInd w:val="0"/>
        <w:spacing w:line="276" w:lineRule="auto"/>
        <w:ind w:left="284" w:hanging="284"/>
        <w:jc w:val="both"/>
      </w:pPr>
      <w:r w:rsidRPr="00AC7709">
        <w:t xml:space="preserve">Wykonawca zobowiązuje się do wykonania umowy w terminie </w:t>
      </w:r>
      <w:r w:rsidRPr="00795CF5">
        <w:rPr>
          <w:b/>
          <w:bCs/>
        </w:rPr>
        <w:t>1</w:t>
      </w:r>
      <w:r w:rsidR="00B30A49" w:rsidRPr="00795CF5">
        <w:rPr>
          <w:b/>
          <w:bCs/>
        </w:rPr>
        <w:t>7</w:t>
      </w:r>
      <w:r w:rsidRPr="00795CF5">
        <w:rPr>
          <w:b/>
          <w:bCs/>
        </w:rPr>
        <w:t xml:space="preserve"> miesięcy</w:t>
      </w:r>
      <w:r w:rsidRPr="00795CF5">
        <w:t xml:space="preserve"> </w:t>
      </w:r>
      <w:r w:rsidRPr="00AC7709">
        <w:t xml:space="preserve">licząc od </w:t>
      </w:r>
      <w:r w:rsidRPr="001E2222">
        <w:t xml:space="preserve">podpisania umowy, tj. </w:t>
      </w:r>
      <w:r w:rsidRPr="001E2222">
        <w:rPr>
          <w:b/>
          <w:bCs/>
        </w:rPr>
        <w:t xml:space="preserve">do dnia </w:t>
      </w:r>
      <w:r w:rsidR="001F0BFF" w:rsidRPr="001E2222">
        <w:rPr>
          <w:b/>
          <w:bCs/>
        </w:rPr>
        <w:t>…………………………………..</w:t>
      </w:r>
      <w:r w:rsidR="0073364B" w:rsidRPr="001E2222">
        <w:rPr>
          <w:b/>
          <w:bCs/>
        </w:rPr>
        <w:t xml:space="preserve"> r.</w:t>
      </w:r>
    </w:p>
    <w:p w14:paraId="2290BE2A" w14:textId="1CFC46A0" w:rsidR="00B7621E" w:rsidRPr="00795CF5" w:rsidRDefault="00B7621E" w:rsidP="001E2222">
      <w:pPr>
        <w:numPr>
          <w:ilvl w:val="0"/>
          <w:numId w:val="45"/>
        </w:numPr>
        <w:autoSpaceDE w:val="0"/>
        <w:autoSpaceDN w:val="0"/>
        <w:adjustRightInd w:val="0"/>
        <w:spacing w:line="276" w:lineRule="auto"/>
        <w:ind w:left="284" w:hanging="284"/>
        <w:jc w:val="both"/>
      </w:pPr>
      <w:r w:rsidRPr="00795CF5">
        <w:t xml:space="preserve">Każda zmiana </w:t>
      </w:r>
      <w:r w:rsidR="001E2222" w:rsidRPr="00795CF5">
        <w:rPr>
          <w:b/>
          <w:i/>
        </w:rPr>
        <w:t>harmonogram rzeczowo-finansowy</w:t>
      </w:r>
      <w:r w:rsidR="001E2222" w:rsidRPr="00795CF5">
        <w:t xml:space="preserve"> </w:t>
      </w:r>
      <w:r w:rsidRPr="00795CF5">
        <w:t xml:space="preserve">wymaga zgody obu stron </w:t>
      </w:r>
      <w:r w:rsidR="001E2222" w:rsidRPr="00795CF5">
        <w:t>u</w:t>
      </w:r>
      <w:r w:rsidRPr="00795CF5">
        <w:t xml:space="preserve">mowy wyrażonej na piśmie, bez konieczności sporządzania aneksu do </w:t>
      </w:r>
      <w:r w:rsidR="001E2222" w:rsidRPr="00795CF5">
        <w:t>u</w:t>
      </w:r>
      <w:r w:rsidRPr="00795CF5">
        <w:t xml:space="preserve">mowy. Zmiana </w:t>
      </w:r>
      <w:r w:rsidR="00795CF5">
        <w:t>h</w:t>
      </w:r>
      <w:r w:rsidRPr="00795CF5">
        <w:t>armonogramu nie może mieć wpływu na zmianę terminu realizacji przedmiotu</w:t>
      </w:r>
      <w:r w:rsidRPr="00795CF5">
        <w:rPr>
          <w:spacing w:val="-24"/>
        </w:rPr>
        <w:t xml:space="preserve"> </w:t>
      </w:r>
      <w:r w:rsidR="001E2222" w:rsidRPr="00795CF5">
        <w:t>u</w:t>
      </w:r>
      <w:r w:rsidRPr="00795CF5">
        <w:t>mowy.</w:t>
      </w:r>
    </w:p>
    <w:p w14:paraId="3817D494" w14:textId="77777777" w:rsidR="00AE4CFB" w:rsidRPr="00AC7709" w:rsidRDefault="00AE4CFB" w:rsidP="008F0296">
      <w:pPr>
        <w:numPr>
          <w:ilvl w:val="0"/>
          <w:numId w:val="45"/>
        </w:numPr>
        <w:autoSpaceDE w:val="0"/>
        <w:autoSpaceDN w:val="0"/>
        <w:adjustRightInd w:val="0"/>
        <w:spacing w:line="276" w:lineRule="auto"/>
        <w:ind w:left="284" w:hanging="284"/>
        <w:jc w:val="both"/>
      </w:pPr>
      <w:r w:rsidRPr="00AC7709">
        <w:t>Przekazanie placu budowy nastąpi protokolarnie w dniu podpisania umowy.</w:t>
      </w:r>
    </w:p>
    <w:p w14:paraId="05430C35" w14:textId="77777777" w:rsidR="00AE4CFB" w:rsidRDefault="00AE4CFB" w:rsidP="008F0296">
      <w:pPr>
        <w:numPr>
          <w:ilvl w:val="0"/>
          <w:numId w:val="45"/>
        </w:numPr>
        <w:autoSpaceDE w:val="0"/>
        <w:autoSpaceDN w:val="0"/>
        <w:adjustRightInd w:val="0"/>
        <w:spacing w:line="276" w:lineRule="auto"/>
        <w:ind w:left="284" w:hanging="284"/>
        <w:jc w:val="both"/>
      </w:pPr>
      <w:r w:rsidRPr="00456882">
        <w:rPr>
          <w:bCs/>
        </w:rPr>
        <w:lastRenderedPageBreak/>
        <w:t xml:space="preserve">Strony ustalają, że terminem zakończenia realizacji przedmiotu umowy jest dzień zakończenia robót budowlanych i zgłoszenia gotowości do odbioru końcowego zamówienia, dokonany stosownym wpisem do dziennika budowy </w:t>
      </w:r>
      <w:r w:rsidRPr="00456882">
        <w:t>przez Kierownika budowy, jednak pod warunkiem, że na podstawie tego wpisu zostanie dokonany odbiór końcowy przedmiotu umowy. Gotowość do odbioru musi zostać potwierdzona przez Inspektora nadzoru, również wpisem do dziennika budowy przez koordynatora Inspektorów nadzoru. Warunkiem stwierdzenia gotowości do odbioru jest wykonanie całego zakresu umownego</w:t>
      </w:r>
      <w:r>
        <w:t xml:space="preserve"> </w:t>
      </w:r>
      <w:r w:rsidRPr="00456882">
        <w:t>objętych przedmiotem umowy.</w:t>
      </w:r>
    </w:p>
    <w:p w14:paraId="18E267B3" w14:textId="3D795296" w:rsidR="00AE4CFB" w:rsidRPr="00506711" w:rsidRDefault="00AE4CFB" w:rsidP="008F0296">
      <w:pPr>
        <w:numPr>
          <w:ilvl w:val="0"/>
          <w:numId w:val="45"/>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owy stanowiący integralną cz</w:t>
      </w:r>
      <w:r w:rsidR="00066FB8">
        <w:t>ę</w:t>
      </w:r>
      <w:r w:rsidRPr="00456882">
        <w:t xml:space="preserve">ść niniejszej umowy i będący </w:t>
      </w:r>
      <w:r w:rsidRPr="00506711">
        <w:rPr>
          <w:b/>
          <w:bCs/>
          <w:i/>
          <w:iCs/>
        </w:rPr>
        <w:t>załącznikiem nr 3 do umowy.</w:t>
      </w:r>
    </w:p>
    <w:p w14:paraId="40B10F53" w14:textId="77777777" w:rsidR="00AE4CFB" w:rsidRPr="00A9677D" w:rsidRDefault="00AE4CFB" w:rsidP="008F0296">
      <w:pPr>
        <w:numPr>
          <w:ilvl w:val="0"/>
          <w:numId w:val="45"/>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68C608A4" w14:textId="77777777"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proofErr w:type="spellStart"/>
      <w:r>
        <w:t>t.j</w:t>
      </w:r>
      <w:proofErr w:type="spellEnd"/>
      <w:r>
        <w:t xml:space="preserve">.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8F0296">
      <w:pPr>
        <w:numPr>
          <w:ilvl w:val="0"/>
          <w:numId w:val="38"/>
        </w:numPr>
        <w:autoSpaceDE w:val="0"/>
        <w:autoSpaceDN w:val="0"/>
        <w:adjustRightInd w:val="0"/>
        <w:spacing w:line="276" w:lineRule="auto"/>
        <w:ind w:left="284" w:hanging="284"/>
        <w:jc w:val="both"/>
      </w:pPr>
      <w:r w:rsidRPr="00456882">
        <w:t>Wykonawca ustanawia</w:t>
      </w:r>
      <w:r>
        <w:t>:</w:t>
      </w:r>
    </w:p>
    <w:p w14:paraId="4C82F615" w14:textId="77777777" w:rsidR="00A8590D" w:rsidRPr="00532A59" w:rsidRDefault="00A8590D" w:rsidP="00A8590D">
      <w:pPr>
        <w:pStyle w:val="Akapitzlist"/>
        <w:numPr>
          <w:ilvl w:val="6"/>
          <w:numId w:val="38"/>
        </w:numPr>
        <w:autoSpaceDE w:val="0"/>
        <w:autoSpaceDN w:val="0"/>
        <w:adjustRightInd w:val="0"/>
        <w:spacing w:line="276" w:lineRule="auto"/>
        <w:ind w:left="567" w:hanging="283"/>
        <w:jc w:val="both"/>
      </w:pPr>
      <w:r w:rsidRPr="00532A59">
        <w:t xml:space="preserve">kierownika budowy/kierownik robót drogowych </w:t>
      </w:r>
      <w:r w:rsidRPr="00532A59">
        <w:rPr>
          <w:w w:val="88"/>
        </w:rPr>
        <w:t xml:space="preserve">w </w:t>
      </w:r>
      <w:r w:rsidRPr="00532A59">
        <w:t xml:space="preserve">osobie: ……………………… </w:t>
      </w:r>
      <w:r w:rsidRPr="00532A59">
        <w:rPr>
          <w:iCs/>
        </w:rPr>
        <w:t xml:space="preserve">- </w:t>
      </w:r>
      <w:bookmarkStart w:id="7" w:name="_Hlk100906431"/>
      <w:r w:rsidRPr="00532A59">
        <w:rPr>
          <w:iCs/>
        </w:rPr>
        <w:t xml:space="preserve">posiadającego uprawnienia budowlane nr ……………………………. </w:t>
      </w:r>
      <w:bookmarkEnd w:id="7"/>
      <w:r w:rsidRPr="00532A59">
        <w:rPr>
          <w:iCs/>
        </w:rPr>
        <w:t xml:space="preserve">upoważniające </w:t>
      </w:r>
      <w:r w:rsidRPr="00532A59">
        <w:t>do kierowania robotami budowlanymi w specjalności drogowej bez ograniczeń,</w:t>
      </w:r>
    </w:p>
    <w:p w14:paraId="57275E84" w14:textId="51DEB1B4" w:rsidR="00A8590D" w:rsidRPr="00532A59" w:rsidRDefault="00A8590D" w:rsidP="00A8590D">
      <w:pPr>
        <w:pStyle w:val="Akapitzlist"/>
        <w:numPr>
          <w:ilvl w:val="6"/>
          <w:numId w:val="38"/>
        </w:numPr>
        <w:autoSpaceDE w:val="0"/>
        <w:autoSpaceDN w:val="0"/>
        <w:adjustRightInd w:val="0"/>
        <w:spacing w:line="276" w:lineRule="auto"/>
        <w:ind w:left="567" w:hanging="283"/>
        <w:jc w:val="both"/>
      </w:pPr>
      <w:r w:rsidRPr="00532A59">
        <w:rPr>
          <w:iCs/>
        </w:rPr>
        <w:t xml:space="preserve">kierownika robót sanitarnych </w:t>
      </w:r>
      <w:r w:rsidRPr="00532A59">
        <w:rPr>
          <w:w w:val="88"/>
        </w:rPr>
        <w:t xml:space="preserve">w </w:t>
      </w:r>
      <w:r w:rsidRPr="00532A59">
        <w:t>osobie: ………………………</w:t>
      </w:r>
      <w:r w:rsidRPr="00532A59">
        <w:rPr>
          <w:iCs/>
        </w:rPr>
        <w:t xml:space="preserve"> - posiadającego uprawnienia budowlane nr ………………….. upoważniające do kierowania robotami budowlanymi w specjalności instalacyjnej w zakresie sieci, instalacji i urządzeń cieplnych, wentylacyjnych, gazowych, wodociągowych i kanalizacyjnych,</w:t>
      </w:r>
    </w:p>
    <w:p w14:paraId="20A13E15" w14:textId="2D5B158C" w:rsidR="009F0107" w:rsidRPr="00CF42FA" w:rsidRDefault="009F0107" w:rsidP="00A8590D">
      <w:pPr>
        <w:pStyle w:val="Akapitzlist"/>
        <w:numPr>
          <w:ilvl w:val="6"/>
          <w:numId w:val="38"/>
        </w:numPr>
        <w:autoSpaceDE w:val="0"/>
        <w:autoSpaceDN w:val="0"/>
        <w:adjustRightInd w:val="0"/>
        <w:spacing w:line="276" w:lineRule="auto"/>
        <w:ind w:left="567" w:hanging="283"/>
        <w:jc w:val="both"/>
      </w:pPr>
      <w:r w:rsidRPr="00CF42FA">
        <w:t>kierownik</w:t>
      </w:r>
      <w:r w:rsidR="00A8590D" w:rsidRPr="00CF42FA">
        <w:t>a</w:t>
      </w:r>
      <w:r w:rsidRPr="00CF42FA">
        <w:t xml:space="preserve"> robót </w:t>
      </w:r>
      <w:r w:rsidR="00A8590D" w:rsidRPr="00CF42FA">
        <w:t>elektrycznych</w:t>
      </w:r>
      <w:r w:rsidRPr="00CF42FA">
        <w:t xml:space="preserve"> </w:t>
      </w:r>
      <w:r w:rsidR="00A8590D" w:rsidRPr="00CF42FA">
        <w:rPr>
          <w:w w:val="88"/>
        </w:rPr>
        <w:t xml:space="preserve">w </w:t>
      </w:r>
      <w:r w:rsidR="00A8590D" w:rsidRPr="00CF42FA">
        <w:t xml:space="preserve">osobie: </w:t>
      </w:r>
      <w:r w:rsidR="00A8590D" w:rsidRPr="00CF42FA">
        <w:rPr>
          <w:b/>
          <w:bCs/>
        </w:rPr>
        <w:t>………………………</w:t>
      </w:r>
      <w:r w:rsidR="00A8590D" w:rsidRPr="00CF42FA">
        <w:rPr>
          <w:iCs/>
        </w:rPr>
        <w:t xml:space="preserve"> - posiadającego uprawnienia budowlane nr ………………….. upoważniające </w:t>
      </w:r>
      <w:r w:rsidRPr="00CF42FA">
        <w:t xml:space="preserve">do kierowania robotami </w:t>
      </w:r>
      <w:r w:rsidR="00D804A2" w:rsidRPr="00CF42FA">
        <w:t xml:space="preserve">              </w:t>
      </w:r>
      <w:r w:rsidRPr="00CF42FA">
        <w:t xml:space="preserve">w specjalności instalacyjnej w zakresie sieci, instalacji i urządzeń elektrycznych </w:t>
      </w:r>
      <w:r w:rsidR="00D804A2" w:rsidRPr="00CF42FA">
        <w:t xml:space="preserve">                            </w:t>
      </w:r>
      <w:r w:rsidRPr="00CF42FA">
        <w:t>i elektroenergetycznych zgodne z ustawą Prawo budowlane,</w:t>
      </w:r>
    </w:p>
    <w:p w14:paraId="64D763AC" w14:textId="2A13790F" w:rsidR="009F0107" w:rsidRPr="00795CF5" w:rsidRDefault="009F0107" w:rsidP="00D804A2">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D804A2" w:rsidRPr="00795CF5">
        <w:rPr>
          <w:rFonts w:eastAsia="CIDFont+F2"/>
        </w:rPr>
        <w:t>a</w:t>
      </w:r>
      <w:r w:rsidRPr="00795CF5">
        <w:rPr>
          <w:rFonts w:eastAsia="CIDFont+F2"/>
        </w:rPr>
        <w:t xml:space="preserve"> </w:t>
      </w:r>
      <w:r w:rsidR="005E42C2" w:rsidRPr="00795CF5">
        <w:rPr>
          <w:rFonts w:eastAsia="CIDFont+F2"/>
        </w:rPr>
        <w:t>w osobie: …………</w:t>
      </w:r>
      <w:r w:rsidR="00532A59" w:rsidRPr="00795CF5">
        <w:rPr>
          <w:rFonts w:eastAsia="CIDFont+F2"/>
        </w:rPr>
        <w:t>…………..</w:t>
      </w:r>
      <w:r w:rsidR="005E42C2" w:rsidRPr="00795CF5">
        <w:rPr>
          <w:rFonts w:eastAsia="CIDFont+F2"/>
        </w:rPr>
        <w:t>…………...…. posiadającego uprawnienia</w:t>
      </w:r>
      <w:r w:rsidR="00532A59" w:rsidRPr="00795CF5">
        <w:rPr>
          <w:rFonts w:eastAsia="CIDFont+F2"/>
        </w:rPr>
        <w:t xml:space="preserve">            nr ……</w:t>
      </w:r>
      <w:r w:rsidR="009A79F4" w:rsidRPr="00795CF5">
        <w:rPr>
          <w:rFonts w:eastAsia="CIDFont+F2"/>
        </w:rPr>
        <w:t>……….</w:t>
      </w:r>
      <w:r w:rsidR="00532A59" w:rsidRPr="00795CF5">
        <w:rPr>
          <w:rFonts w:eastAsia="CIDFont+F2"/>
        </w:rPr>
        <w:t>…</w:t>
      </w:r>
      <w:r w:rsidR="009A79F4" w:rsidRPr="00795CF5">
        <w:rPr>
          <w:rFonts w:eastAsia="CIDFont+F2"/>
        </w:rPr>
        <w:t>..</w:t>
      </w:r>
      <w:r w:rsidR="00532A59" w:rsidRPr="00795CF5">
        <w:rPr>
          <w:rFonts w:eastAsia="CIDFont+F2"/>
        </w:rPr>
        <w:t xml:space="preserve">… </w:t>
      </w:r>
      <w:r w:rsidR="005E42C2" w:rsidRPr="00795CF5">
        <w:rPr>
          <w:rFonts w:eastAsia="CIDFont+F2"/>
        </w:rPr>
        <w:t xml:space="preserve">do projektowania </w:t>
      </w:r>
      <w:r w:rsidR="00532A59" w:rsidRPr="00795CF5">
        <w:rPr>
          <w:rFonts w:eastAsia="CIDFont+F2"/>
        </w:rPr>
        <w:t>w specjalności inżynieryjnej drogowej,</w:t>
      </w:r>
    </w:p>
    <w:p w14:paraId="24EACB56" w14:textId="77777777" w:rsidR="00532A59" w:rsidRPr="00795CF5" w:rsidRDefault="009F0107" w:rsidP="00532A59">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532A59" w:rsidRPr="00795CF5">
        <w:rPr>
          <w:rFonts w:eastAsia="CIDFont+F2"/>
        </w:rPr>
        <w:t>a w osobie: …………………………………..… posiadającego</w:t>
      </w:r>
      <w:r w:rsidRPr="00795CF5">
        <w:rPr>
          <w:rFonts w:eastAsia="CIDFont+F2"/>
        </w:rPr>
        <w:t xml:space="preserve"> uprawnienia </w:t>
      </w:r>
      <w:r w:rsidR="00532A59" w:rsidRPr="00795CF5">
        <w:rPr>
          <w:rFonts w:eastAsia="CIDFont+F2"/>
        </w:rPr>
        <w:t xml:space="preserve">            nr …………………. </w:t>
      </w:r>
      <w:r w:rsidRPr="00795CF5">
        <w:rPr>
          <w:rFonts w:eastAsia="CIDFont+F2"/>
        </w:rPr>
        <w:t>do projektowania w specjalności instalacyjnej</w:t>
      </w:r>
      <w:r w:rsidR="00532A59" w:rsidRPr="00795CF5">
        <w:rPr>
          <w:rFonts w:eastAsia="CIDFont+F2"/>
        </w:rPr>
        <w:t xml:space="preserve"> </w:t>
      </w:r>
      <w:r w:rsidRPr="00795CF5">
        <w:rPr>
          <w:rFonts w:eastAsia="CIDFont+F2"/>
        </w:rPr>
        <w:t xml:space="preserve">w zakresie sieci, </w:t>
      </w:r>
      <w:r w:rsidRPr="00795CF5">
        <w:rPr>
          <w:rFonts w:eastAsia="CIDFont+F2"/>
        </w:rPr>
        <w:lastRenderedPageBreak/>
        <w:t xml:space="preserve">instalacji i urządzeń cieplnych, wentylacyjnych, gazowych, wodociągowych </w:t>
      </w:r>
      <w:r w:rsidR="00532A59" w:rsidRPr="00795CF5">
        <w:rPr>
          <w:rFonts w:eastAsia="CIDFont+F2"/>
        </w:rPr>
        <w:t xml:space="preserve">                                     </w:t>
      </w:r>
      <w:r w:rsidRPr="00795CF5">
        <w:rPr>
          <w:rFonts w:eastAsia="CIDFont+F2"/>
        </w:rPr>
        <w:t>i kanalizacyjnych</w:t>
      </w:r>
      <w:r w:rsidR="00532A59" w:rsidRPr="00795CF5">
        <w:rPr>
          <w:rFonts w:eastAsia="CIDFont+F2"/>
        </w:rPr>
        <w:t>,</w:t>
      </w:r>
    </w:p>
    <w:p w14:paraId="47116367" w14:textId="307AC12E" w:rsidR="009F0107" w:rsidRPr="00795CF5" w:rsidRDefault="009F0107" w:rsidP="00532A59">
      <w:pPr>
        <w:pStyle w:val="Akapitzlist"/>
        <w:numPr>
          <w:ilvl w:val="6"/>
          <w:numId w:val="38"/>
        </w:numPr>
        <w:autoSpaceDE w:val="0"/>
        <w:autoSpaceDN w:val="0"/>
        <w:adjustRightInd w:val="0"/>
        <w:spacing w:line="276" w:lineRule="auto"/>
        <w:ind w:left="567" w:hanging="283"/>
        <w:jc w:val="both"/>
      </w:pPr>
      <w:r w:rsidRPr="00795CF5">
        <w:rPr>
          <w:rFonts w:eastAsia="CIDFont+F2"/>
        </w:rPr>
        <w:t>projektant</w:t>
      </w:r>
      <w:r w:rsidR="00532A59" w:rsidRPr="00795CF5">
        <w:rPr>
          <w:rFonts w:eastAsia="CIDFont+F2"/>
        </w:rPr>
        <w:t>a w osobie:</w:t>
      </w:r>
      <w:r w:rsidR="009A79F4" w:rsidRPr="00795CF5">
        <w:rPr>
          <w:rFonts w:eastAsia="CIDFont+F2"/>
        </w:rPr>
        <w:t xml:space="preserve"> ……………………………………..</w:t>
      </w:r>
      <w:r w:rsidRPr="00795CF5">
        <w:rPr>
          <w:rFonts w:eastAsia="CIDFont+F2"/>
        </w:rPr>
        <w:t xml:space="preserve"> posiadając</w:t>
      </w:r>
      <w:r w:rsidR="009A79F4" w:rsidRPr="00795CF5">
        <w:rPr>
          <w:rFonts w:eastAsia="CIDFont+F2"/>
        </w:rPr>
        <w:t>ego</w:t>
      </w:r>
      <w:r w:rsidRPr="00795CF5">
        <w:rPr>
          <w:rFonts w:eastAsia="CIDFont+F2"/>
        </w:rPr>
        <w:t xml:space="preserve"> uprawnienia </w:t>
      </w:r>
      <w:r w:rsidR="009A79F4" w:rsidRPr="00795CF5">
        <w:rPr>
          <w:rFonts w:eastAsia="CIDFont+F2"/>
        </w:rPr>
        <w:t xml:space="preserve">                nr …………………. </w:t>
      </w:r>
      <w:r w:rsidRPr="00795CF5">
        <w:rPr>
          <w:rFonts w:eastAsia="CIDFont+F2"/>
        </w:rPr>
        <w:t>do projektowania w specjalności instalacyjnej w zakresie sieci, instalacji i urządzeń elektrycznych i elektroenergetycznych</w:t>
      </w:r>
      <w:r w:rsidR="009A79F4" w:rsidRPr="00795CF5">
        <w:rPr>
          <w:rFonts w:eastAsia="CIDFont+F2"/>
        </w:rPr>
        <w:t>.</w:t>
      </w:r>
    </w:p>
    <w:p w14:paraId="67E02C30"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Wykonawca zobowiązuje się skierować do kierowania robotami personel wskazany przez</w:t>
      </w:r>
      <w:r w:rsidRPr="00A9677D">
        <w:rPr>
          <w:w w:val="92"/>
        </w:rPr>
        <w:t xml:space="preserve"> </w:t>
      </w:r>
      <w:r w:rsidRPr="00A9677D">
        <w:rPr>
          <w:rFonts w:eastAsia="Calibri"/>
        </w:rPr>
        <w:t>Wykonawcę w ofercie. Zmiana osoby z personelu Wykonawcy w trakcie realizacji przedmiotu niniejszej umowy, musi być uzasadniona przez Wykonawcę na piśmie i wymaga pisemnego</w:t>
      </w:r>
      <w:r w:rsidRPr="00A9677D">
        <w:rPr>
          <w:w w:val="92"/>
        </w:rPr>
        <w:t xml:space="preserve"> </w:t>
      </w:r>
      <w:r w:rsidRPr="00A9677D">
        <w:rPr>
          <w:rFonts w:eastAsia="Calibri"/>
        </w:rPr>
        <w:t>zaakceptowania przez Zamawiającego. Zamawiającego</w:t>
      </w:r>
      <w:r w:rsidRPr="00A9677D">
        <w:rPr>
          <w:w w:val="92"/>
        </w:rPr>
        <w:t xml:space="preserve"> </w:t>
      </w:r>
      <w:r w:rsidRPr="00A9677D">
        <w:rPr>
          <w:rFonts w:eastAsia="Calibri"/>
        </w:rPr>
        <w:t>zaakceptuje taką zmianę w terminie 7 dni od daty przedłożenia propozycji i wyłącznie wtedy, gdy</w:t>
      </w:r>
      <w:r w:rsidRPr="00A9677D">
        <w:rPr>
          <w:w w:val="92"/>
        </w:rPr>
        <w:t xml:space="preserve"> </w:t>
      </w:r>
      <w:r w:rsidRPr="00A9677D">
        <w:rPr>
          <w:rFonts w:eastAsia="Calibri"/>
        </w:rPr>
        <w:t>kwalifikacje wskazanych osób będą takie same lub wyższe od kwalifikacji osób wymaganych</w:t>
      </w:r>
      <w:r w:rsidRPr="00A9677D">
        <w:rPr>
          <w:w w:val="92"/>
        </w:rPr>
        <w:t xml:space="preserve"> </w:t>
      </w:r>
      <w:r w:rsidRPr="00A9677D">
        <w:rPr>
          <w:rFonts w:eastAsia="Calibri"/>
        </w:rPr>
        <w:t xml:space="preserve">postanowieniami SWZ. Jakakolwiek przerwa w realizacji przedmiotu umowy wynikająca </w:t>
      </w:r>
      <w:r>
        <w:rPr>
          <w:rFonts w:eastAsia="Calibri"/>
        </w:rPr>
        <w:br/>
      </w:r>
      <w:r w:rsidRPr="00A9677D">
        <w:rPr>
          <w:rFonts w:eastAsia="Calibri"/>
        </w:rPr>
        <w:t>z braku</w:t>
      </w:r>
      <w:r w:rsidRPr="00A9677D">
        <w:rPr>
          <w:w w:val="92"/>
        </w:rPr>
        <w:t xml:space="preserve"> </w:t>
      </w:r>
      <w:r w:rsidRPr="00A9677D">
        <w:rPr>
          <w:rFonts w:eastAsia="Calibri"/>
        </w:rPr>
        <w:t>kierownictwa robót będzie traktowana jako przerwa wynikła z przyczyn zależnych od Wykonawcy</w:t>
      </w:r>
      <w:r w:rsidRPr="00A9677D">
        <w:rPr>
          <w:w w:val="92"/>
        </w:rPr>
        <w:t xml:space="preserve"> </w:t>
      </w:r>
      <w:r w:rsidRPr="00A9677D">
        <w:rPr>
          <w:rFonts w:eastAsia="Calibri"/>
        </w:rPr>
        <w:t>i nie może stanowić podstawy do zmiany terminu zakończenia robót.</w:t>
      </w:r>
    </w:p>
    <w:p w14:paraId="1E0C2A45" w14:textId="77777777" w:rsidR="00AE4CFB" w:rsidRPr="00020542"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rsidP="008F0296">
      <w:pPr>
        <w:pStyle w:val="Akapitzlist"/>
        <w:numPr>
          <w:ilvl w:val="0"/>
          <w:numId w:val="38"/>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w:t>
      </w:r>
      <w:r w:rsidRPr="00456882">
        <w:rPr>
          <w:color w:val="auto"/>
        </w:rPr>
        <w:lastRenderedPageBreak/>
        <w:t>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26BE60A3"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sprawdził prawidłowość i kompletność </w:t>
      </w:r>
      <w:r w:rsidR="009A79F4">
        <w:t>PFU</w:t>
      </w:r>
      <w:r w:rsidRPr="00456882">
        <w:t>,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oraz warunków umowy bez zastrzeżeń.</w:t>
      </w:r>
    </w:p>
    <w:p w14:paraId="3C0C46CB" w14:textId="7B47028B"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066FB8">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t>
      </w:r>
      <w:r w:rsidRPr="00456882">
        <w:lastRenderedPageBreak/>
        <w:t xml:space="preserve">Wykonawca oświadcza, że dysponuje środkami technicznymi, finansowymi </w:t>
      </w:r>
      <w:r>
        <w:br/>
      </w:r>
      <w:r w:rsidRPr="00456882">
        <w:t>i organizacyjnymi umożliwiającymi należyte wykonanie przedmiotu umowy.</w:t>
      </w:r>
    </w:p>
    <w:p w14:paraId="53620A92" w14:textId="2228ABF5"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w:t>
      </w:r>
      <w:r w:rsidR="009A79F4">
        <w:t xml:space="preserve">prac projektowych i robót </w:t>
      </w:r>
      <w:r w:rsidRPr="00456882">
        <w:t xml:space="preserve">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w:t>
      </w:r>
      <w:proofErr w:type="spellStart"/>
      <w:r w:rsidRPr="00456882">
        <w:t>t</w:t>
      </w:r>
      <w:r>
        <w:t>.j</w:t>
      </w:r>
      <w:proofErr w:type="spellEnd"/>
      <w:r>
        <w:t>.</w:t>
      </w:r>
      <w:r w:rsidRPr="00456882">
        <w:t xml:space="preserve">. Dz. U. z 2020 r. poz. 1333 ze zm.), dalej jako „ustawa Prawo budowlane”, </w:t>
      </w:r>
      <w:r>
        <w:br/>
      </w:r>
      <w:r w:rsidRPr="00456882">
        <w:t>w ustawie z dnia 16 kwietnia 2004 roku o wyrobach budowlanych (</w:t>
      </w:r>
      <w:proofErr w:type="spellStart"/>
      <w:r w:rsidRPr="00456882">
        <w:t>t</w:t>
      </w:r>
      <w:r>
        <w:t>.j</w:t>
      </w:r>
      <w:proofErr w:type="spellEnd"/>
      <w:r>
        <w:t>.</w:t>
      </w:r>
      <w:r w:rsidRPr="00456882">
        <w:t xml:space="preserve"> Dz. U. z 2020 r. </w:t>
      </w:r>
      <w:r>
        <w:br/>
      </w:r>
      <w:r w:rsidRPr="00456882">
        <w:t xml:space="preserve">poz. 215 ze zm.), dalej jako „ustawa o wyrobach budowlanych” wraz z rozporządzeniami 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lastRenderedPageBreak/>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3FC4D520" w:rsidR="00AE4CFB" w:rsidRPr="00231D3E" w:rsidRDefault="00AE4CFB" w:rsidP="008F0296">
      <w:pPr>
        <w:pStyle w:val="Domylnie"/>
        <w:numPr>
          <w:ilvl w:val="0"/>
          <w:numId w:val="18"/>
        </w:numPr>
        <w:spacing w:line="276" w:lineRule="auto"/>
        <w:ind w:left="284" w:hanging="426"/>
        <w:contextualSpacing/>
        <w:jc w:val="both"/>
        <w:rPr>
          <w:color w:val="auto"/>
        </w:rPr>
      </w:pPr>
      <w:r w:rsidRPr="00456882">
        <w:t xml:space="preserve">W razie wykrycia błędów lub </w:t>
      </w:r>
      <w:proofErr w:type="spellStart"/>
      <w:r w:rsidRPr="00456882">
        <w:t>opuszczeń</w:t>
      </w:r>
      <w:proofErr w:type="spellEnd"/>
      <w:r w:rsidRPr="00456882">
        <w:t xml:space="preserve"> w dokumentacji projektowej w trakcie realizacji przedmiotu umowy Wykonawca ma obowiązek pisemnie powiadomić o tych błędach/</w:t>
      </w:r>
      <w:proofErr w:type="spellStart"/>
      <w:r w:rsidRPr="00456882">
        <w:t>opuszczeniach</w:t>
      </w:r>
      <w:proofErr w:type="spellEnd"/>
      <w:r w:rsidRPr="00456882">
        <w:t xml:space="preserve"> Zamawiającego w celu dokonania zmian/poprawek.</w:t>
      </w:r>
    </w:p>
    <w:p w14:paraId="7D30FC6C" w14:textId="2B775BDF" w:rsidR="00231D3E" w:rsidRPr="00231D3E" w:rsidRDefault="00231D3E" w:rsidP="00231D3E">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dniu przekazania placu budowy, przedstawi Zamawiającemu aktualny (na dzień przekazania placu budowy) wykaz osób biorących udział w realizacji zamówienia, tj. osób, które przebywać będą na terenie prac (imiona, nazwiska</w:t>
      </w:r>
      <w:r>
        <w:rPr>
          <w:color w:val="auto"/>
        </w:rPr>
        <w:t xml:space="preserve">) </w:t>
      </w:r>
      <w:r w:rsidRPr="00456882">
        <w:rPr>
          <w:color w:val="auto"/>
        </w:rPr>
        <w:t>i będzie ten wykaz na bieżąco aktualizował w przypadku jakichkolwiek zmian. Zmiana osób, o których mowa w zdaniu poprzedzającym, nie stanowi zmiany umowy i wymaga jedynie pisemnego pod</w:t>
      </w:r>
      <w:r>
        <w:rPr>
          <w:color w:val="auto"/>
        </w:rPr>
        <w:t xml:space="preserve"> </w:t>
      </w:r>
      <w:r w:rsidRPr="00456882">
        <w:rPr>
          <w:color w:val="auto"/>
        </w:rPr>
        <w:t xml:space="preserve">rygorem nieważności powiadomienia Zamawiającego, z zastrzeżeniem regulacji § 4 </w:t>
      </w:r>
      <w:r>
        <w:rPr>
          <w:color w:val="auto"/>
        </w:rPr>
        <w:t xml:space="preserve"> </w:t>
      </w:r>
      <w:r w:rsidRPr="00456882">
        <w:rPr>
          <w:color w:val="auto"/>
        </w:rPr>
        <w:t>ust. 4 i ust. 5 umowy.</w:t>
      </w:r>
    </w:p>
    <w:p w14:paraId="60CB70F9" w14:textId="77777777" w:rsidR="00916442" w:rsidRPr="008F58A2" w:rsidRDefault="00AE4CFB" w:rsidP="00916442">
      <w:pPr>
        <w:pStyle w:val="Domylnie"/>
        <w:numPr>
          <w:ilvl w:val="0"/>
          <w:numId w:val="18"/>
        </w:numPr>
        <w:spacing w:line="276" w:lineRule="auto"/>
        <w:ind w:left="284" w:hanging="426"/>
        <w:contextualSpacing/>
        <w:jc w:val="both"/>
        <w:rPr>
          <w:color w:val="auto"/>
        </w:rPr>
      </w:pPr>
      <w:bookmarkStart w:id="8" w:name="_Hlk100904969"/>
      <w:bookmarkStart w:id="9" w:name="_Hlk100831908"/>
      <w:r w:rsidRPr="008F58A2">
        <w:rPr>
          <w:color w:val="auto"/>
        </w:rPr>
        <w:t>Wykonawca zobowiązuje się do zatrudnienia od dnia rozpoczęcia wykonywania przedmiotu umowy do dnia zakończenia na podstawie umowy o pracę wszystki</w:t>
      </w:r>
      <w:r w:rsidR="0072730D" w:rsidRPr="008F58A2">
        <w:rPr>
          <w:color w:val="auto"/>
        </w:rPr>
        <w:t>ch</w:t>
      </w:r>
      <w:r w:rsidR="00916442" w:rsidRPr="008F58A2">
        <w:rPr>
          <w:color w:val="auto"/>
        </w:rPr>
        <w:t xml:space="preserve"> pracowników fizycznych</w:t>
      </w:r>
      <w:r w:rsidRPr="008F58A2">
        <w:rPr>
          <w:color w:val="auto"/>
        </w:rPr>
        <w:t xml:space="preserve"> </w:t>
      </w:r>
      <w:r w:rsidR="00916442" w:rsidRPr="008F58A2">
        <w:rPr>
          <w:color w:val="auto"/>
        </w:rPr>
        <w:t xml:space="preserve">związanych z </w:t>
      </w:r>
      <w:r w:rsidRPr="008F58A2">
        <w:rPr>
          <w:color w:val="auto"/>
        </w:rPr>
        <w:t>wykon</w:t>
      </w:r>
      <w:r w:rsidR="00916442" w:rsidRPr="008F58A2">
        <w:rPr>
          <w:color w:val="auto"/>
        </w:rPr>
        <w:t xml:space="preserve">ywaniem robót budowlanych stanowiących </w:t>
      </w:r>
      <w:r w:rsidRPr="008F58A2">
        <w:rPr>
          <w:color w:val="auto"/>
        </w:rPr>
        <w:t xml:space="preserve">przedmiot umowy, </w:t>
      </w:r>
      <w:r w:rsidR="00916442" w:rsidRPr="008F58A2">
        <w:rPr>
          <w:color w:val="auto"/>
          <w:sz w:val="22"/>
        </w:rPr>
        <w:t>których wykonanie polega na wykonaniu pracy w sposób określony w art. 22 § 1 Ustawy z dnia 26 czerwca 1974 r. – Kodeks</w:t>
      </w:r>
      <w:r w:rsidR="00916442" w:rsidRPr="008F58A2">
        <w:rPr>
          <w:color w:val="auto"/>
          <w:spacing w:val="-3"/>
          <w:sz w:val="22"/>
        </w:rPr>
        <w:t xml:space="preserve"> </w:t>
      </w:r>
      <w:r w:rsidR="00916442" w:rsidRPr="008F58A2">
        <w:rPr>
          <w:color w:val="auto"/>
          <w:sz w:val="22"/>
        </w:rPr>
        <w:t>Pracy.</w:t>
      </w:r>
      <w:bookmarkEnd w:id="8"/>
    </w:p>
    <w:bookmarkEnd w:id="9"/>
    <w:p w14:paraId="6015B8EC" w14:textId="71C630D5" w:rsidR="00AE4CFB" w:rsidRPr="00916442" w:rsidRDefault="00AE4CFB" w:rsidP="00916442">
      <w:pPr>
        <w:pStyle w:val="Domylnie"/>
        <w:numPr>
          <w:ilvl w:val="0"/>
          <w:numId w:val="18"/>
        </w:numPr>
        <w:spacing w:line="276" w:lineRule="auto"/>
        <w:ind w:left="284" w:hanging="426"/>
        <w:contextualSpacing/>
        <w:jc w:val="both"/>
        <w:rPr>
          <w:color w:val="auto"/>
        </w:rPr>
      </w:pPr>
      <w:r w:rsidRPr="008F58A2">
        <w:rPr>
          <w:color w:val="auto"/>
        </w:rPr>
        <w:t xml:space="preserve">Wykonawca obowiązany jest przedstawić </w:t>
      </w:r>
      <w:r w:rsidRPr="00916442">
        <w:rPr>
          <w:color w:val="auto"/>
        </w:rPr>
        <w:t xml:space="preserve">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rsidP="001A778C">
      <w:pPr>
        <w:pStyle w:val="Domylnie"/>
        <w:numPr>
          <w:ilvl w:val="0"/>
          <w:numId w:val="58"/>
        </w:numPr>
        <w:spacing w:line="276" w:lineRule="auto"/>
        <w:contextualSpacing/>
        <w:jc w:val="both"/>
        <w:rPr>
          <w:color w:val="auto"/>
        </w:rPr>
      </w:pPr>
      <w:r w:rsidRPr="00456882">
        <w:rPr>
          <w:color w:val="auto"/>
        </w:rPr>
        <w:t>oświadczenia zatrudnionego pracownika,</w:t>
      </w:r>
    </w:p>
    <w:p w14:paraId="665744D4" w14:textId="77777777" w:rsidR="00AE4CFB" w:rsidRDefault="00AE4CFB" w:rsidP="001A778C">
      <w:pPr>
        <w:pStyle w:val="Domylnie"/>
        <w:numPr>
          <w:ilvl w:val="0"/>
          <w:numId w:val="58"/>
        </w:numPr>
        <w:spacing w:line="276" w:lineRule="auto"/>
        <w:contextualSpacing/>
        <w:jc w:val="both"/>
        <w:rPr>
          <w:color w:val="auto"/>
        </w:rPr>
      </w:pPr>
      <w:r w:rsidRPr="0035544D">
        <w:rPr>
          <w:color w:val="auto"/>
        </w:rPr>
        <w:lastRenderedPageBreak/>
        <w:t>oświadczenia Wykonawcy o zatrudnieniu pracownika na podstawie umowy o pracę,</w:t>
      </w:r>
    </w:p>
    <w:p w14:paraId="3CF8782B" w14:textId="77777777" w:rsidR="00AE4CFB" w:rsidRDefault="00AE4CFB" w:rsidP="001A778C">
      <w:pPr>
        <w:pStyle w:val="Domylnie"/>
        <w:numPr>
          <w:ilvl w:val="0"/>
          <w:numId w:val="58"/>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rsidP="001A778C">
      <w:pPr>
        <w:pStyle w:val="Domylnie"/>
        <w:numPr>
          <w:ilvl w:val="0"/>
          <w:numId w:val="58"/>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rsidP="008F0296">
      <w:pPr>
        <w:numPr>
          <w:ilvl w:val="1"/>
          <w:numId w:val="53"/>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rsidP="008F0296">
      <w:pPr>
        <w:numPr>
          <w:ilvl w:val="1"/>
          <w:numId w:val="53"/>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rsidP="008F0296">
      <w:pPr>
        <w:numPr>
          <w:ilvl w:val="1"/>
          <w:numId w:val="53"/>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AC6B415"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w:t>
      </w:r>
      <w:r w:rsidR="00F26ECB">
        <w:rPr>
          <w:rFonts w:eastAsia="Calibri"/>
          <w:color w:val="000000"/>
        </w:rPr>
        <w:t>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lastRenderedPageBreak/>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Nie stosowanie się przez Wykonawcę do zasad porządkowych i organizacyjnych ustalonych w niniejszym paragrafie może skutkować wstrzymaniem robót przez Zamawiającego lub </w:t>
      </w:r>
      <w:r w:rsidRPr="00456882">
        <w:lastRenderedPageBreak/>
        <w:t>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rsidP="008F0296">
      <w:pPr>
        <w:numPr>
          <w:ilvl w:val="0"/>
          <w:numId w:val="37"/>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rsidP="008F0296">
      <w:pPr>
        <w:numPr>
          <w:ilvl w:val="0"/>
          <w:numId w:val="37"/>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a także do przekazywania informacji na temat nowych podwykonawców, którym w późniejszym okresie zamierza powierzyć realizację robót budowlanych lub usług.</w:t>
      </w:r>
    </w:p>
    <w:p w14:paraId="5EDBE7F7"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lastRenderedPageBreak/>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lastRenderedPageBreak/>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 xml:space="preserve">Wykonawca zobowiązuje się do opracowania i przekazania Zamawiającemu dokumentacji </w:t>
      </w:r>
      <w:r w:rsidRPr="00456882">
        <w:lastRenderedPageBreak/>
        <w:t>powykonawczej wraz ze wszystkimi wymaganymi atestami, certyfikatami zgodności, aprobatami technicznymi, wynikami prób i badań.</w:t>
      </w:r>
    </w:p>
    <w:p w14:paraId="10B21043"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rsidP="008F0296">
      <w:pPr>
        <w:pStyle w:val="Tekstpodstawowywcity"/>
        <w:numPr>
          <w:ilvl w:val="0"/>
          <w:numId w:val="41"/>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przedmiary.</w:t>
      </w:r>
    </w:p>
    <w:p w14:paraId="7C54F937" w14:textId="6C46B07F" w:rsidR="00AE4CFB" w:rsidRDefault="00AE4CFB" w:rsidP="008F0296">
      <w:pPr>
        <w:numPr>
          <w:ilvl w:val="0"/>
          <w:numId w:val="41"/>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10" w:name="_Hlk88479824"/>
      <w:r w:rsidRPr="00AC7709">
        <w:t xml:space="preserve">konany  </w:t>
      </w:r>
      <w:bookmarkEnd w:id="10"/>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rsidP="008F0296">
      <w:pPr>
        <w:numPr>
          <w:ilvl w:val="0"/>
          <w:numId w:val="41"/>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rsidP="008F0296">
      <w:pPr>
        <w:numPr>
          <w:ilvl w:val="0"/>
          <w:numId w:val="41"/>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rsidP="008F0296">
      <w:pPr>
        <w:numPr>
          <w:ilvl w:val="0"/>
          <w:numId w:val="41"/>
        </w:numPr>
        <w:tabs>
          <w:tab w:val="left" w:pos="-4962"/>
        </w:tabs>
        <w:suppressAutoHyphens/>
        <w:spacing w:line="276" w:lineRule="auto"/>
        <w:jc w:val="both"/>
      </w:pPr>
      <w:bookmarkStart w:id="11"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t>w terminie 7 dni od daty wezwania przez Zamawiającego albo w terminie wyznaczonym przez właściwy organ.</w:t>
      </w:r>
    </w:p>
    <w:p w14:paraId="3A49DB89" w14:textId="77777777" w:rsidR="00AE4CFB" w:rsidRPr="00456882" w:rsidRDefault="00AE4CFB" w:rsidP="008F0296">
      <w:pPr>
        <w:numPr>
          <w:ilvl w:val="0"/>
          <w:numId w:val="41"/>
        </w:numPr>
        <w:tabs>
          <w:tab w:val="left" w:pos="-4962"/>
        </w:tabs>
        <w:suppressAutoHyphens/>
        <w:spacing w:line="276" w:lineRule="auto"/>
        <w:jc w:val="both"/>
      </w:pPr>
      <w:r w:rsidRPr="00456882">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rsidP="008F0296">
      <w:pPr>
        <w:numPr>
          <w:ilvl w:val="0"/>
          <w:numId w:val="41"/>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w:t>
      </w:r>
      <w:r w:rsidRPr="00456882">
        <w:lastRenderedPageBreak/>
        <w:t xml:space="preserve">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rsidP="008F0296">
      <w:pPr>
        <w:pStyle w:val="Akapitzlist"/>
        <w:numPr>
          <w:ilvl w:val="6"/>
          <w:numId w:val="57"/>
        </w:numPr>
        <w:tabs>
          <w:tab w:val="left" w:pos="-4962"/>
        </w:tabs>
        <w:suppressAutoHyphens/>
        <w:spacing w:line="276" w:lineRule="auto"/>
        <w:ind w:left="993" w:hanging="426"/>
        <w:jc w:val="both"/>
      </w:pPr>
      <w:r w:rsidRPr="00456882">
        <w:t>wielokrotnie wykorzystywać do opracowania i realizacji inwestycji budowlanych.</w:t>
      </w:r>
    </w:p>
    <w:p w14:paraId="2A35C532" w14:textId="77777777" w:rsidR="00AE4CFB" w:rsidRPr="00456882" w:rsidRDefault="00AE4CFB" w:rsidP="008F0296">
      <w:pPr>
        <w:pStyle w:val="Akapitzlist"/>
        <w:numPr>
          <w:ilvl w:val="0"/>
          <w:numId w:val="55"/>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rsidP="008F0296">
      <w:pPr>
        <w:pStyle w:val="Akapitzlist"/>
        <w:numPr>
          <w:ilvl w:val="0"/>
          <w:numId w:val="55"/>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rsidP="008F0296">
      <w:pPr>
        <w:numPr>
          <w:ilvl w:val="0"/>
          <w:numId w:val="55"/>
        </w:numPr>
        <w:tabs>
          <w:tab w:val="left" w:pos="-4962"/>
        </w:tabs>
        <w:suppressAutoHyphens/>
        <w:spacing w:line="276" w:lineRule="auto"/>
        <w:jc w:val="both"/>
      </w:pPr>
      <w:r w:rsidRPr="00456882">
        <w:lastRenderedPageBreak/>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rsidP="008F0296">
      <w:pPr>
        <w:numPr>
          <w:ilvl w:val="0"/>
          <w:numId w:val="55"/>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11"/>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74B0D458" w14:textId="0D42091B" w:rsidR="007D387B" w:rsidRPr="00456882" w:rsidRDefault="00AE4CFB" w:rsidP="00231D3E">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2319275E"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ZW.271.4.2022</w:t>
      </w:r>
      <w:r w:rsidR="0009130B">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w ust. 1 niniejszego paragrafu. Strony niniejszej umowy nie mogą zmienić wynagrodzenia za wykonanie przedmiotu zamówienia, przedstawionego w ust. 1, za wyjątkiem sytuacji określonych w § 14 niniejszej umowy.</w:t>
      </w:r>
    </w:p>
    <w:p w14:paraId="71C0A892" w14:textId="77777777" w:rsidR="00AE4CFB" w:rsidRPr="00AC7709" w:rsidRDefault="00AE4CFB" w:rsidP="008F0296">
      <w:pPr>
        <w:pStyle w:val="Domylnie"/>
        <w:widowControl w:val="0"/>
        <w:numPr>
          <w:ilvl w:val="0"/>
          <w:numId w:val="20"/>
        </w:numPr>
        <w:tabs>
          <w:tab w:val="left" w:pos="284"/>
        </w:tabs>
        <w:spacing w:line="276" w:lineRule="auto"/>
        <w:ind w:left="284" w:hanging="284"/>
        <w:jc w:val="both"/>
        <w:rPr>
          <w:color w:val="auto"/>
        </w:rPr>
      </w:pPr>
      <w:r w:rsidRPr="00AC7709">
        <w:rPr>
          <w:color w:val="auto"/>
        </w:rPr>
        <w:t xml:space="preserve">Strony zobowiązują się dokonać zmiany wysokości wynagrodzenia należnego Wykonawcy, o którym mowa w § 11 ust. 1 Umowy, w formie pisemnego aneksu, każdorazowo </w:t>
      </w:r>
      <w:r w:rsidRPr="00AC7709">
        <w:rPr>
          <w:color w:val="auto"/>
        </w:rPr>
        <w:br/>
        <w:t>w przypadku wystąpienia jednej z następujących okoliczności:</w:t>
      </w:r>
    </w:p>
    <w:p w14:paraId="070FE8DF" w14:textId="77777777" w:rsidR="00AE4CFB" w:rsidRPr="00AC7709" w:rsidRDefault="00AE4CFB" w:rsidP="00AE4CFB">
      <w:pPr>
        <w:pStyle w:val="Akapitzlist"/>
        <w:spacing w:after="120"/>
        <w:ind w:left="284"/>
        <w:jc w:val="both"/>
      </w:pPr>
      <w:r w:rsidRPr="00AC7709">
        <w:t>1)  zmiany stawki podatku od towarów i usług,</w:t>
      </w:r>
    </w:p>
    <w:p w14:paraId="086561FF" w14:textId="77777777" w:rsidR="00AE4CFB" w:rsidRPr="00AC7709" w:rsidRDefault="00AE4CFB" w:rsidP="001A778C">
      <w:pPr>
        <w:pStyle w:val="Akapitzlist"/>
        <w:numPr>
          <w:ilvl w:val="0"/>
          <w:numId w:val="59"/>
        </w:numPr>
        <w:spacing w:line="276" w:lineRule="auto"/>
        <w:ind w:left="567" w:hanging="283"/>
        <w:contextualSpacing/>
        <w:jc w:val="both"/>
      </w:pPr>
      <w:r w:rsidRPr="00AC7709">
        <w:lastRenderedPageBreak/>
        <w:t>zmiany wysokości minimalnego wynagrodzenia za pracę albo wysokości minimalnej stawki godzinowej, ustalonych na podstawie przepisów ustawy z dnia 10 października 2002 r. o minimalnym wynagrodzeniu za pracę,</w:t>
      </w:r>
    </w:p>
    <w:p w14:paraId="346D22D8" w14:textId="77777777" w:rsidR="00AE4CFB" w:rsidRPr="00AC7709" w:rsidRDefault="00AE4CFB" w:rsidP="001A778C">
      <w:pPr>
        <w:pStyle w:val="Akapitzlist"/>
        <w:numPr>
          <w:ilvl w:val="0"/>
          <w:numId w:val="59"/>
        </w:numPr>
        <w:spacing w:line="276" w:lineRule="auto"/>
        <w:ind w:left="567" w:hanging="283"/>
        <w:contextualSpacing/>
        <w:jc w:val="both"/>
      </w:pPr>
      <w:r w:rsidRPr="00AC7709">
        <w:t xml:space="preserve"> zmiany zasad podlegania ubezpieczeniom społecznym lub ubezpieczeniu zdrowotnemu lub wysokości stawki składki na ubezpieczenia społeczne lub ubezpieczenia zdrowotne,</w:t>
      </w:r>
    </w:p>
    <w:p w14:paraId="59DE7C94" w14:textId="77777777" w:rsidR="00AE4CFB" w:rsidRPr="00AC7709" w:rsidRDefault="00AE4CFB" w:rsidP="001A778C">
      <w:pPr>
        <w:pStyle w:val="Akapitzlist"/>
        <w:numPr>
          <w:ilvl w:val="0"/>
          <w:numId w:val="59"/>
        </w:numPr>
        <w:spacing w:line="276" w:lineRule="auto"/>
        <w:ind w:left="567" w:hanging="283"/>
        <w:contextualSpacing/>
        <w:jc w:val="both"/>
      </w:pPr>
      <w:r w:rsidRPr="00AC7709">
        <w:t>zasad gromadzenia i wysokości wpłat do pracowniczych planów kapitałowych, o których mowa w ustawie z dnia 4 października 2018 r. o pracowniczych planach kapitałowych,</w:t>
      </w:r>
    </w:p>
    <w:p w14:paraId="475E17E0" w14:textId="77777777" w:rsidR="00AE4CFB" w:rsidRPr="00AC7709" w:rsidRDefault="00AE4CFB" w:rsidP="001A778C">
      <w:pPr>
        <w:pStyle w:val="Akapitzlist"/>
        <w:numPr>
          <w:ilvl w:val="0"/>
          <w:numId w:val="59"/>
        </w:numPr>
        <w:spacing w:line="276" w:lineRule="auto"/>
        <w:ind w:left="567" w:hanging="283"/>
        <w:contextualSpacing/>
        <w:jc w:val="both"/>
      </w:pPr>
      <w:r w:rsidRPr="00AC7709">
        <w:t>zmiany ceny materiałów lub kosztów związanych z realizacją zamówienia - na zasadach i w sposób określony w ust. 7 - 20, jeżeli zmiany te będą miały wpływ na koszty wykonania Umowy przez Wykonawcę.</w:t>
      </w:r>
    </w:p>
    <w:p w14:paraId="7FC6CB9B" w14:textId="77777777" w:rsidR="00AE4CFB" w:rsidRPr="00AC7709" w:rsidRDefault="00AE4CFB" w:rsidP="00A0498E">
      <w:pPr>
        <w:pStyle w:val="Akapitzlist"/>
        <w:numPr>
          <w:ilvl w:val="0"/>
          <w:numId w:val="20"/>
        </w:numPr>
        <w:spacing w:line="276" w:lineRule="auto"/>
        <w:ind w:left="284" w:hanging="284"/>
        <w:contextualSpacing/>
        <w:jc w:val="both"/>
      </w:pPr>
      <w:r w:rsidRPr="00AC7709">
        <w:t xml:space="preserve">Zmiana wysokości wynagrodzenia należnego Wykonawcy w przypadku zaistnienia przesłanki, o której mowa w ust. 6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Pr="00AC7709">
        <w:br/>
        <w:t>i usług.</w:t>
      </w:r>
    </w:p>
    <w:p w14:paraId="087DF458" w14:textId="77777777" w:rsidR="00AE4CFB" w:rsidRPr="00AC7709" w:rsidRDefault="00AE4CFB" w:rsidP="00A0498E">
      <w:pPr>
        <w:pStyle w:val="Akapitzlist"/>
        <w:numPr>
          <w:ilvl w:val="0"/>
          <w:numId w:val="20"/>
        </w:numPr>
        <w:spacing w:line="276" w:lineRule="auto"/>
        <w:ind w:left="284" w:hanging="284"/>
        <w:contextualSpacing/>
        <w:jc w:val="both"/>
      </w:pPr>
      <w:r w:rsidRPr="00AC7709">
        <w:t>W przypadku zmiany, o której mowa w ust. 6 pkt 1, wartość wynagrodzenia netto nie zmieni się, a wartość wynagrodzenia brutto zostanie wyliczona na podstawie nowych przepisów.</w:t>
      </w:r>
    </w:p>
    <w:p w14:paraId="63139155" w14:textId="77777777" w:rsidR="00AE4CFB" w:rsidRPr="00AC7709" w:rsidRDefault="00AE4CFB" w:rsidP="00A0498E">
      <w:pPr>
        <w:pStyle w:val="Akapitzlist"/>
        <w:numPr>
          <w:ilvl w:val="0"/>
          <w:numId w:val="20"/>
        </w:numPr>
        <w:spacing w:line="276" w:lineRule="auto"/>
        <w:ind w:left="284" w:hanging="284"/>
        <w:contextualSpacing/>
        <w:jc w:val="both"/>
      </w:pPr>
      <w:r w:rsidRPr="00AC7709">
        <w:t xml:space="preserve">Zmiana wysokości wynagrodzenia w przypadku zaistnienia przesłanki, o której mowa </w:t>
      </w:r>
      <w:r w:rsidRPr="00AC7709">
        <w:br/>
        <w:t xml:space="preserve">w ust. 6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AC7709">
        <w:br/>
        <w:t>w zakresie zasad podlegania ubezpieczeniom społecznym lub ubezpieczeniu zdrowotnemu lub w zakresie wysokości stawki składki na ubezpieczenia społeczne lub zdrowotne.</w:t>
      </w:r>
    </w:p>
    <w:p w14:paraId="00BB6105" w14:textId="08605C6E" w:rsidR="00AE4CFB" w:rsidRPr="00AC7709" w:rsidRDefault="00AE4CFB" w:rsidP="00A0498E">
      <w:pPr>
        <w:pStyle w:val="Akapitzlist"/>
        <w:numPr>
          <w:ilvl w:val="0"/>
          <w:numId w:val="20"/>
        </w:numPr>
        <w:spacing w:line="276" w:lineRule="auto"/>
        <w:ind w:left="284" w:hanging="426"/>
        <w:contextualSpacing/>
        <w:jc w:val="both"/>
      </w:pPr>
      <w:r w:rsidRPr="00AC7709">
        <w:t>W przypadku zmiany, o której mowa w ust. 6 pkt 2, wynagrodzenie Wykonawcy ulegnie zmianie o kwotę odpowiadającą wzrostowi kosztu Wykonawcy w związku ze zwiększeniem wysokości wynagrodzeń pracowników do wysokości aktualnie obowiązującego</w:t>
      </w:r>
      <w:r w:rsidR="00F52981">
        <w:t xml:space="preserve"> </w:t>
      </w:r>
      <w:r w:rsidRPr="00AC7709">
        <w:t xml:space="preserve">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t>
      </w:r>
      <w:r w:rsidRPr="00AC7709">
        <w:br/>
        <w:t>w jakim wykonują oni prace bezpośrednio związane z realizacją Przedmiotu Umowy.</w:t>
      </w:r>
    </w:p>
    <w:p w14:paraId="2F85A8F3"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W przypadku zmiany, o której mowa w ust. 6 pkt 3, wynagrodzenie Wykonawcy ulegnie zmianie o kwotę odpowiadającą zmianie kosztu Wykonawcy ponoszonego w związku </w:t>
      </w:r>
      <w:r w:rsidRPr="00AC7709">
        <w:br/>
        <w:t xml:space="preserve">z wypłatą wynagrodzenia pracownikom. Kwota odpowiadająca zmianie kosztu Wykonawcy będzie odnosić się wyłącznie do części wynagrodzenia pracowników, o których mowa </w:t>
      </w:r>
      <w:r w:rsidRPr="00AC7709">
        <w:br/>
      </w:r>
      <w:r w:rsidRPr="00AC7709">
        <w:lastRenderedPageBreak/>
        <w:t>w zdaniu poprzedzającym, odpowiadającej zakresowi, w jakim wykonują oni prace bezpośrednio związane z realizacją Przedmiotu Umowy.</w:t>
      </w:r>
    </w:p>
    <w:p w14:paraId="35AF4B98" w14:textId="77777777" w:rsidR="00AE4CFB" w:rsidRPr="00AC7709" w:rsidRDefault="00AE4CFB" w:rsidP="00A0498E">
      <w:pPr>
        <w:pStyle w:val="Akapitzlist"/>
        <w:numPr>
          <w:ilvl w:val="0"/>
          <w:numId w:val="20"/>
        </w:numPr>
        <w:spacing w:line="276" w:lineRule="auto"/>
        <w:ind w:left="284" w:hanging="426"/>
        <w:contextualSpacing/>
        <w:jc w:val="both"/>
      </w:pPr>
      <w:r w:rsidRPr="00AC7709">
        <w:t>W celu zawarcia aneksu, o którym mowa w ust. 6,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0F3D8FB"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 W przypadku zmian, o których mowa w ust. 6 pkt 2 lub pkt 3, jeżeli z wnioskiem występuje Wykonawca, jest on zobowiązany dołączyć do wniosku dokumenty, z których będzie wynikać, w jakim zakresie zmiany te mają wpływ na koszty wykonania Umowy, </w:t>
      </w:r>
      <w:r w:rsidRPr="00AC7709">
        <w:br/>
        <w:t xml:space="preserve">w szczególności: </w:t>
      </w:r>
    </w:p>
    <w:p w14:paraId="45D7CD61" w14:textId="77777777" w:rsidR="00AE4CFB" w:rsidRPr="00AC7709" w:rsidRDefault="00AE4CFB" w:rsidP="001A778C">
      <w:pPr>
        <w:pStyle w:val="Akapitzlist"/>
        <w:numPr>
          <w:ilvl w:val="0"/>
          <w:numId w:val="60"/>
        </w:numPr>
        <w:spacing w:line="276" w:lineRule="auto"/>
        <w:contextualSpacing/>
        <w:jc w:val="both"/>
      </w:pPr>
      <w:r w:rsidRPr="00AC7709">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6 pkt 2, lub</w:t>
      </w:r>
    </w:p>
    <w:p w14:paraId="02EEE4EC" w14:textId="77777777" w:rsidR="00AE4CFB" w:rsidRPr="00AC7709" w:rsidRDefault="00AE4CFB" w:rsidP="001A778C">
      <w:pPr>
        <w:pStyle w:val="Akapitzlist"/>
        <w:numPr>
          <w:ilvl w:val="0"/>
          <w:numId w:val="60"/>
        </w:numPr>
        <w:spacing w:line="276" w:lineRule="auto"/>
        <w:contextualSpacing/>
        <w:jc w:val="both"/>
      </w:pPr>
      <w:r w:rsidRPr="00AC7709">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Pr="00AC7709">
        <w:br/>
        <w:t>- w przypadku zmiany, o której mowa w ust. 6 pkt 3.</w:t>
      </w:r>
    </w:p>
    <w:p w14:paraId="21D0EDAE"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W przypadku zmiany, o której mowa w ust. 6 pkt 3, jeżeli z wnioskiem występuje Zamawiający, jest on uprawniony do zobowiązania Wykonawcy do przedstawienia </w:t>
      </w:r>
      <w:r w:rsidRPr="00AC7709">
        <w:br/>
        <w:t>w wyznaczonym terminie, nie krótszym niż 10 dni roboczych, dokumentów, z których będzie wynikać w jakim zakresie zmiana ta ma wpływ na koszty wykonania Umowy, w tym pisemnego zestawienia wynagrodzeń, o którym mowa w ust. 13 pkt 2.</w:t>
      </w:r>
    </w:p>
    <w:p w14:paraId="673AEBAD" w14:textId="77777777" w:rsidR="00AE4CFB" w:rsidRPr="00AC7709" w:rsidRDefault="00AE4CFB" w:rsidP="00A0498E">
      <w:pPr>
        <w:pStyle w:val="Akapitzlist"/>
        <w:numPr>
          <w:ilvl w:val="0"/>
          <w:numId w:val="20"/>
        </w:numPr>
        <w:spacing w:line="276" w:lineRule="auto"/>
        <w:ind w:left="284" w:hanging="426"/>
        <w:contextualSpacing/>
        <w:jc w:val="both"/>
      </w:pPr>
      <w:r w:rsidRPr="00AC7709">
        <w:t>W terminie 10 dni roboczych od dnia przekazania wniosku, o którym mowa w ust. 12,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A7036EB"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Zmiana wysokości wynagrodzenia w przypadku zaistnienia przesłanki, o której mowa </w:t>
      </w:r>
      <w:r w:rsidRPr="00AC7709">
        <w:br/>
        <w:t xml:space="preserve">w ust. 6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w:t>
      </w:r>
      <w:r w:rsidRPr="00AC7709">
        <w:br/>
        <w:t>o pracowniczych planach kapitałowych (Dz. U. z 2020 r. poz. 1342).</w:t>
      </w:r>
    </w:p>
    <w:p w14:paraId="1DF7C4DE" w14:textId="77777777" w:rsidR="00AE4CFB" w:rsidRPr="00AC7709" w:rsidRDefault="00AE4CFB" w:rsidP="00A0498E">
      <w:pPr>
        <w:pStyle w:val="Akapitzlist"/>
        <w:numPr>
          <w:ilvl w:val="0"/>
          <w:numId w:val="20"/>
        </w:numPr>
        <w:spacing w:line="276" w:lineRule="auto"/>
        <w:ind w:left="284" w:hanging="426"/>
        <w:contextualSpacing/>
        <w:jc w:val="both"/>
      </w:pPr>
      <w:r w:rsidRPr="00AC7709">
        <w:lastRenderedPageBreak/>
        <w:t xml:space="preserve">W przypadku zmian, o których mowa w ust. 6 pkt 4, Wykonawca wraz z wnioskiem </w:t>
      </w:r>
      <w:r w:rsidRPr="00AC7709">
        <w:br/>
        <w:t>o zmianę wynagrodzenia, o którym mowa w ust. 12, przedstawia sposób i podstawę wyliczenia odpowiedniej zmiany wynagrodzenia.</w:t>
      </w:r>
    </w:p>
    <w:p w14:paraId="454836EA" w14:textId="77777777" w:rsidR="00AE4CFB" w:rsidRPr="00AC7709" w:rsidRDefault="00AE4CFB" w:rsidP="00A0498E">
      <w:pPr>
        <w:pStyle w:val="Akapitzlist"/>
        <w:numPr>
          <w:ilvl w:val="0"/>
          <w:numId w:val="20"/>
        </w:numPr>
        <w:spacing w:line="276" w:lineRule="auto"/>
        <w:ind w:left="284" w:hanging="426"/>
        <w:contextualSpacing/>
        <w:jc w:val="both"/>
      </w:pPr>
      <w:r w:rsidRPr="00AC7709">
        <w:t xml:space="preserve"> W przypadku zmiany, o której mowa w ust. 6 pkt 5: </w:t>
      </w:r>
    </w:p>
    <w:p w14:paraId="7E6F86AC" w14:textId="25B621AD" w:rsidR="00AE4CFB" w:rsidRPr="007606A8" w:rsidRDefault="00AE4CFB" w:rsidP="001A778C">
      <w:pPr>
        <w:pStyle w:val="Akapitzlist"/>
        <w:numPr>
          <w:ilvl w:val="0"/>
          <w:numId w:val="61"/>
        </w:numPr>
        <w:spacing w:line="276" w:lineRule="auto"/>
        <w:contextualSpacing/>
        <w:jc w:val="both"/>
      </w:pPr>
      <w:bookmarkStart w:id="12" w:name="_Hlk100833866"/>
      <w:r w:rsidRPr="00AC7709">
        <w:t xml:space="preserve">Strony uprawnione będą do żądania zmiany wynagrodzenia w przypadku wzrostu wskaźnika cen produkcji budowlano-montażowej ogłaszanego w komunikacie Prezesa </w:t>
      </w:r>
      <w:r w:rsidRPr="00CF42FA">
        <w:t xml:space="preserve">Głównego Urzędu Statystycznego </w:t>
      </w:r>
      <w:r w:rsidR="007606A8">
        <w:rPr>
          <w:sz w:val="22"/>
        </w:rPr>
        <w:t>za dany rok realizacji robót przewidzianych w</w:t>
      </w:r>
      <w:r w:rsidR="007606A8">
        <w:rPr>
          <w:spacing w:val="-9"/>
          <w:sz w:val="22"/>
        </w:rPr>
        <w:t xml:space="preserve"> </w:t>
      </w:r>
      <w:r w:rsidR="007606A8">
        <w:rPr>
          <w:sz w:val="22"/>
        </w:rPr>
        <w:t>Umowie,</w:t>
      </w:r>
    </w:p>
    <w:p w14:paraId="6AD87694" w14:textId="2769A6DC" w:rsidR="007606A8" w:rsidRPr="000D552D" w:rsidRDefault="007606A8" w:rsidP="001A778C">
      <w:pPr>
        <w:pStyle w:val="Akapitzlist"/>
        <w:widowControl w:val="0"/>
        <w:numPr>
          <w:ilvl w:val="0"/>
          <w:numId w:val="67"/>
        </w:numPr>
        <w:autoSpaceDE w:val="0"/>
        <w:autoSpaceDN w:val="0"/>
        <w:spacing w:before="49" w:line="276" w:lineRule="auto"/>
        <w:ind w:left="851" w:hanging="284"/>
        <w:jc w:val="both"/>
      </w:pPr>
      <w:r w:rsidRPr="000D552D">
        <w:t>zmiana wynagrodzenia, w przypadkach określonych w niniejszym punkcie wymaga udowodnienia przez stronę umowy wraz ze szczegółowym wyliczeniem wysokości wnioskowanej zmiany z podaniem podstawy faktycznej i prawnej oraz uzasadnienia.                          Na żądanie  Zamawiającego,  Wykonawca  zobowiązany  będzie  do  złożenia  wyjaśnień, w terminie 14 dni od doręczenia</w:t>
      </w:r>
      <w:r w:rsidRPr="000D552D">
        <w:rPr>
          <w:spacing w:val="-5"/>
        </w:rPr>
        <w:t xml:space="preserve"> </w:t>
      </w:r>
      <w:r w:rsidRPr="000D552D">
        <w:t>żądania,</w:t>
      </w:r>
    </w:p>
    <w:p w14:paraId="5736A26B" w14:textId="24CAD85B" w:rsidR="007606A8" w:rsidRPr="000D552D" w:rsidRDefault="007606A8" w:rsidP="001A778C">
      <w:pPr>
        <w:pStyle w:val="Akapitzlist"/>
        <w:widowControl w:val="0"/>
        <w:numPr>
          <w:ilvl w:val="0"/>
          <w:numId w:val="67"/>
        </w:numPr>
        <w:autoSpaceDE w:val="0"/>
        <w:autoSpaceDN w:val="0"/>
        <w:spacing w:before="49" w:line="276" w:lineRule="auto"/>
        <w:ind w:left="851" w:hanging="284"/>
        <w:jc w:val="both"/>
      </w:pPr>
      <w:r w:rsidRPr="000D552D">
        <w:t xml:space="preserve">Wykonawca, którego wynagrodzenie zostało zmienione zgodnie z ust. 6 pkt 5, zobowiązany jest do zmiany wynagrodzenia przysługującego Podwykonawcy, </w:t>
      </w:r>
      <w:r w:rsidR="00795CF5">
        <w:br/>
      </w:r>
      <w:r w:rsidRPr="000D552D">
        <w:t>z którym zawarł umowę,</w:t>
      </w:r>
      <w:r w:rsidR="00795CF5">
        <w:t xml:space="preserve"> </w:t>
      </w:r>
      <w:r w:rsidRPr="000D552D">
        <w:t>w zakresie odpowiadającym zmianom cen materiałów lub kosztów dotyczących zobowiązania Podwykonawcy</w:t>
      </w:r>
      <w:r w:rsidR="00C4420A" w:rsidRPr="000D552D">
        <w:t>,</w:t>
      </w:r>
    </w:p>
    <w:p w14:paraId="68AC8D7F" w14:textId="42E8A9D2" w:rsidR="00C4420A" w:rsidRPr="000D552D" w:rsidRDefault="00C4420A" w:rsidP="001A778C">
      <w:pPr>
        <w:pStyle w:val="Akapitzlist"/>
        <w:widowControl w:val="0"/>
        <w:numPr>
          <w:ilvl w:val="0"/>
          <w:numId w:val="67"/>
        </w:numPr>
        <w:autoSpaceDE w:val="0"/>
        <w:autoSpaceDN w:val="0"/>
        <w:spacing w:before="49" w:line="276" w:lineRule="auto"/>
        <w:ind w:left="851" w:hanging="284"/>
        <w:jc w:val="both"/>
      </w:pPr>
      <w:bookmarkStart w:id="13" w:name="_Hlk100835378"/>
      <w:r w:rsidRPr="000D552D">
        <w:t>poziom zmiany ceny materiałów lub kosztów uprawniający strony umowy do żądania zmiany wynagrodzenia wyniesie co najmniej</w:t>
      </w:r>
      <w:r w:rsidRPr="000D552D">
        <w:rPr>
          <w:spacing w:val="-2"/>
        </w:rPr>
        <w:t xml:space="preserve"> </w:t>
      </w:r>
      <w:r w:rsidRPr="000D552D">
        <w:t>10%.</w:t>
      </w:r>
    </w:p>
    <w:bookmarkEnd w:id="12"/>
    <w:bookmarkEnd w:id="13"/>
    <w:p w14:paraId="178E6242" w14:textId="77777777" w:rsidR="00AE4CFB" w:rsidRPr="00AC7709" w:rsidRDefault="00AE4CFB" w:rsidP="001A778C">
      <w:pPr>
        <w:pStyle w:val="Akapitzlist"/>
        <w:numPr>
          <w:ilvl w:val="0"/>
          <w:numId w:val="61"/>
        </w:numPr>
        <w:spacing w:line="276" w:lineRule="auto"/>
        <w:contextualSpacing/>
        <w:jc w:val="both"/>
      </w:pPr>
      <w:r w:rsidRPr="00AC7709">
        <w:t>wysokość wynagrodzenia należnego Wykonawcy ulegnie waloryzacji o wartość zmiany wskaźnika cen produkcji budowlano-montażowej ogłaszanego w komunikacie Prezesa Głównego Urzędu Statystycznego,</w:t>
      </w:r>
    </w:p>
    <w:p w14:paraId="4C5C357F" w14:textId="77777777" w:rsidR="00AE4CFB" w:rsidRPr="00AC7709" w:rsidRDefault="00AE4CFB" w:rsidP="001A778C">
      <w:pPr>
        <w:pStyle w:val="Akapitzlist"/>
        <w:numPr>
          <w:ilvl w:val="0"/>
          <w:numId w:val="61"/>
        </w:numPr>
        <w:spacing w:line="276" w:lineRule="auto"/>
        <w:contextualSpacing/>
        <w:jc w:val="both"/>
      </w:pPr>
      <w:r w:rsidRPr="00AC7709">
        <w:t xml:space="preserve">pierwsza waloryzacja nastąpi po 12 miesiącach od począwszy od dnia otwarcia ofert </w:t>
      </w:r>
      <w:r w:rsidRPr="00AC7709">
        <w:br/>
        <w:t xml:space="preserve">i będzie wyliczona jako iloczyn ceny pozostałej do zapłaty i wskaźnika cen produkcji budowlano-montażowej ogłaszanego w komunikacie Prezesa Głównego Urzędu Statystycznego w porównaniu z analogicznym miesiącem poprzedniego roku </w:t>
      </w:r>
      <w:r w:rsidRPr="00AC7709">
        <w:br/>
        <w:t>z miesiącem, w którym otwarto oferty w postępowaniu w sprawie udzielenia zamówienia publicznego, w wyniku którego podpisano Umowę;</w:t>
      </w:r>
    </w:p>
    <w:p w14:paraId="087D39D5" w14:textId="77777777" w:rsidR="00AE4CFB" w:rsidRPr="00AC7709" w:rsidRDefault="00AE4CFB" w:rsidP="001A778C">
      <w:pPr>
        <w:pStyle w:val="Akapitzlist"/>
        <w:numPr>
          <w:ilvl w:val="0"/>
          <w:numId w:val="61"/>
        </w:numPr>
        <w:spacing w:line="276" w:lineRule="auto"/>
        <w:contextualSpacing/>
        <w:jc w:val="both"/>
      </w:pPr>
      <w:r w:rsidRPr="00AC7709">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47205B0C" w14:textId="77777777" w:rsidR="00AE4CFB" w:rsidRPr="00AC7709" w:rsidRDefault="00AE4CFB" w:rsidP="001A778C">
      <w:pPr>
        <w:pStyle w:val="Akapitzlist"/>
        <w:numPr>
          <w:ilvl w:val="0"/>
          <w:numId w:val="61"/>
        </w:numPr>
        <w:spacing w:line="276" w:lineRule="auto"/>
        <w:contextualSpacing/>
        <w:jc w:val="both"/>
      </w:pPr>
      <w:r w:rsidRPr="00AC7709">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3F51BDD1" w14:textId="77777777" w:rsidR="00AE4CFB" w:rsidRPr="00AC7709" w:rsidRDefault="00AE4CFB" w:rsidP="001A778C">
      <w:pPr>
        <w:pStyle w:val="Akapitzlist"/>
        <w:numPr>
          <w:ilvl w:val="0"/>
          <w:numId w:val="61"/>
        </w:numPr>
        <w:spacing w:line="276" w:lineRule="auto"/>
        <w:contextualSpacing/>
        <w:jc w:val="both"/>
      </w:pPr>
      <w:r w:rsidRPr="00AC7709">
        <w:t xml:space="preserve">Wykonawca jest obowiązany powiadomić Zamawiającego o podstawie do dokonania </w:t>
      </w:r>
      <w:r w:rsidRPr="00AC7709">
        <w:br/>
        <w:t xml:space="preserve">waloryzacji maksymalnie w terminie 14 dni od daty zaistnienia przesłanek, nie później </w:t>
      </w:r>
      <w:r w:rsidRPr="00AC7709">
        <w:lastRenderedPageBreak/>
        <w:t>niż miesiąc przed terminem, o którym mowa w § 3 ust. 1. W tym terminie, Wykonawca ma obowiązek wykazać okoliczności potwierdzające zmianę i przedłożyć kalkulację nowej wysokości wynagrodzenia,</w:t>
      </w:r>
    </w:p>
    <w:p w14:paraId="3DEBC854" w14:textId="5DDD8B66" w:rsidR="00AE4CFB" w:rsidRPr="00C40825" w:rsidRDefault="00AE4CFB" w:rsidP="001A778C">
      <w:pPr>
        <w:pStyle w:val="Akapitzlist"/>
        <w:numPr>
          <w:ilvl w:val="0"/>
          <w:numId w:val="61"/>
        </w:numPr>
        <w:contextualSpacing/>
        <w:jc w:val="both"/>
      </w:pPr>
      <w:r w:rsidRPr="00C40825">
        <w:t xml:space="preserve">wynagrodzenie będzie podlegało waloryzacji maksymalnie do </w:t>
      </w:r>
      <w:r w:rsidR="00C4420A" w:rsidRPr="00C40825">
        <w:t>4</w:t>
      </w:r>
      <w:r w:rsidRPr="00C40825">
        <w:t xml:space="preserve"> % wynagrodzenia, </w:t>
      </w:r>
      <w:r w:rsidRPr="00C40825">
        <w:br/>
        <w:t>o którym mowa w § 11 ust. 1 Umowy, i nie częściej niż co jeden rok,</w:t>
      </w:r>
    </w:p>
    <w:p w14:paraId="19710A59" w14:textId="77777777" w:rsidR="00AE4CFB" w:rsidRPr="00AC7709" w:rsidRDefault="00AE4CFB" w:rsidP="001A778C">
      <w:pPr>
        <w:pStyle w:val="Akapitzlist"/>
        <w:numPr>
          <w:ilvl w:val="0"/>
          <w:numId w:val="61"/>
        </w:numPr>
        <w:contextualSpacing/>
        <w:jc w:val="both"/>
      </w:pPr>
      <w:r w:rsidRPr="00AC7709">
        <w:t xml:space="preserve">postanowień ust. 6 pkt. 5 i ust. 18 w zakresie waloryzacji nie stosuje się od chwili osiągnięcia limitu, o którym mowa powyżej. </w:t>
      </w:r>
    </w:p>
    <w:p w14:paraId="20A6A4EB" w14:textId="77777777" w:rsidR="00AE4CFB" w:rsidRPr="00AC7709" w:rsidRDefault="00AE4CFB" w:rsidP="00A0498E">
      <w:pPr>
        <w:pStyle w:val="Akapitzlist"/>
        <w:numPr>
          <w:ilvl w:val="0"/>
          <w:numId w:val="20"/>
        </w:numPr>
        <w:spacing w:line="276" w:lineRule="auto"/>
        <w:ind w:left="426" w:hanging="426"/>
        <w:contextualSpacing/>
        <w:jc w:val="both"/>
      </w:pPr>
      <w:r w:rsidRPr="00AC7709">
        <w:t>W przypadku otrzymania przez Stronę informacji o niezatwierdzeniu złożonego przez nią wniosku lub częściowym zatwierdzeniu tego wniosku, Strona ta może ponownie wystąpić z wnioskiem, o którym mowa w ust. 12. W takim przypadku przepisy ust. 13 -15 oraz 24 stosuje się odpowiednio.</w:t>
      </w:r>
    </w:p>
    <w:p w14:paraId="341181C5" w14:textId="77777777" w:rsidR="00AE4CFB" w:rsidRPr="00AC7709" w:rsidRDefault="00AE4CFB" w:rsidP="00A0498E">
      <w:pPr>
        <w:pStyle w:val="Akapitzlist"/>
        <w:numPr>
          <w:ilvl w:val="0"/>
          <w:numId w:val="20"/>
        </w:numPr>
        <w:spacing w:line="276" w:lineRule="auto"/>
        <w:ind w:left="426" w:hanging="426"/>
        <w:contextualSpacing/>
        <w:jc w:val="both"/>
      </w:pPr>
      <w:r w:rsidRPr="00AC7709">
        <w:t>Zawarcie aneksu zmieniającego wynagrodzenie Wykonawcy, na podstawie ust. 6, nastąpi nie później, niż w terminie 30 dni od dnia zatwierdzenia wniosku o dokonanie zmiany wysokości wynagrodzenia należnego Wykonawcy, o którym mowa w ust. 12.</w:t>
      </w:r>
    </w:p>
    <w:p w14:paraId="1EAC3776" w14:textId="73F9F765" w:rsidR="00AE4CFB" w:rsidRPr="00202E3F" w:rsidRDefault="00AE4CFB" w:rsidP="0009130B">
      <w:pPr>
        <w:pStyle w:val="Domylnie"/>
        <w:widowControl w:val="0"/>
        <w:numPr>
          <w:ilvl w:val="0"/>
          <w:numId w:val="20"/>
        </w:numPr>
        <w:tabs>
          <w:tab w:val="left" w:pos="284"/>
        </w:tabs>
        <w:spacing w:line="276" w:lineRule="auto"/>
        <w:ind w:left="426"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00B074A8" w:rsidRPr="00B074A8">
        <w:rPr>
          <w:color w:val="auto"/>
        </w:rPr>
        <w:t xml:space="preserve">§ 12 ust. 8, 10, 11, 14 i 15.   </w:t>
      </w:r>
      <w:r w:rsidRPr="00B074A8">
        <w:rPr>
          <w:color w:val="auto"/>
        </w:rPr>
        <w:t xml:space="preserve"> </w:t>
      </w:r>
      <w:r w:rsidRPr="00456882">
        <w:t>Za datę płatności uznaje się dzień obciążenia rachunku bankowego Zamawiającego.</w:t>
      </w:r>
    </w:p>
    <w:p w14:paraId="4FD87BFD" w14:textId="77777777" w:rsidR="00AE4CFB" w:rsidRPr="00202E3F" w:rsidRDefault="00AE4CFB" w:rsidP="0009130B">
      <w:pPr>
        <w:pStyle w:val="Domylnie"/>
        <w:widowControl w:val="0"/>
        <w:numPr>
          <w:ilvl w:val="0"/>
          <w:numId w:val="20"/>
        </w:numPr>
        <w:tabs>
          <w:tab w:val="left" w:pos="284"/>
        </w:tabs>
        <w:spacing w:line="276" w:lineRule="auto"/>
        <w:ind w:left="426" w:hanging="426"/>
        <w:jc w:val="both"/>
        <w:rPr>
          <w:color w:val="auto"/>
        </w:rPr>
      </w:pPr>
      <w:r w:rsidRPr="00262174">
        <w:t xml:space="preserve">Zamawiający oświadcza, że jest płatnikiem podatku od towarów i usług VAT. Odbiorcą faktur będzie: </w:t>
      </w:r>
    </w:p>
    <w:p w14:paraId="3F1975BF" w14:textId="7A4E2E95" w:rsidR="00AE4CFB" w:rsidRDefault="00E00745" w:rsidP="0009130B">
      <w:pPr>
        <w:pStyle w:val="Domylnie"/>
        <w:widowControl w:val="0"/>
        <w:tabs>
          <w:tab w:val="left" w:pos="284"/>
          <w:tab w:val="left" w:pos="1419"/>
        </w:tabs>
        <w:suppressAutoHyphens w:val="0"/>
        <w:autoSpaceDE w:val="0"/>
        <w:autoSpaceDN w:val="0"/>
        <w:adjustRightInd w:val="0"/>
        <w:spacing w:line="276" w:lineRule="auto"/>
        <w:ind w:left="426"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09130B">
      <w:pPr>
        <w:pStyle w:val="Domylnie"/>
        <w:widowControl w:val="0"/>
        <w:tabs>
          <w:tab w:val="left" w:pos="284"/>
          <w:tab w:val="left" w:pos="1419"/>
        </w:tabs>
        <w:suppressAutoHyphens w:val="0"/>
        <w:autoSpaceDE w:val="0"/>
        <w:autoSpaceDN w:val="0"/>
        <w:adjustRightInd w:val="0"/>
        <w:spacing w:line="276" w:lineRule="auto"/>
        <w:ind w:left="426"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09130B">
      <w:pPr>
        <w:pStyle w:val="Akapitzlist"/>
        <w:numPr>
          <w:ilvl w:val="0"/>
          <w:numId w:val="20"/>
        </w:numPr>
        <w:suppressAutoHyphens/>
        <w:overflowPunct w:val="0"/>
        <w:autoSpaceDE w:val="0"/>
        <w:spacing w:line="276" w:lineRule="auto"/>
        <w:ind w:left="426"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09130B">
      <w:pPr>
        <w:pStyle w:val="Akapitzlist"/>
        <w:numPr>
          <w:ilvl w:val="0"/>
          <w:numId w:val="20"/>
        </w:numPr>
        <w:suppressAutoHyphens/>
        <w:overflowPunct w:val="0"/>
        <w:autoSpaceDE w:val="0"/>
        <w:spacing w:line="276" w:lineRule="auto"/>
        <w:ind w:left="426"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1B0EC4A3" w14:textId="1E72179E" w:rsidR="00557C90" w:rsidRPr="00795CF5" w:rsidRDefault="00AE4CFB" w:rsidP="008F0296">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4" w:name="_Hlk100905539"/>
      <w:r w:rsidRPr="00795CF5">
        <w:rPr>
          <w:rFonts w:ascii="Times New Roman" w:hAnsi="Times New Roman"/>
          <w:sz w:val="24"/>
          <w:szCs w:val="24"/>
        </w:rPr>
        <w:t>Strony postanawiają, że rozliczenie za wykonanie przedmiotu umowy będzie się odbywać fakturami częściowymi</w:t>
      </w:r>
      <w:r w:rsidR="00A81F56" w:rsidRPr="00795CF5">
        <w:rPr>
          <w:rFonts w:ascii="Times New Roman" w:hAnsi="Times New Roman"/>
          <w:sz w:val="24"/>
          <w:szCs w:val="24"/>
        </w:rPr>
        <w:t>.</w:t>
      </w:r>
    </w:p>
    <w:bookmarkEnd w:id="14"/>
    <w:p w14:paraId="5B89432C" w14:textId="5DD6C448" w:rsidR="00AE4CFB" w:rsidRPr="00795CF5" w:rsidRDefault="00557C90" w:rsidP="00557C90">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795CF5">
        <w:rPr>
          <w:rFonts w:ascii="Times New Roman" w:hAnsi="Times New Roman"/>
          <w:b/>
          <w:bCs/>
          <w:iCs/>
          <w:sz w:val="24"/>
          <w:szCs w:val="24"/>
          <w:lang w:eastAsia="x-none"/>
        </w:rPr>
        <w:t>ZASADY WYPŁATY WYNAGRODZENIA:</w:t>
      </w:r>
    </w:p>
    <w:p w14:paraId="3BE01F29" w14:textId="77777777" w:rsidR="00557C90" w:rsidRPr="00795CF5" w:rsidRDefault="00557C90" w:rsidP="00557C90">
      <w:pPr>
        <w:numPr>
          <w:ilvl w:val="0"/>
          <w:numId w:val="69"/>
        </w:numPr>
        <w:ind w:hanging="294"/>
        <w:jc w:val="both"/>
        <w:rPr>
          <w:b/>
          <w:bCs/>
          <w:iCs/>
          <w:lang w:eastAsia="x-none"/>
        </w:rPr>
      </w:pPr>
      <w:r w:rsidRPr="00795CF5">
        <w:rPr>
          <w:b/>
          <w:bCs/>
          <w:iCs/>
          <w:lang w:eastAsia="x-none"/>
        </w:rPr>
        <w:t>Nie przewiduje się płatności na rzecz Wykonawców w 2022 r.</w:t>
      </w:r>
    </w:p>
    <w:p w14:paraId="20184CD3" w14:textId="77777777" w:rsidR="00557C90" w:rsidRPr="00795CF5" w:rsidRDefault="00557C90" w:rsidP="00557C90">
      <w:pPr>
        <w:numPr>
          <w:ilvl w:val="0"/>
          <w:numId w:val="69"/>
        </w:numPr>
        <w:ind w:hanging="294"/>
        <w:jc w:val="both"/>
        <w:rPr>
          <w:b/>
          <w:bCs/>
          <w:iCs/>
          <w:lang w:eastAsia="x-none"/>
        </w:rPr>
      </w:pPr>
      <w:r w:rsidRPr="00795CF5">
        <w:rPr>
          <w:b/>
          <w:bCs/>
          <w:iCs/>
          <w:lang w:eastAsia="x-none"/>
        </w:rPr>
        <w:t>Wypłata wynagrodzenia następować będzie w trzech transzach, dwie każdorazowo po zakończeniu wydzielonego etapu prac w ramach realizacji inwestycji, trzecia po zakończeniu realizacji inwestycji:</w:t>
      </w:r>
    </w:p>
    <w:p w14:paraId="5F4807D4"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 transza w wysokości nie wyższej niż 20% wynagrodzenia </w:t>
      </w:r>
    </w:p>
    <w:p w14:paraId="69612D4D"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II transza w wysokości nie wyższej niż 30% wynagrodzenia </w:t>
      </w:r>
    </w:p>
    <w:p w14:paraId="5013C248" w14:textId="77777777" w:rsidR="00557C90" w:rsidRPr="00795CF5" w:rsidRDefault="00557C90" w:rsidP="00557C90">
      <w:pPr>
        <w:numPr>
          <w:ilvl w:val="0"/>
          <w:numId w:val="70"/>
        </w:numPr>
        <w:ind w:left="1134" w:hanging="425"/>
        <w:jc w:val="both"/>
        <w:rPr>
          <w:b/>
          <w:bCs/>
          <w:iCs/>
          <w:lang w:eastAsia="x-none"/>
        </w:rPr>
      </w:pPr>
      <w:r w:rsidRPr="00795CF5">
        <w:rPr>
          <w:b/>
          <w:bCs/>
          <w:iCs/>
          <w:lang w:eastAsia="x-none"/>
        </w:rPr>
        <w:t xml:space="preserve">III transza w wysokości pozostałej do zapłaty kwoty wynagrodzenia </w:t>
      </w:r>
    </w:p>
    <w:p w14:paraId="21111FCC" w14:textId="77777777" w:rsidR="00557C90" w:rsidRPr="00795CF5" w:rsidRDefault="00557C90" w:rsidP="00557C90">
      <w:pPr>
        <w:numPr>
          <w:ilvl w:val="0"/>
          <w:numId w:val="69"/>
        </w:numPr>
        <w:ind w:hanging="294"/>
        <w:jc w:val="both"/>
        <w:rPr>
          <w:b/>
          <w:bCs/>
          <w:iCs/>
          <w:lang w:eastAsia="x-none"/>
        </w:rPr>
      </w:pPr>
      <w:r w:rsidRPr="00795CF5">
        <w:rPr>
          <w:b/>
          <w:bCs/>
          <w:iCs/>
          <w:lang w:eastAsia="x-none"/>
        </w:rPr>
        <w:t>Zgodnie z art. 443 ust. ust. 2 ustawy Prawo Zamówień Publicznych ostatnia transza wynagrodzenia nie może wynosić więcej niż 50% wynagrodzenia należnego wykonawcy.</w:t>
      </w:r>
    </w:p>
    <w:p w14:paraId="28FD8E35" w14:textId="77777777" w:rsidR="00557C90" w:rsidRPr="00795CF5" w:rsidRDefault="00557C90" w:rsidP="00557C90">
      <w:pPr>
        <w:numPr>
          <w:ilvl w:val="0"/>
          <w:numId w:val="69"/>
        </w:numPr>
        <w:ind w:hanging="294"/>
        <w:jc w:val="both"/>
        <w:rPr>
          <w:b/>
          <w:bCs/>
          <w:iCs/>
          <w:lang w:eastAsia="x-none"/>
        </w:rPr>
      </w:pPr>
      <w:r w:rsidRPr="00795CF5">
        <w:rPr>
          <w:b/>
          <w:bCs/>
          <w:iCs/>
          <w:lang w:eastAsia="x-none"/>
        </w:rPr>
        <w:lastRenderedPageBreak/>
        <w:t xml:space="preserve">Zamawiający będzie realizował płatności uwzględniając następujące terminami: </w:t>
      </w:r>
    </w:p>
    <w:p w14:paraId="22454A77" w14:textId="0F6FFE91" w:rsidR="00557C90" w:rsidRPr="00795CF5" w:rsidRDefault="00557C90" w:rsidP="00557C90">
      <w:pPr>
        <w:ind w:left="1080"/>
        <w:jc w:val="both"/>
        <w:rPr>
          <w:b/>
          <w:bCs/>
          <w:iCs/>
          <w:lang w:eastAsia="x-none"/>
        </w:rPr>
      </w:pPr>
      <w:r w:rsidRPr="00795CF5">
        <w:rPr>
          <w:b/>
          <w:bCs/>
          <w:iCs/>
          <w:lang w:eastAsia="x-none"/>
        </w:rPr>
        <w:t xml:space="preserve">I etap – zakończenie - </w:t>
      </w:r>
      <w:r w:rsidR="000D552D" w:rsidRPr="00795CF5">
        <w:rPr>
          <w:b/>
          <w:bCs/>
          <w:iCs/>
          <w:lang w:eastAsia="x-none"/>
        </w:rPr>
        <w:t>9</w:t>
      </w:r>
      <w:r w:rsidRPr="00795CF5">
        <w:rPr>
          <w:b/>
          <w:bCs/>
          <w:iCs/>
          <w:lang w:eastAsia="x-none"/>
        </w:rPr>
        <w:t xml:space="preserve"> miesięcy od podpisania umowy</w:t>
      </w:r>
    </w:p>
    <w:p w14:paraId="57468E72" w14:textId="609CA203" w:rsidR="00557C90" w:rsidRPr="00795CF5" w:rsidRDefault="00557C90" w:rsidP="00557C90">
      <w:pPr>
        <w:ind w:left="1080"/>
        <w:jc w:val="both"/>
        <w:rPr>
          <w:b/>
          <w:bCs/>
          <w:iCs/>
          <w:lang w:eastAsia="x-none"/>
        </w:rPr>
      </w:pPr>
      <w:r w:rsidRPr="00795CF5">
        <w:rPr>
          <w:b/>
          <w:bCs/>
          <w:iCs/>
          <w:lang w:eastAsia="x-none"/>
        </w:rPr>
        <w:t>II etap – zakończenie – 1</w:t>
      </w:r>
      <w:r w:rsidR="000D552D" w:rsidRPr="00795CF5">
        <w:rPr>
          <w:b/>
          <w:bCs/>
          <w:iCs/>
          <w:lang w:eastAsia="x-none"/>
        </w:rPr>
        <w:t>3</w:t>
      </w:r>
      <w:r w:rsidRPr="00795CF5">
        <w:rPr>
          <w:b/>
          <w:bCs/>
          <w:iCs/>
          <w:lang w:eastAsia="x-none"/>
        </w:rPr>
        <w:t xml:space="preserve"> miesięcy od podpisania umowy</w:t>
      </w:r>
    </w:p>
    <w:p w14:paraId="48D395BD" w14:textId="492C58BB" w:rsidR="00557C90" w:rsidRPr="00795CF5" w:rsidRDefault="00557C90" w:rsidP="00557C90">
      <w:pPr>
        <w:ind w:left="1080"/>
        <w:jc w:val="both"/>
        <w:rPr>
          <w:b/>
          <w:bCs/>
          <w:iCs/>
          <w:lang w:eastAsia="x-none"/>
        </w:rPr>
      </w:pPr>
      <w:r w:rsidRPr="00795CF5">
        <w:rPr>
          <w:b/>
          <w:bCs/>
          <w:iCs/>
          <w:lang w:eastAsia="x-none"/>
        </w:rPr>
        <w:t>III etap – zakończenie – 1</w:t>
      </w:r>
      <w:r w:rsidR="000D552D" w:rsidRPr="00795CF5">
        <w:rPr>
          <w:b/>
          <w:bCs/>
          <w:iCs/>
          <w:lang w:eastAsia="x-none"/>
        </w:rPr>
        <w:t>7</w:t>
      </w:r>
      <w:r w:rsidRPr="00795CF5">
        <w:rPr>
          <w:b/>
          <w:bCs/>
          <w:iCs/>
          <w:lang w:eastAsia="x-none"/>
        </w:rPr>
        <w:t xml:space="preserve"> miesięcy od dnia podpisania umowy</w:t>
      </w:r>
    </w:p>
    <w:p w14:paraId="782443D5" w14:textId="77777777" w:rsidR="00557C90" w:rsidRPr="00795CF5" w:rsidRDefault="00557C90" w:rsidP="00557C90">
      <w:pPr>
        <w:numPr>
          <w:ilvl w:val="0"/>
          <w:numId w:val="69"/>
        </w:numPr>
        <w:jc w:val="both"/>
        <w:rPr>
          <w:b/>
          <w:bCs/>
          <w:iCs/>
          <w:lang w:eastAsia="x-none"/>
        </w:rPr>
      </w:pPr>
      <w:r w:rsidRPr="00795CF5">
        <w:rPr>
          <w:b/>
          <w:bCs/>
          <w:iCs/>
          <w:lang w:eastAsia="x-none"/>
        </w:rPr>
        <w:t>Po zakończeniu danego etapu Wykonawca wystawi dwie faktury częściowe: pierwsza - w terminie nie dłuższym niż 3 dni od terminu wskazanego wyżej,                        w wysokości udziału własnego Zamawiającego w danej transzy wynagrodzenia (obecnie 5%, ostateczna wartość zostanie ustalona po wyborze najkorzystniejszej oferty) oraz drugą - na pozostałą część należnego wynagrodzenia w danej transzy (w terminie nie krótszym niż 7 dni od daty wystawienia pierwszej faktury w danej transzy wynagrodzenia).</w:t>
      </w:r>
    </w:p>
    <w:p w14:paraId="224B29DB" w14:textId="77777777" w:rsidR="00557C90" w:rsidRPr="00795CF5" w:rsidRDefault="00557C90" w:rsidP="00557C90">
      <w:pPr>
        <w:numPr>
          <w:ilvl w:val="0"/>
          <w:numId w:val="69"/>
        </w:numPr>
        <w:jc w:val="both"/>
        <w:rPr>
          <w:b/>
          <w:bCs/>
          <w:iCs/>
          <w:lang w:eastAsia="x-none"/>
        </w:rPr>
      </w:pPr>
      <w:r w:rsidRPr="00795CF5">
        <w:rPr>
          <w:b/>
          <w:bCs/>
          <w:iCs/>
          <w:lang w:eastAsia="x-none"/>
        </w:rPr>
        <w:t>Po zakończeniu III etapu (zrealizowania Umowy), Wykonawca wystawi dwie faktury: częściową oraz końcową zgodnie z zasadami opisanymi wyżej.</w:t>
      </w:r>
    </w:p>
    <w:p w14:paraId="38918A8E" w14:textId="77777777" w:rsidR="00557C90" w:rsidRPr="00795CF5" w:rsidRDefault="00557C90" w:rsidP="00557C90">
      <w:pPr>
        <w:numPr>
          <w:ilvl w:val="0"/>
          <w:numId w:val="69"/>
        </w:numPr>
        <w:jc w:val="both"/>
        <w:rPr>
          <w:b/>
          <w:bCs/>
          <w:iCs/>
          <w:lang w:eastAsia="x-none"/>
        </w:rPr>
      </w:pPr>
      <w:r w:rsidRPr="00795CF5">
        <w:rPr>
          <w:b/>
          <w:bCs/>
          <w:iCs/>
          <w:lang w:eastAsia="x-none"/>
        </w:rPr>
        <w:t>Faktury zostaną wystawione na podstawie protokołów odbioru.</w:t>
      </w:r>
    </w:p>
    <w:p w14:paraId="72454F71" w14:textId="5A6F5947" w:rsidR="00AE4CFB" w:rsidRPr="00456882" w:rsidRDefault="00AE4CFB" w:rsidP="008F0296">
      <w:pPr>
        <w:pStyle w:val="Akapitzlist"/>
        <w:widowControl w:val="0"/>
        <w:numPr>
          <w:ilvl w:val="0"/>
          <w:numId w:val="29"/>
        </w:numPr>
        <w:spacing w:line="276" w:lineRule="auto"/>
        <w:ind w:left="284" w:hanging="284"/>
        <w:contextualSpacing/>
        <w:jc w:val="both"/>
      </w:pPr>
      <w:r w:rsidRPr="00456882">
        <w:t>Częściowe rozliczenie robót budowlanych następować będzie na po</w:t>
      </w:r>
      <w:r w:rsidR="00DC6A2D">
        <w:t>d</w:t>
      </w:r>
      <w:r w:rsidRPr="00456882">
        <w:t xml:space="preserve">stawie wyliczenia wartości robót częściowych w oparciu o procentowy stan zaawansowania robót. </w:t>
      </w:r>
    </w:p>
    <w:p w14:paraId="680583D5" w14:textId="77777777" w:rsidR="00AE4CFB" w:rsidRPr="00456882" w:rsidRDefault="00AE4CFB" w:rsidP="008F0296">
      <w:pPr>
        <w:pStyle w:val="Akapitzlist"/>
        <w:numPr>
          <w:ilvl w:val="0"/>
          <w:numId w:val="29"/>
        </w:numPr>
        <w:spacing w:line="276" w:lineRule="auto"/>
        <w:ind w:left="284" w:hanging="284"/>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369F5DDE" w14:textId="77777777" w:rsidR="00AE4CFB" w:rsidRPr="00456882" w:rsidRDefault="00AE4CFB" w:rsidP="008F0296">
      <w:pPr>
        <w:pStyle w:val="Akapitzlist"/>
        <w:widowControl w:val="0"/>
        <w:numPr>
          <w:ilvl w:val="0"/>
          <w:numId w:val="29"/>
        </w:numPr>
        <w:spacing w:line="276" w:lineRule="auto"/>
        <w:ind w:left="284" w:hanging="284"/>
        <w:contextualSpacing/>
        <w:jc w:val="both"/>
      </w:pPr>
      <w:r w:rsidRPr="00456882">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1AE0DF2C" w14:textId="77777777" w:rsidR="00AE4CFB" w:rsidRPr="00456882" w:rsidRDefault="00AE4CFB" w:rsidP="008F0296">
      <w:pPr>
        <w:pStyle w:val="Akapitzlist1"/>
        <w:numPr>
          <w:ilvl w:val="0"/>
          <w:numId w:val="29"/>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wystawienia faktury końcowej i końcowego rozliczenia stanowić będzie protokół usunięcia usterek stwierdzonych przy odbiorze końcowym, o którym mowa 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Warunkiem zapłaty przez Zamawiającego należnego wynagrodzenia Wykonawcy za odebrane roboty jest przedstawienie przez Wykonawcę dowodów zapłaty wymagalnego </w:t>
      </w:r>
      <w:r w:rsidRPr="00456882">
        <w:rPr>
          <w:rFonts w:ascii="Times New Roman" w:hAnsi="Times New Roman"/>
          <w:sz w:val="24"/>
          <w:szCs w:val="24"/>
        </w:rPr>
        <w:lastRenderedPageBreak/>
        <w:t>wynagrodzenia podwykonawcom i dalszym podwykonawcom biorącym udział w realizacji odebranych robót budowlanych, dostaw oraz usług.</w:t>
      </w:r>
    </w:p>
    <w:p w14:paraId="4B5BA289" w14:textId="56C09F8C"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4B279E">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269C5BFD" w:rsidR="00AE4CFB" w:rsidRPr="00456882" w:rsidRDefault="00AE4CFB" w:rsidP="008F0296">
      <w:pPr>
        <w:numPr>
          <w:ilvl w:val="0"/>
          <w:numId w:val="29"/>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4B279E">
        <w:t>8</w:t>
      </w:r>
      <w:r w:rsidRPr="00456882">
        <w:t xml:space="preserve">, jak również innych dokumentów wskazanych w tym przepisie w terminie, </w:t>
      </w:r>
      <w:r>
        <w:br/>
      </w:r>
      <w:r w:rsidRPr="00456882">
        <w:t xml:space="preserve">o którym mowa w ust. </w:t>
      </w:r>
      <w:r w:rsidR="004B279E">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8F0296">
      <w:pPr>
        <w:numPr>
          <w:ilvl w:val="0"/>
          <w:numId w:val="29"/>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 xml:space="preserve">o terminie zgłaszania uwag w ciągu 7 dni od dnia doręczenia tej informacji. W uwagach nie </w:t>
      </w:r>
      <w:r w:rsidRPr="00456882">
        <w:lastRenderedPageBreak/>
        <w:t>można powoływać się na potrącenie roszczeń Wykonawcy względem podwykonawcy niezwiązanych z realizacją umowy o podwykonawstwo.</w:t>
      </w:r>
    </w:p>
    <w:p w14:paraId="25FB2E7B" w14:textId="560AE01B" w:rsidR="00AE4CFB" w:rsidRPr="00456882" w:rsidRDefault="00AE4CFB" w:rsidP="008F0296">
      <w:pPr>
        <w:numPr>
          <w:ilvl w:val="0"/>
          <w:numId w:val="29"/>
        </w:numPr>
        <w:autoSpaceDE w:val="0"/>
        <w:autoSpaceDN w:val="0"/>
        <w:adjustRightInd w:val="0"/>
        <w:spacing w:line="276" w:lineRule="auto"/>
        <w:ind w:left="284" w:hanging="426"/>
        <w:jc w:val="both"/>
      </w:pPr>
      <w:r w:rsidRPr="00456882">
        <w:t>W przypadku zgłoszenia uwag, o których mowa w ust. 1</w:t>
      </w:r>
      <w:r w:rsidR="00B074A8">
        <w:t>3</w:t>
      </w:r>
      <w:r w:rsidRPr="00456882">
        <w:t>, w terminie wskazanym przez Zamawiającego, Zamawiający może:</w:t>
      </w:r>
    </w:p>
    <w:p w14:paraId="3032EBF1"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364D6096" w14:textId="77777777" w:rsidR="00AE4CFB" w:rsidRPr="00456882" w:rsidRDefault="00AE4CFB" w:rsidP="008F0296">
      <w:pPr>
        <w:pStyle w:val="Akapitzlist1"/>
        <w:numPr>
          <w:ilvl w:val="0"/>
          <w:numId w:val="29"/>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517F2E56" w14:textId="77777777" w:rsidR="00AE4CFB" w:rsidRPr="008F2662" w:rsidRDefault="00AE4CFB" w:rsidP="00AE4CFB">
      <w:pPr>
        <w:autoSpaceDN w:val="0"/>
        <w:adjustRightInd w:val="0"/>
        <w:spacing w:line="276" w:lineRule="auto"/>
        <w:rPr>
          <w:b/>
          <w:bCs/>
          <w:sz w:val="12"/>
          <w:szCs w:val="12"/>
        </w:rPr>
      </w:pPr>
    </w:p>
    <w:p w14:paraId="17217CE6" w14:textId="77777777" w:rsidR="00AE4CFB" w:rsidRPr="00456882" w:rsidRDefault="00AE4CFB" w:rsidP="00AE4CFB">
      <w:pPr>
        <w:autoSpaceDN w:val="0"/>
        <w:adjustRightInd w:val="0"/>
        <w:spacing w:line="276" w:lineRule="auto"/>
        <w:jc w:val="center"/>
        <w:rPr>
          <w:b/>
          <w:bCs/>
        </w:rPr>
      </w:pPr>
      <w:r w:rsidRPr="00456882">
        <w:rPr>
          <w:b/>
          <w:bCs/>
        </w:rPr>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7218ED92"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t xml:space="preserve">Odbiory częściowe dokonywane będą w celu wystawienia przez Wykonawcę faktur częściowych, o których mowa w § 12 ust. </w:t>
      </w:r>
      <w:r>
        <w:t>1</w:t>
      </w:r>
      <w:r w:rsidRPr="00456882">
        <w:t xml:space="preserve">. Odbiór częściowy dokonywany będzie przez Inspektora nadzoru, bez konieczności dokonywania wpisu do dziennika budowy. Z odbioru częściowego zostanie sporządzony protokół odbioru częściowego, który sporządzi </w:t>
      </w:r>
      <w:r w:rsidRPr="00456882">
        <w:lastRenderedPageBreak/>
        <w:t xml:space="preserve">Wykonawca a zaakceptuje koordynator Inspektorów nadzoru. Protokół będzie zawierał częściowe rozliczenie robót budowlanych dokonane na podstawie wyliczenia wartości robót częściowych w oparciu o procentowy stan zaawansowania robót. Protokół odbioru częściowego zostanie przekazany Zamawiającemu celem akceptacji. W przypadku uwag do robót wskazanych w protokole odbioru częściowego, Zamawiający nie zaakceptuje protokołu odbioru częściowego i Wykonawca nie jest uprawniony do wystawienia faktury częściowej. Wykonawca po usunięciu nieprawidłowości może ponownie zgłosić zamiar dokonania odbioru częściowego.  </w:t>
      </w:r>
    </w:p>
    <w:p w14:paraId="415EEB2E"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ust. 1, 2 </w:t>
      </w:r>
      <w:r>
        <w:rPr>
          <w:rFonts w:ascii="Times New Roman" w:hAnsi="Times New Roman"/>
          <w:sz w:val="24"/>
          <w:szCs w:val="24"/>
        </w:rPr>
        <w:br/>
      </w:r>
      <w:r w:rsidRPr="00456882">
        <w:rPr>
          <w:rFonts w:ascii="Times New Roman" w:hAnsi="Times New Roman"/>
          <w:sz w:val="24"/>
          <w:szCs w:val="24"/>
        </w:rPr>
        <w:t xml:space="preserve">i 3 niniejszej umowy. Z czynności odbioru końcowego przedmiotu umowy koordynator Inspektorów nadzoru sporządzi protokół zawierający wszystkie ustalenia dokonane w toku odbioru, 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rsidP="008F0296">
      <w:pPr>
        <w:pStyle w:val="Akapitzlist"/>
        <w:numPr>
          <w:ilvl w:val="0"/>
          <w:numId w:val="54"/>
        </w:numPr>
        <w:suppressAutoHyphens/>
        <w:spacing w:line="276" w:lineRule="auto"/>
        <w:ind w:left="284" w:hanging="284"/>
        <w:contextualSpacing/>
        <w:jc w:val="both"/>
        <w:rPr>
          <w:rStyle w:val="Wyrnieniedelikatne"/>
          <w:i w:val="0"/>
          <w:color w:val="auto"/>
        </w:rPr>
      </w:pPr>
      <w:r w:rsidRPr="001677A2">
        <w:rPr>
          <w:rStyle w:val="Wyrnieniedelikatne"/>
          <w:i w:val="0"/>
          <w:color w:val="auto"/>
        </w:rPr>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lastRenderedPageBreak/>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rsidP="008F0296">
      <w:pPr>
        <w:numPr>
          <w:ilvl w:val="0"/>
          <w:numId w:val="31"/>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t xml:space="preserve">z kwoty będącej zabezpieczeniem należytego wykonania umowy, a w dalszej kolejności z wynagrodzenia Wykonawcy.  </w:t>
      </w:r>
    </w:p>
    <w:p w14:paraId="57691D26" w14:textId="3C18DE1C" w:rsidR="00AE4CFB" w:rsidRPr="00456882" w:rsidRDefault="00AE4CFB" w:rsidP="008F0296">
      <w:pPr>
        <w:pStyle w:val="Akapitzlist1"/>
        <w:numPr>
          <w:ilvl w:val="0"/>
          <w:numId w:val="31"/>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rsidP="008F0296">
      <w:pPr>
        <w:pStyle w:val="Akapitzlist1"/>
        <w:numPr>
          <w:ilvl w:val="0"/>
          <w:numId w:val="31"/>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77777777" w:rsidR="00AE4CFB" w:rsidRPr="00456882" w:rsidRDefault="00AE4CFB" w:rsidP="008F0296">
      <w:pPr>
        <w:pStyle w:val="Akapitzlist1"/>
        <w:numPr>
          <w:ilvl w:val="0"/>
          <w:numId w:val="54"/>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odbiorach częściowych i 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w:t>
      </w:r>
      <w:r w:rsidRPr="00456882">
        <w:rPr>
          <w:rFonts w:ascii="Times New Roman" w:hAnsi="Times New Roman"/>
          <w:sz w:val="24"/>
          <w:szCs w:val="24"/>
        </w:rPr>
        <w:lastRenderedPageBreak/>
        <w:t xml:space="preserve">– o ile zajdzie taka potrzeba – zakres i rodzaj robót, wysokość wynagrodzenia, nowy termin realizacji.    </w:t>
      </w:r>
    </w:p>
    <w:p w14:paraId="670998F8"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lastRenderedPageBreak/>
        <w:t>Gwarancja i rękojmia</w:t>
      </w:r>
    </w:p>
    <w:p w14:paraId="683319FC" w14:textId="1EBA90A2" w:rsidR="00AE4CFB" w:rsidRPr="00456882" w:rsidRDefault="00AE4CFB" w:rsidP="008F0296">
      <w:pPr>
        <w:pStyle w:val="Akapitzlist1"/>
        <w:numPr>
          <w:ilvl w:val="0"/>
          <w:numId w:val="34"/>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0A937754" w14:textId="4DE98C1C" w:rsidR="00CF42FA" w:rsidRPr="0009130B" w:rsidRDefault="00AE4CFB" w:rsidP="0009130B">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19B68831"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5"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lastRenderedPageBreak/>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w:t>
      </w:r>
      <w:proofErr w:type="spellStart"/>
      <w:r w:rsidRPr="00456882">
        <w:rPr>
          <w:rFonts w:ascii="Times New Roman" w:hAnsi="Times New Roman"/>
          <w:sz w:val="24"/>
          <w:szCs w:val="24"/>
        </w:rPr>
        <w:t>zd</w:t>
      </w:r>
      <w:proofErr w:type="spellEnd"/>
      <w:r w:rsidRPr="00456882">
        <w:rPr>
          <w:rFonts w:ascii="Times New Roman" w:hAnsi="Times New Roman"/>
          <w:sz w:val="24"/>
          <w:szCs w:val="24"/>
        </w:rPr>
        <w:t xml:space="preserve">.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zapłaty wynagrodzenia należnego podwykonawcom lub dalszym 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t>w doprowadzeniu do zmiany. Kara liczona od dnia bezskutecznego upływu terminu do wprowadzenia zmian, do dnia przedłożenia umowy ze zgodnym terminem zapłaty,</w:t>
      </w:r>
    </w:p>
    <w:p w14:paraId="1920EDFD"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w:t>
      </w:r>
      <w:r w:rsidRPr="00456882">
        <w:rPr>
          <w:rFonts w:ascii="Times New Roman" w:hAnsi="Times New Roman"/>
          <w:sz w:val="24"/>
          <w:szCs w:val="24"/>
        </w:rPr>
        <w:lastRenderedPageBreak/>
        <w:t xml:space="preserve">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5"/>
    <w:p w14:paraId="4FC2816A"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33147B02" w14:textId="1FC84619" w:rsidR="0009130B" w:rsidRDefault="00AE4CFB" w:rsidP="00795CF5">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6135EA26" w14:textId="77777777" w:rsidR="00795CF5" w:rsidRPr="00795CF5" w:rsidRDefault="00795CF5" w:rsidP="00795CF5">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69851F73"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3FA61F4B" w14:textId="6A68A28A"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sidR="00AA30F1">
        <w:rPr>
          <w:b/>
          <w:bCs/>
        </w:rPr>
        <w:t>…………….</w:t>
      </w:r>
      <w:r w:rsidRPr="00E00745">
        <w:rPr>
          <w:b/>
          <w:bCs/>
        </w:rPr>
        <w:t xml:space="preserve"> zł</w:t>
      </w:r>
      <w:r w:rsidR="00F544AD">
        <w:t xml:space="preserve"> </w:t>
      </w:r>
      <w:r w:rsidR="00F544AD" w:rsidRPr="00F544AD">
        <w:rPr>
          <w:b/>
          <w:bCs/>
        </w:rPr>
        <w:t xml:space="preserve">(słownie: </w:t>
      </w:r>
      <w:r w:rsidR="00AA30F1">
        <w:rPr>
          <w:b/>
          <w:bCs/>
        </w:rPr>
        <w:t>…………………………………………………………………………</w:t>
      </w:r>
      <w:r w:rsidR="00F544AD" w:rsidRPr="00F544AD">
        <w:rPr>
          <w:b/>
          <w:bCs/>
        </w:rPr>
        <w:t>/100).</w:t>
      </w:r>
    </w:p>
    <w:p w14:paraId="630B536A" w14:textId="088252EC" w:rsidR="00AE4CFB" w:rsidRPr="00456882" w:rsidRDefault="00AE4CFB" w:rsidP="008F0296">
      <w:pPr>
        <w:numPr>
          <w:ilvl w:val="0"/>
          <w:numId w:val="39"/>
        </w:numPr>
        <w:autoSpaceDE w:val="0"/>
        <w:autoSpaceDN w:val="0"/>
        <w:adjustRightInd w:val="0"/>
        <w:spacing w:line="276" w:lineRule="auto"/>
        <w:ind w:left="284" w:hanging="284"/>
        <w:jc w:val="both"/>
      </w:pPr>
      <w:r w:rsidRPr="00456882">
        <w:t>Zabezpieczenie, o którym mowa w ust. 1 zostanie wniesione w</w:t>
      </w:r>
      <w:r w:rsidR="00E00745">
        <w:t xml:space="preserve"> </w:t>
      </w:r>
      <w:r w:rsidR="00AA30F1">
        <w:rPr>
          <w:b/>
          <w:bCs/>
          <w:sz w:val="23"/>
          <w:szCs w:val="23"/>
        </w:rPr>
        <w:t>……………………………</w:t>
      </w:r>
      <w:r w:rsidR="00E00745">
        <w:t>.</w:t>
      </w:r>
    </w:p>
    <w:p w14:paraId="448BFB2D"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492FB5E1"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lastRenderedPageBreak/>
        <w:t>70 % kwoty zabezpieczenia Zamawiający zwróci w terminie 30 dni od dnia odbioru końcowego przedmiotu umowy oraz uznania przez Zamawiającego, że zamówienie zostało należycie wykonane.</w:t>
      </w:r>
    </w:p>
    <w:p w14:paraId="6857E9C2" w14:textId="23D5F911" w:rsidR="00CA40E2" w:rsidRPr="00AA30F1" w:rsidRDefault="00AE4CFB" w:rsidP="00AA30F1">
      <w:pPr>
        <w:numPr>
          <w:ilvl w:val="0"/>
          <w:numId w:val="39"/>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00CA40E2" w:rsidRPr="00AA30F1">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naliczenia kary umownej w wysokości 1 % wynagrodzenia brutto, o którym mowa </w:t>
      </w:r>
      <w:r>
        <w:br/>
      </w:r>
      <w:r w:rsidRPr="00456882">
        <w:t xml:space="preserve">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t>
      </w:r>
      <w:r w:rsidRPr="00456882">
        <w:lastRenderedPageBreak/>
        <w:t>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6"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7"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w:t>
      </w:r>
      <w:r w:rsidRPr="00456882">
        <w:rPr>
          <w:rFonts w:ascii="Times New Roman" w:hAnsi="Times New Roman"/>
          <w:sz w:val="24"/>
          <w:szCs w:val="24"/>
        </w:rPr>
        <w:lastRenderedPageBreak/>
        <w:t xml:space="preserve">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450720CE" w14:textId="040F4013" w:rsidR="00F65352" w:rsidRDefault="00AE4CFB" w:rsidP="0009130B">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6"/>
      <w:bookmarkEnd w:id="17"/>
    </w:p>
    <w:p w14:paraId="5819D4FE" w14:textId="77777777" w:rsidR="0009130B" w:rsidRPr="0009130B" w:rsidRDefault="0009130B" w:rsidP="0009130B">
      <w:pPr>
        <w:pStyle w:val="Akapitzlist1"/>
        <w:autoSpaceDE w:val="0"/>
        <w:autoSpaceDN w:val="0"/>
        <w:adjustRightInd w:val="0"/>
        <w:spacing w:after="0"/>
        <w:ind w:left="284"/>
        <w:contextualSpacing w:val="0"/>
        <w:jc w:val="both"/>
        <w:rPr>
          <w:rFonts w:ascii="Times New Roman" w:hAnsi="Times New Roman"/>
          <w:sz w:val="24"/>
          <w:szCs w:val="24"/>
        </w:rPr>
      </w:pPr>
    </w:p>
    <w:p w14:paraId="4851E1B1" w14:textId="764B624D"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57BC0EF6"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lastRenderedPageBreak/>
        <w:t xml:space="preserve">Każda ze Stron będzie czynić starania w kierunku zmniejszenia strat i szkód, jakie mogą powstać w wyniku zaistnienia siły wyższej. </w:t>
      </w:r>
    </w:p>
    <w:p w14:paraId="70169A14" w14:textId="77777777" w:rsidR="00AE4CFB" w:rsidRPr="00456882" w:rsidRDefault="00AE4CFB" w:rsidP="008F0296">
      <w:pPr>
        <w:pStyle w:val="Domylnie"/>
        <w:numPr>
          <w:ilvl w:val="0"/>
          <w:numId w:val="44"/>
        </w:numPr>
        <w:spacing w:line="276" w:lineRule="auto"/>
        <w:ind w:left="284" w:hanging="284"/>
        <w:jc w:val="both"/>
        <w:rPr>
          <w:color w:val="auto"/>
        </w:rPr>
      </w:pPr>
      <w:bookmarkStart w:id="18"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rsidP="008F0296">
      <w:pPr>
        <w:pStyle w:val="Domylnie"/>
        <w:numPr>
          <w:ilvl w:val="0"/>
          <w:numId w:val="44"/>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rsidP="008F0296">
      <w:pPr>
        <w:pStyle w:val="Domylnie"/>
        <w:numPr>
          <w:ilvl w:val="0"/>
          <w:numId w:val="44"/>
        </w:numPr>
        <w:spacing w:line="276" w:lineRule="auto"/>
        <w:ind w:left="284" w:hanging="426"/>
        <w:jc w:val="both"/>
        <w:rPr>
          <w:color w:val="auto"/>
        </w:rPr>
      </w:pPr>
      <w:bookmarkStart w:id="19"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8"/>
    <w:bookmarkEnd w:id="19"/>
    <w:p w14:paraId="4A5D4FDE" w14:textId="77777777" w:rsidR="00F65352" w:rsidRDefault="00F65352" w:rsidP="0009130B">
      <w:pPr>
        <w:spacing w:line="276" w:lineRule="auto"/>
        <w:rPr>
          <w:b/>
          <w:noProof/>
        </w:rPr>
      </w:pPr>
    </w:p>
    <w:p w14:paraId="460F1D13" w14:textId="3D8249FD"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stwierdzenia przez Zamawiającego, iż Wykonawca nie przestrzega postanowień umowy związanych z ochroną informacji, Zamawiający wezwie wykonawcę </w:t>
      </w:r>
      <w:r w:rsidRPr="00456882">
        <w:rPr>
          <w:color w:val="auto"/>
        </w:rPr>
        <w:lastRenderedPageBreak/>
        <w:t>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rsidP="00AA30F1">
      <w:pPr>
        <w:pStyle w:val="Domylnie"/>
        <w:numPr>
          <w:ilvl w:val="0"/>
          <w:numId w:val="56"/>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rsidP="008F0296">
      <w:pPr>
        <w:numPr>
          <w:ilvl w:val="0"/>
          <w:numId w:val="48"/>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rsidP="008F0296">
      <w:pPr>
        <w:numPr>
          <w:ilvl w:val="0"/>
          <w:numId w:val="48"/>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rsidP="008F0296">
      <w:pPr>
        <w:numPr>
          <w:ilvl w:val="0"/>
          <w:numId w:val="48"/>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rsidP="008F0296">
      <w:pPr>
        <w:numPr>
          <w:ilvl w:val="0"/>
          <w:numId w:val="48"/>
        </w:numPr>
        <w:spacing w:line="276" w:lineRule="auto"/>
        <w:jc w:val="both"/>
      </w:pPr>
      <w:r w:rsidRPr="00456882">
        <w:t>wskazanych w § 14 umowy,</w:t>
      </w:r>
    </w:p>
    <w:p w14:paraId="215F70A5" w14:textId="77777777" w:rsidR="00AE4CFB" w:rsidRPr="00456882" w:rsidRDefault="00AE4CFB" w:rsidP="008F0296">
      <w:pPr>
        <w:numPr>
          <w:ilvl w:val="0"/>
          <w:numId w:val="48"/>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rsidP="008F0296">
      <w:pPr>
        <w:numPr>
          <w:ilvl w:val="0"/>
          <w:numId w:val="48"/>
        </w:numPr>
        <w:spacing w:line="276" w:lineRule="auto"/>
        <w:jc w:val="both"/>
      </w:pPr>
      <w:r w:rsidRPr="00456882">
        <w:t>w przypadkach określonych w art.455 ust.1 pkt. 1-4 i ust. 2  ustawy PZP</w:t>
      </w:r>
      <w:r>
        <w:t>,</w:t>
      </w:r>
    </w:p>
    <w:p w14:paraId="3F6B6494" w14:textId="77777777" w:rsidR="00AE4CFB" w:rsidRPr="00456882" w:rsidRDefault="00AE4CFB" w:rsidP="008F0296">
      <w:pPr>
        <w:numPr>
          <w:ilvl w:val="0"/>
          <w:numId w:val="48"/>
        </w:numPr>
        <w:spacing w:line="276" w:lineRule="auto"/>
        <w:jc w:val="both"/>
      </w:pPr>
      <w:r w:rsidRPr="007D4787">
        <w:t>zmian z powodu okoliczności związanych z wystąpieniem skutków COVID-19.</w:t>
      </w:r>
    </w:p>
    <w:p w14:paraId="15FE55C3"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3F36ADD0" w14:textId="77777777"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rsidP="008F0296">
      <w:pPr>
        <w:numPr>
          <w:ilvl w:val="3"/>
          <w:numId w:val="46"/>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rsidP="008F0296">
      <w:pPr>
        <w:numPr>
          <w:ilvl w:val="3"/>
          <w:numId w:val="46"/>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rsidP="008F0296">
      <w:pPr>
        <w:numPr>
          <w:ilvl w:val="3"/>
          <w:numId w:val="46"/>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rsidP="008F0296">
      <w:pPr>
        <w:pStyle w:val="Akapitzlist1"/>
        <w:numPr>
          <w:ilvl w:val="3"/>
          <w:numId w:val="4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rsidP="008F0296">
      <w:pPr>
        <w:pStyle w:val="Akapitzlist"/>
        <w:widowControl w:val="0"/>
        <w:numPr>
          <w:ilvl w:val="3"/>
          <w:numId w:val="46"/>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rsidP="008F0296">
      <w:pPr>
        <w:pStyle w:val="Akapitzlist"/>
        <w:widowControl w:val="0"/>
        <w:numPr>
          <w:ilvl w:val="3"/>
          <w:numId w:val="46"/>
        </w:numPr>
        <w:spacing w:line="276" w:lineRule="auto"/>
        <w:ind w:left="284" w:hanging="284"/>
        <w:contextualSpacing/>
        <w:jc w:val="both"/>
      </w:pPr>
      <w:r w:rsidRPr="00456882">
        <w:t xml:space="preserve">Do kontaktów z Wykonawcą w trakcie trwania umowy Zamawiający wyznacza: </w:t>
      </w:r>
      <w:r w:rsidR="00BD68C8" w:rsidRPr="00560DB8">
        <w:rPr>
          <w:b/>
          <w:bCs/>
        </w:rPr>
        <w:t>Łukasz Wasik, tel. 59 810 00 10, kom. 605 343 144, e-mail: lukasz.wasik@slawno.pl</w:t>
      </w:r>
    </w:p>
    <w:p w14:paraId="700B64A1" w14:textId="05E6A1A0" w:rsidR="00AE4CFB" w:rsidRPr="00456882" w:rsidRDefault="00AE4CFB" w:rsidP="008F0296">
      <w:pPr>
        <w:pStyle w:val="Akapitzlist"/>
        <w:widowControl w:val="0"/>
        <w:numPr>
          <w:ilvl w:val="3"/>
          <w:numId w:val="46"/>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rsidP="008F0296">
      <w:pPr>
        <w:pStyle w:val="Tekstpodstawowy"/>
        <w:numPr>
          <w:ilvl w:val="3"/>
          <w:numId w:val="46"/>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w:t>
      </w:r>
      <w:proofErr w:type="spellStart"/>
      <w:r w:rsidRPr="00BD68C8">
        <w:rPr>
          <w:rFonts w:ascii="Times New Roman" w:hAnsi="Times New Roman"/>
          <w:sz w:val="24"/>
          <w:szCs w:val="24"/>
        </w:rPr>
        <w:t>tel</w:t>
      </w:r>
      <w:proofErr w:type="spellEnd"/>
      <w:r w:rsidRPr="00BD68C8">
        <w:rPr>
          <w:rFonts w:ascii="Times New Roman" w:hAnsi="Times New Roman"/>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rsidP="008F0296">
      <w:pPr>
        <w:pStyle w:val="Tekstpodstawowy"/>
        <w:numPr>
          <w:ilvl w:val="3"/>
          <w:numId w:val="46"/>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 xml:space="preserve">i w sprawie swobodnego przepływu takich danych oraz uchylenia dyrektywy 95/46/WE (ogólne rozporządzenie o ochronie danych), w związku z czym Zamawiający na podstawie </w:t>
      </w:r>
      <w:r w:rsidRPr="001677A2">
        <w:rPr>
          <w:rFonts w:ascii="Times New Roman" w:hAnsi="Times New Roman"/>
          <w:b w:val="0"/>
          <w:bCs/>
          <w:sz w:val="24"/>
          <w:szCs w:val="24"/>
        </w:rPr>
        <w:lastRenderedPageBreak/>
        <w:t>art. 14 ust. 5 lit. a) wyżej wymienionego rozporządzenia zwolniony jest z obowiązków informacyjnych wobec tej osoby.</w:t>
      </w:r>
    </w:p>
    <w:p w14:paraId="6E9E8E11" w14:textId="7777777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795CF5" w:rsidRDefault="00AE4CFB" w:rsidP="00AE4CFB">
      <w:pPr>
        <w:autoSpaceDN w:val="0"/>
        <w:adjustRightInd w:val="0"/>
        <w:spacing w:line="276" w:lineRule="auto"/>
      </w:pPr>
      <w:r w:rsidRPr="00795CF5">
        <w:t>Załącznik nr 3 - harmonogram rzeczowo-</w:t>
      </w:r>
      <w:r w:rsidR="00C05CF1" w:rsidRPr="00795CF5">
        <w:t>finans</w:t>
      </w:r>
      <w:r w:rsidRPr="00795CF5">
        <w:t>owy,</w:t>
      </w:r>
    </w:p>
    <w:p w14:paraId="287CEBD8" w14:textId="4AB31DC4" w:rsidR="00AE4CFB" w:rsidRDefault="00AE4CFB" w:rsidP="00AE4CFB">
      <w:pPr>
        <w:autoSpaceDN w:val="0"/>
        <w:adjustRightInd w:val="0"/>
        <w:spacing w:line="276" w:lineRule="auto"/>
      </w:pPr>
      <w:r>
        <w:t xml:space="preserve">Załącznik nr 4 – </w:t>
      </w:r>
      <w:r w:rsidR="001E2222">
        <w:t>PFU</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77777777" w:rsidR="00AE4CFB" w:rsidRPr="00456882" w:rsidRDefault="00AE4CFB"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9FD0B" w14:textId="77777777" w:rsidR="005A6E73" w:rsidRDefault="005A6E73" w:rsidP="002458EE">
      <w:r>
        <w:separator/>
      </w:r>
    </w:p>
  </w:endnote>
  <w:endnote w:type="continuationSeparator" w:id="0">
    <w:p w14:paraId="5B6F9498" w14:textId="77777777" w:rsidR="005A6E73" w:rsidRDefault="005A6E73"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End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p w14:paraId="5A4D13B9" w14:textId="77777777" w:rsidR="006559C8" w:rsidRDefault="006559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02FC" w14:textId="77777777" w:rsidR="005A6E73" w:rsidRDefault="005A6E73" w:rsidP="002458EE">
      <w:r>
        <w:separator/>
      </w:r>
    </w:p>
  </w:footnote>
  <w:footnote w:type="continuationSeparator" w:id="0">
    <w:p w14:paraId="1302131F" w14:textId="77777777" w:rsidR="005A6E73" w:rsidRDefault="005A6E73"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034436D3" w:rsidR="003C7CA8" w:rsidRDefault="008E07FC">
    <w:pPr>
      <w:pStyle w:val="Nagwek"/>
    </w:pPr>
    <w:r>
      <w:rPr>
        <w:noProof/>
      </w:rPr>
      <w:drawing>
        <wp:inline distT="0" distB="0" distL="0" distR="0" wp14:anchorId="0D42180E" wp14:editId="65337CB6">
          <wp:extent cx="3608705" cy="12592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8705" cy="1259205"/>
                  </a:xfrm>
                  <a:prstGeom prst="rect">
                    <a:avLst/>
                  </a:prstGeom>
                  <a:noFill/>
                </pic:spPr>
              </pic:pic>
            </a:graphicData>
          </a:graphic>
        </wp:inline>
      </w:drawing>
    </w:r>
  </w:p>
  <w:p w14:paraId="03B9171D" w14:textId="77777777" w:rsidR="006559C8" w:rsidRDefault="006559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85E3D9C"/>
    <w:multiLevelType w:val="hybridMultilevel"/>
    <w:tmpl w:val="8542C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7"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1" w15:restartNumberingAfterBreak="0">
    <w:nsid w:val="213369D2"/>
    <w:multiLevelType w:val="hybridMultilevel"/>
    <w:tmpl w:val="7708DF06"/>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6E83BBA"/>
    <w:multiLevelType w:val="hybridMultilevel"/>
    <w:tmpl w:val="4CDAE0D6"/>
    <w:lvl w:ilvl="0" w:tplc="6930F30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6F37C2B"/>
    <w:multiLevelType w:val="hybridMultilevel"/>
    <w:tmpl w:val="8BE8B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7" w15:restartNumberingAfterBreak="0">
    <w:nsid w:val="2B9B0595"/>
    <w:multiLevelType w:val="hybridMultilevel"/>
    <w:tmpl w:val="F7AC0764"/>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72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3549631B"/>
    <w:multiLevelType w:val="hybridMultilevel"/>
    <w:tmpl w:val="A3464176"/>
    <w:lvl w:ilvl="0" w:tplc="E6B09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4"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14C3AC4"/>
    <w:multiLevelType w:val="hybridMultilevel"/>
    <w:tmpl w:val="A2006C3A"/>
    <w:lvl w:ilvl="0" w:tplc="5C70BC92">
      <w:start w:val="1"/>
      <w:numFmt w:val="decimal"/>
      <w:lvlText w:val="%1."/>
      <w:lvlJc w:val="left"/>
      <w:pPr>
        <w:ind w:left="720" w:hanging="360"/>
      </w:pPr>
      <w:rPr>
        <w:rFonts w:ascii="Times New Roman" w:eastAsia="Times New Roman" w:hAnsi="Times New Roman" w:cs="Times New Roman"/>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0"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4FC217A0"/>
    <w:multiLevelType w:val="hybridMultilevel"/>
    <w:tmpl w:val="EB5A6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FD68FA"/>
    <w:multiLevelType w:val="hybridMultilevel"/>
    <w:tmpl w:val="E89C6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6"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0"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5BEC491E"/>
    <w:multiLevelType w:val="hybridMultilevel"/>
    <w:tmpl w:val="DA0699D0"/>
    <w:lvl w:ilvl="0" w:tplc="2722A77C">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3"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56"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9" w15:restartNumberingAfterBreak="0">
    <w:nsid w:val="66FE5DB7"/>
    <w:multiLevelType w:val="hybridMultilevel"/>
    <w:tmpl w:val="DE8EA8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2"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C30632"/>
    <w:multiLevelType w:val="hybridMultilevel"/>
    <w:tmpl w:val="5060FF54"/>
    <w:lvl w:ilvl="0" w:tplc="B84237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63"/>
  </w:num>
  <w:num w:numId="5" w16cid:durableId="298808809">
    <w:abstractNumId w:val="39"/>
  </w:num>
  <w:num w:numId="6" w16cid:durableId="34352536">
    <w:abstractNumId w:val="62"/>
  </w:num>
  <w:num w:numId="7" w16cid:durableId="2005013692">
    <w:abstractNumId w:val="55"/>
  </w:num>
  <w:num w:numId="8" w16cid:durableId="1088767125">
    <w:abstractNumId w:val="52"/>
    <w:lvlOverride w:ilvl="0">
      <w:startOverride w:val="1"/>
    </w:lvlOverride>
  </w:num>
  <w:num w:numId="9" w16cid:durableId="398483883">
    <w:abstractNumId w:val="38"/>
    <w:lvlOverride w:ilvl="0">
      <w:startOverride w:val="1"/>
    </w:lvlOverride>
  </w:num>
  <w:num w:numId="10" w16cid:durableId="1128205022">
    <w:abstractNumId w:val="23"/>
  </w:num>
  <w:num w:numId="11" w16cid:durableId="185409920">
    <w:abstractNumId w:val="20"/>
  </w:num>
  <w:num w:numId="12" w16cid:durableId="1048912950">
    <w:abstractNumId w:val="45"/>
  </w:num>
  <w:num w:numId="13" w16cid:durableId="1610775905">
    <w:abstractNumId w:val="22"/>
  </w:num>
  <w:num w:numId="14" w16cid:durableId="522401843">
    <w:abstractNumId w:val="16"/>
  </w:num>
  <w:num w:numId="15" w16cid:durableId="303432671">
    <w:abstractNumId w:val="29"/>
  </w:num>
  <w:num w:numId="16" w16cid:durableId="423037034">
    <w:abstractNumId w:val="26"/>
  </w:num>
  <w:num w:numId="17" w16cid:durableId="125030711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2"/>
  </w:num>
  <w:num w:numId="19" w16cid:durableId="213779643">
    <w:abstractNumId w:val="8"/>
  </w:num>
  <w:num w:numId="20" w16cid:durableId="1802571847">
    <w:abstractNumId w:val="12"/>
  </w:num>
  <w:num w:numId="21" w16cid:durableId="2135638693">
    <w:abstractNumId w:val="70"/>
  </w:num>
  <w:num w:numId="22" w16cid:durableId="257098907">
    <w:abstractNumId w:val="58"/>
  </w:num>
  <w:num w:numId="23" w16cid:durableId="1611204833">
    <w:abstractNumId w:val="4"/>
  </w:num>
  <w:num w:numId="24" w16cid:durableId="55445687">
    <w:abstractNumId w:val="65"/>
  </w:num>
  <w:num w:numId="25" w16cid:durableId="1523587490">
    <w:abstractNumId w:val="17"/>
  </w:num>
  <w:num w:numId="26" w16cid:durableId="1669670271">
    <w:abstractNumId w:val="19"/>
  </w:num>
  <w:num w:numId="27" w16cid:durableId="419300409">
    <w:abstractNumId w:val="7"/>
  </w:num>
  <w:num w:numId="28" w16cid:durableId="486017972">
    <w:abstractNumId w:val="68"/>
  </w:num>
  <w:num w:numId="29" w16cid:durableId="1391148723">
    <w:abstractNumId w:val="51"/>
  </w:num>
  <w:num w:numId="30" w16cid:durableId="789084850">
    <w:abstractNumId w:val="53"/>
  </w:num>
  <w:num w:numId="31" w16cid:durableId="2010058776">
    <w:abstractNumId w:val="57"/>
  </w:num>
  <w:num w:numId="32" w16cid:durableId="1673533165">
    <w:abstractNumId w:val="30"/>
  </w:num>
  <w:num w:numId="33" w16cid:durableId="1758136551">
    <w:abstractNumId w:val="61"/>
  </w:num>
  <w:num w:numId="34" w16cid:durableId="419982305">
    <w:abstractNumId w:val="42"/>
  </w:num>
  <w:num w:numId="35" w16cid:durableId="84808016">
    <w:abstractNumId w:val="49"/>
  </w:num>
  <w:num w:numId="36" w16cid:durableId="1991785314">
    <w:abstractNumId w:val="40"/>
  </w:num>
  <w:num w:numId="37" w16cid:durableId="96953940">
    <w:abstractNumId w:val="48"/>
  </w:num>
  <w:num w:numId="38" w16cid:durableId="278145176">
    <w:abstractNumId w:val="27"/>
  </w:num>
  <w:num w:numId="39" w16cid:durableId="1459373040">
    <w:abstractNumId w:val="41"/>
  </w:num>
  <w:num w:numId="40" w16cid:durableId="827552651">
    <w:abstractNumId w:val="56"/>
  </w:num>
  <w:num w:numId="41" w16cid:durableId="180903359">
    <w:abstractNumId w:val="3"/>
  </w:num>
  <w:num w:numId="42" w16cid:durableId="607543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40947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3348201">
    <w:abstractNumId w:val="15"/>
  </w:num>
  <w:num w:numId="46" w16cid:durableId="1538010255">
    <w:abstractNumId w:val="25"/>
  </w:num>
  <w:num w:numId="47" w16cid:durableId="2074543990">
    <w:abstractNumId w:val="28"/>
  </w:num>
  <w:num w:numId="48" w16cid:durableId="834883548">
    <w:abstractNumId w:val="66"/>
  </w:num>
  <w:num w:numId="49" w16cid:durableId="596181972">
    <w:abstractNumId w:val="10"/>
  </w:num>
  <w:num w:numId="50" w16cid:durableId="258298360">
    <w:abstractNumId w:val="37"/>
  </w:num>
  <w:num w:numId="51" w16cid:durableId="1428966864">
    <w:abstractNumId w:val="36"/>
  </w:num>
  <w:num w:numId="52" w16cid:durableId="2143034214">
    <w:abstractNumId w:val="33"/>
  </w:num>
  <w:num w:numId="53" w16cid:durableId="1019040343">
    <w:abstractNumId w:val="64"/>
  </w:num>
  <w:num w:numId="54" w16cid:durableId="1134249417">
    <w:abstractNumId w:val="54"/>
  </w:num>
  <w:num w:numId="55" w16cid:durableId="927234469">
    <w:abstractNumId w:val="21"/>
  </w:num>
  <w:num w:numId="56" w16cid:durableId="1503742241">
    <w:abstractNumId w:val="34"/>
  </w:num>
  <w:num w:numId="57" w16cid:durableId="192421226">
    <w:abstractNumId w:val="46"/>
  </w:num>
  <w:num w:numId="58" w16cid:durableId="1148977388">
    <w:abstractNumId w:val="50"/>
  </w:num>
  <w:num w:numId="59" w16cid:durableId="1290283413">
    <w:abstractNumId w:val="35"/>
  </w:num>
  <w:num w:numId="60" w16cid:durableId="542904567">
    <w:abstractNumId w:val="11"/>
  </w:num>
  <w:num w:numId="61" w16cid:durableId="2083914939">
    <w:abstractNumId w:val="69"/>
  </w:num>
  <w:num w:numId="62" w16cid:durableId="646282755">
    <w:abstractNumId w:val="9"/>
  </w:num>
  <w:num w:numId="63" w16cid:durableId="1665015511">
    <w:abstractNumId w:val="43"/>
  </w:num>
  <w:num w:numId="64" w16cid:durableId="1944219781">
    <w:abstractNumId w:val="67"/>
  </w:num>
  <w:num w:numId="65" w16cid:durableId="505441680">
    <w:abstractNumId w:val="31"/>
  </w:num>
  <w:num w:numId="66" w16cid:durableId="1770538167">
    <w:abstractNumId w:val="59"/>
  </w:num>
  <w:num w:numId="67" w16cid:durableId="781607816">
    <w:abstractNumId w:val="14"/>
  </w:num>
  <w:num w:numId="68" w16cid:durableId="1151673546">
    <w:abstractNumId w:val="5"/>
  </w:num>
  <w:num w:numId="69" w16cid:durableId="1845893470">
    <w:abstractNumId w:val="44"/>
  </w:num>
  <w:num w:numId="70" w16cid:durableId="1699159930">
    <w:abstractNumId w:val="2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7459"/>
    <w:rsid w:val="00014B69"/>
    <w:rsid w:val="00066FB8"/>
    <w:rsid w:val="0009130B"/>
    <w:rsid w:val="000D552D"/>
    <w:rsid w:val="00137E3B"/>
    <w:rsid w:val="00143D2D"/>
    <w:rsid w:val="001833D8"/>
    <w:rsid w:val="001A778C"/>
    <w:rsid w:val="001B5A70"/>
    <w:rsid w:val="001E2222"/>
    <w:rsid w:val="001F0BFF"/>
    <w:rsid w:val="00231D3E"/>
    <w:rsid w:val="00242626"/>
    <w:rsid w:val="002458EE"/>
    <w:rsid w:val="002718B1"/>
    <w:rsid w:val="00275F25"/>
    <w:rsid w:val="00296FA3"/>
    <w:rsid w:val="00306705"/>
    <w:rsid w:val="0037725B"/>
    <w:rsid w:val="003C136E"/>
    <w:rsid w:val="003C7CA8"/>
    <w:rsid w:val="003E4C65"/>
    <w:rsid w:val="003F1086"/>
    <w:rsid w:val="00430A55"/>
    <w:rsid w:val="00471FB0"/>
    <w:rsid w:val="004B279E"/>
    <w:rsid w:val="00503028"/>
    <w:rsid w:val="00532A59"/>
    <w:rsid w:val="005412FE"/>
    <w:rsid w:val="00557C90"/>
    <w:rsid w:val="00560DB8"/>
    <w:rsid w:val="005A06CF"/>
    <w:rsid w:val="005A6E73"/>
    <w:rsid w:val="005E42C2"/>
    <w:rsid w:val="005F022F"/>
    <w:rsid w:val="005F1C0D"/>
    <w:rsid w:val="006559C8"/>
    <w:rsid w:val="006665C4"/>
    <w:rsid w:val="006D62DF"/>
    <w:rsid w:val="006D776F"/>
    <w:rsid w:val="00712888"/>
    <w:rsid w:val="0072730D"/>
    <w:rsid w:val="0073364B"/>
    <w:rsid w:val="007606A8"/>
    <w:rsid w:val="00793CFB"/>
    <w:rsid w:val="00795CF5"/>
    <w:rsid w:val="007D387B"/>
    <w:rsid w:val="00837545"/>
    <w:rsid w:val="008550F5"/>
    <w:rsid w:val="00877E69"/>
    <w:rsid w:val="008E07FC"/>
    <w:rsid w:val="008F0296"/>
    <w:rsid w:val="008F58A2"/>
    <w:rsid w:val="00910AB9"/>
    <w:rsid w:val="0091298B"/>
    <w:rsid w:val="00916442"/>
    <w:rsid w:val="0092643A"/>
    <w:rsid w:val="0099114E"/>
    <w:rsid w:val="00997AF3"/>
    <w:rsid w:val="009A79F4"/>
    <w:rsid w:val="009D00E3"/>
    <w:rsid w:val="009D36FE"/>
    <w:rsid w:val="009F0107"/>
    <w:rsid w:val="00A0498E"/>
    <w:rsid w:val="00A32B52"/>
    <w:rsid w:val="00A35D3F"/>
    <w:rsid w:val="00A62F92"/>
    <w:rsid w:val="00A81F56"/>
    <w:rsid w:val="00A8590D"/>
    <w:rsid w:val="00AA30F1"/>
    <w:rsid w:val="00AA3915"/>
    <w:rsid w:val="00AE4CFB"/>
    <w:rsid w:val="00B074A8"/>
    <w:rsid w:val="00B30A49"/>
    <w:rsid w:val="00B516D3"/>
    <w:rsid w:val="00B72EC3"/>
    <w:rsid w:val="00B7621E"/>
    <w:rsid w:val="00B816BE"/>
    <w:rsid w:val="00B8653D"/>
    <w:rsid w:val="00BB3F9C"/>
    <w:rsid w:val="00BC1676"/>
    <w:rsid w:val="00BD68C8"/>
    <w:rsid w:val="00C05CF1"/>
    <w:rsid w:val="00C06D2B"/>
    <w:rsid w:val="00C40825"/>
    <w:rsid w:val="00C4420A"/>
    <w:rsid w:val="00C65A59"/>
    <w:rsid w:val="00CA40E2"/>
    <w:rsid w:val="00CD0EB2"/>
    <w:rsid w:val="00CE0F69"/>
    <w:rsid w:val="00CF42FA"/>
    <w:rsid w:val="00D446D0"/>
    <w:rsid w:val="00D57F9C"/>
    <w:rsid w:val="00D804A2"/>
    <w:rsid w:val="00DB0BC4"/>
    <w:rsid w:val="00DB28A0"/>
    <w:rsid w:val="00DC6A2D"/>
    <w:rsid w:val="00DE6F97"/>
    <w:rsid w:val="00E00745"/>
    <w:rsid w:val="00E10F9B"/>
    <w:rsid w:val="00E31221"/>
    <w:rsid w:val="00EA731D"/>
    <w:rsid w:val="00EE16C7"/>
    <w:rsid w:val="00EE6A44"/>
    <w:rsid w:val="00F02A92"/>
    <w:rsid w:val="00F26ECB"/>
    <w:rsid w:val="00F50C8E"/>
    <w:rsid w:val="00F52981"/>
    <w:rsid w:val="00F53788"/>
    <w:rsid w:val="00F544AD"/>
    <w:rsid w:val="00F65352"/>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40</Pages>
  <Words>14702</Words>
  <Characters>88213</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15</cp:revision>
  <cp:lastPrinted>2022-04-11T11:38:00Z</cp:lastPrinted>
  <dcterms:created xsi:type="dcterms:W3CDTF">2022-04-14T08:34:00Z</dcterms:created>
  <dcterms:modified xsi:type="dcterms:W3CDTF">2022-04-20T05:41:00Z</dcterms:modified>
</cp:coreProperties>
</file>